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C8" w:rsidRPr="00DD3EC8" w:rsidRDefault="00DD3EC8" w:rsidP="00DD3EC8">
      <w:pPr>
        <w:spacing w:after="0" w:line="240" w:lineRule="auto"/>
        <w:rPr>
          <w:rFonts w:ascii="Times New Roman" w:hAnsi="Times New Roman"/>
          <w:b/>
          <w:bCs/>
          <w:sz w:val="28"/>
          <w:szCs w:val="28"/>
        </w:rPr>
      </w:pPr>
      <w:r w:rsidRPr="00DD3EC8">
        <w:rPr>
          <w:rFonts w:ascii="Times New Roman" w:hAnsi="Times New Roman"/>
          <w:b/>
          <w:bCs/>
          <w:sz w:val="28"/>
          <w:szCs w:val="28"/>
        </w:rPr>
        <w:t xml:space="preserve">        АДМИНИСТРАЦИЯ</w:t>
      </w:r>
    </w:p>
    <w:p w:rsidR="00DD3EC8" w:rsidRPr="00DD3EC8" w:rsidRDefault="00DD3EC8" w:rsidP="00DD3EC8">
      <w:pPr>
        <w:spacing w:after="0" w:line="240" w:lineRule="auto"/>
        <w:rPr>
          <w:rFonts w:ascii="Times New Roman" w:hAnsi="Times New Roman"/>
          <w:b/>
          <w:bCs/>
          <w:sz w:val="28"/>
          <w:szCs w:val="28"/>
        </w:rPr>
      </w:pPr>
      <w:r w:rsidRPr="00DD3EC8">
        <w:rPr>
          <w:rFonts w:ascii="Times New Roman" w:hAnsi="Times New Roman"/>
          <w:b/>
          <w:bCs/>
          <w:sz w:val="28"/>
          <w:szCs w:val="28"/>
        </w:rPr>
        <w:t>муниципального образования</w:t>
      </w:r>
    </w:p>
    <w:p w:rsidR="00DD3EC8" w:rsidRPr="00DD3EC8" w:rsidRDefault="00DD3EC8" w:rsidP="00DD3EC8">
      <w:pPr>
        <w:spacing w:after="0" w:line="240" w:lineRule="auto"/>
        <w:rPr>
          <w:rFonts w:ascii="Times New Roman" w:hAnsi="Times New Roman"/>
          <w:b/>
          <w:bCs/>
          <w:sz w:val="28"/>
          <w:szCs w:val="28"/>
        </w:rPr>
      </w:pPr>
      <w:r w:rsidRPr="00DD3EC8">
        <w:rPr>
          <w:rFonts w:ascii="Times New Roman" w:hAnsi="Times New Roman"/>
          <w:b/>
          <w:bCs/>
          <w:sz w:val="28"/>
          <w:szCs w:val="28"/>
        </w:rPr>
        <w:t xml:space="preserve">    Шестаковский сельсовет</w:t>
      </w:r>
    </w:p>
    <w:p w:rsidR="00DD3EC8" w:rsidRPr="00DD3EC8" w:rsidRDefault="00DD3EC8" w:rsidP="00DD3EC8">
      <w:pPr>
        <w:spacing w:after="0" w:line="240" w:lineRule="auto"/>
        <w:rPr>
          <w:rFonts w:ascii="Times New Roman" w:hAnsi="Times New Roman"/>
          <w:b/>
          <w:bCs/>
          <w:sz w:val="28"/>
          <w:szCs w:val="28"/>
        </w:rPr>
      </w:pPr>
      <w:r w:rsidRPr="00DD3EC8">
        <w:rPr>
          <w:rFonts w:ascii="Times New Roman" w:hAnsi="Times New Roman"/>
          <w:b/>
          <w:bCs/>
          <w:sz w:val="28"/>
          <w:szCs w:val="28"/>
        </w:rPr>
        <w:t xml:space="preserve">       Ташлинского района</w:t>
      </w:r>
    </w:p>
    <w:p w:rsidR="00DD3EC8" w:rsidRPr="00DD3EC8" w:rsidRDefault="00DD3EC8" w:rsidP="00DD3EC8">
      <w:pPr>
        <w:spacing w:after="0" w:line="240" w:lineRule="auto"/>
        <w:rPr>
          <w:rFonts w:ascii="Times New Roman" w:hAnsi="Times New Roman"/>
          <w:b/>
          <w:bCs/>
          <w:sz w:val="28"/>
          <w:szCs w:val="28"/>
        </w:rPr>
      </w:pPr>
      <w:r w:rsidRPr="00DD3EC8">
        <w:rPr>
          <w:rFonts w:ascii="Times New Roman" w:hAnsi="Times New Roman"/>
          <w:b/>
          <w:bCs/>
          <w:sz w:val="28"/>
          <w:szCs w:val="28"/>
        </w:rPr>
        <w:t xml:space="preserve">      Оренбургской области </w:t>
      </w:r>
    </w:p>
    <w:p w:rsidR="00DD3EC8" w:rsidRPr="00DD3EC8" w:rsidRDefault="00DD3EC8" w:rsidP="00DD3EC8">
      <w:pPr>
        <w:spacing w:after="0" w:line="240" w:lineRule="auto"/>
        <w:jc w:val="center"/>
        <w:rPr>
          <w:rFonts w:ascii="Times New Roman" w:hAnsi="Times New Roman"/>
          <w:sz w:val="28"/>
          <w:szCs w:val="28"/>
        </w:rPr>
      </w:pPr>
    </w:p>
    <w:p w:rsidR="00DD3EC8" w:rsidRPr="00DD3EC8" w:rsidRDefault="00DD3EC8" w:rsidP="00DD3EC8">
      <w:pPr>
        <w:pStyle w:val="1"/>
        <w:spacing w:before="0" w:after="0"/>
        <w:rPr>
          <w:rFonts w:ascii="Times New Roman" w:hAnsi="Times New Roman"/>
          <w:sz w:val="28"/>
          <w:szCs w:val="28"/>
        </w:rPr>
      </w:pPr>
      <w:r w:rsidRPr="00DD3EC8">
        <w:rPr>
          <w:rFonts w:ascii="Times New Roman" w:hAnsi="Times New Roman"/>
          <w:sz w:val="28"/>
          <w:szCs w:val="28"/>
        </w:rPr>
        <w:t xml:space="preserve">        ПОСТАНОВЛЕНИЕ</w:t>
      </w:r>
    </w:p>
    <w:p w:rsidR="00DD3EC8" w:rsidRPr="00DD3EC8" w:rsidRDefault="00DD3EC8" w:rsidP="00DD3EC8">
      <w:pPr>
        <w:spacing w:after="0" w:line="240" w:lineRule="auto"/>
        <w:rPr>
          <w:rFonts w:ascii="Times New Roman" w:hAnsi="Times New Roman"/>
          <w:sz w:val="28"/>
          <w:szCs w:val="28"/>
        </w:rPr>
      </w:pPr>
    </w:p>
    <w:p w:rsidR="00DD3EC8" w:rsidRPr="00DD3EC8" w:rsidRDefault="00DD3EC8" w:rsidP="00DD3EC8">
      <w:pPr>
        <w:spacing w:after="0" w:line="240" w:lineRule="auto"/>
        <w:rPr>
          <w:rFonts w:ascii="Times New Roman" w:hAnsi="Times New Roman"/>
          <w:sz w:val="28"/>
          <w:szCs w:val="28"/>
          <w:u w:val="single"/>
        </w:rPr>
      </w:pPr>
      <w:r w:rsidRPr="00DD3EC8">
        <w:rPr>
          <w:rFonts w:ascii="Times New Roman" w:hAnsi="Times New Roman"/>
          <w:sz w:val="28"/>
          <w:szCs w:val="28"/>
        </w:rPr>
        <w:t xml:space="preserve">          </w:t>
      </w:r>
      <w:r w:rsidRPr="00DD3EC8">
        <w:rPr>
          <w:rFonts w:ascii="Times New Roman" w:hAnsi="Times New Roman"/>
          <w:sz w:val="28"/>
          <w:szCs w:val="28"/>
          <w:u w:val="single"/>
        </w:rPr>
        <w:t>18.07.2016</w:t>
      </w:r>
      <w:r w:rsidR="0084446A">
        <w:rPr>
          <w:rFonts w:ascii="Times New Roman" w:hAnsi="Times New Roman"/>
          <w:sz w:val="28"/>
          <w:szCs w:val="28"/>
          <w:u w:val="single"/>
        </w:rPr>
        <w:t xml:space="preserve"> г.  №  62</w:t>
      </w:r>
      <w:r w:rsidRPr="00DD3EC8">
        <w:rPr>
          <w:rFonts w:ascii="Times New Roman" w:hAnsi="Times New Roman"/>
          <w:sz w:val="28"/>
          <w:szCs w:val="28"/>
          <w:u w:val="single"/>
        </w:rPr>
        <w:t xml:space="preserve"> </w:t>
      </w:r>
      <w:proofErr w:type="gramStart"/>
      <w:r w:rsidRPr="00DD3EC8">
        <w:rPr>
          <w:rFonts w:ascii="Times New Roman" w:hAnsi="Times New Roman"/>
          <w:sz w:val="28"/>
          <w:szCs w:val="28"/>
          <w:u w:val="single"/>
        </w:rPr>
        <w:t>п</w:t>
      </w:r>
      <w:proofErr w:type="gramEnd"/>
    </w:p>
    <w:p w:rsidR="00DD3EC8" w:rsidRPr="00DD3EC8" w:rsidRDefault="00DD3EC8" w:rsidP="00DD3EC8">
      <w:pPr>
        <w:spacing w:after="0" w:line="240" w:lineRule="auto"/>
        <w:rPr>
          <w:rFonts w:ascii="Times New Roman" w:hAnsi="Times New Roman"/>
          <w:sz w:val="28"/>
          <w:szCs w:val="28"/>
        </w:rPr>
      </w:pPr>
      <w:r w:rsidRPr="00DD3EC8">
        <w:rPr>
          <w:rFonts w:ascii="Times New Roman" w:hAnsi="Times New Roman"/>
          <w:sz w:val="28"/>
          <w:szCs w:val="28"/>
        </w:rPr>
        <w:t xml:space="preserve">               с. Шестаковка</w:t>
      </w:r>
    </w:p>
    <w:p w:rsidR="00DD3EC8" w:rsidRPr="00DD3EC8" w:rsidRDefault="00DD3EC8" w:rsidP="00DD3EC8">
      <w:pPr>
        <w:spacing w:after="0" w:line="240" w:lineRule="auto"/>
        <w:rPr>
          <w:rFonts w:ascii="Times New Roman" w:hAnsi="Times New Roman"/>
        </w:rPr>
      </w:pPr>
    </w:p>
    <w:tbl>
      <w:tblPr>
        <w:tblW w:w="0" w:type="auto"/>
        <w:tblLook w:val="01E0"/>
      </w:tblPr>
      <w:tblGrid>
        <w:gridCol w:w="6297"/>
        <w:gridCol w:w="3274"/>
      </w:tblGrid>
      <w:tr w:rsidR="00B11A5F" w:rsidRPr="001A4D3A" w:rsidTr="00DD3EC8">
        <w:tc>
          <w:tcPr>
            <w:tcW w:w="6297" w:type="dxa"/>
          </w:tcPr>
          <w:p w:rsidR="00B11A5F" w:rsidRPr="00DD3EC8" w:rsidRDefault="00B11A5F" w:rsidP="001A4D3A">
            <w:pPr>
              <w:widowControl w:val="0"/>
              <w:autoSpaceDE w:val="0"/>
              <w:autoSpaceDN w:val="0"/>
              <w:spacing w:after="0" w:line="240" w:lineRule="auto"/>
              <w:jc w:val="both"/>
              <w:rPr>
                <w:rFonts w:ascii="Times New Roman" w:hAnsi="Times New Roman"/>
                <w:sz w:val="28"/>
                <w:szCs w:val="28"/>
                <w:lang w:eastAsia="ru-RU"/>
              </w:rPr>
            </w:pPr>
            <w:r w:rsidRPr="001A4D3A">
              <w:rPr>
                <w:rFonts w:ascii="Times New Roman" w:hAnsi="Times New Roman"/>
                <w:b/>
                <w:sz w:val="24"/>
                <w:szCs w:val="24"/>
                <w:lang w:eastAsia="ru-RU"/>
              </w:rPr>
              <w:t xml:space="preserve">      </w:t>
            </w:r>
            <w:r w:rsidRPr="00DD3EC8">
              <w:rPr>
                <w:rFonts w:ascii="Times New Roman" w:hAnsi="Times New Roman"/>
                <w:bCs/>
                <w:sz w:val="28"/>
                <w:szCs w:val="28"/>
                <w:bdr w:val="none" w:sz="0" w:space="0" w:color="auto" w:frame="1"/>
                <w:lang w:eastAsia="ru-RU"/>
              </w:rPr>
              <w:t xml:space="preserve">Об утверждении </w:t>
            </w:r>
            <w:r w:rsidRPr="00DD3EC8">
              <w:rPr>
                <w:rFonts w:ascii="Times New Roman" w:hAnsi="Times New Roman"/>
                <w:sz w:val="28"/>
                <w:szCs w:val="28"/>
                <w:lang w:eastAsia="ru-RU"/>
              </w:rPr>
              <w:t>Положения о порядке подготовки, организации и проведен</w:t>
            </w:r>
            <w:proofErr w:type="gramStart"/>
            <w:r w:rsidRPr="00DD3EC8">
              <w:rPr>
                <w:rFonts w:ascii="Times New Roman" w:hAnsi="Times New Roman"/>
                <w:sz w:val="28"/>
                <w:szCs w:val="28"/>
                <w:lang w:eastAsia="ru-RU"/>
              </w:rPr>
              <w:t>ии ау</w:t>
            </w:r>
            <w:proofErr w:type="gramEnd"/>
            <w:r w:rsidRPr="00DD3EC8">
              <w:rPr>
                <w:rFonts w:ascii="Times New Roman" w:hAnsi="Times New Roman"/>
                <w:sz w:val="28"/>
                <w:szCs w:val="28"/>
                <w:lang w:eastAsia="ru-RU"/>
              </w:rPr>
              <w:t>кционов в сфере земельных отношений</w:t>
            </w:r>
          </w:p>
          <w:p w:rsidR="00B11A5F" w:rsidRPr="001A4D3A" w:rsidRDefault="00B11A5F" w:rsidP="001A4D3A">
            <w:pPr>
              <w:spacing w:after="0" w:line="240" w:lineRule="auto"/>
              <w:ind w:left="1072" w:hanging="1072"/>
              <w:rPr>
                <w:rFonts w:ascii="Times New Roman" w:hAnsi="Times New Roman"/>
                <w:b/>
                <w:sz w:val="24"/>
                <w:szCs w:val="24"/>
                <w:lang w:eastAsia="ru-RU"/>
              </w:rPr>
            </w:pPr>
          </w:p>
        </w:tc>
        <w:tc>
          <w:tcPr>
            <w:tcW w:w="3274" w:type="dxa"/>
          </w:tcPr>
          <w:p w:rsidR="00B11A5F" w:rsidRPr="001A4D3A" w:rsidRDefault="00B11A5F" w:rsidP="001A4D3A">
            <w:pPr>
              <w:spacing w:after="0" w:line="240" w:lineRule="auto"/>
              <w:ind w:left="1072" w:hanging="1072"/>
              <w:rPr>
                <w:rFonts w:ascii="Times New Roman" w:hAnsi="Times New Roman"/>
                <w:b/>
                <w:sz w:val="24"/>
                <w:szCs w:val="24"/>
                <w:lang w:eastAsia="ru-RU"/>
              </w:rPr>
            </w:pPr>
          </w:p>
        </w:tc>
      </w:tr>
    </w:tbl>
    <w:p w:rsidR="00B11A5F" w:rsidRPr="007E2A06" w:rsidRDefault="00B11A5F" w:rsidP="007E2A06">
      <w:pPr>
        <w:shd w:val="clear" w:color="auto" w:fill="FFFFFF"/>
        <w:spacing w:after="0" w:line="286" w:lineRule="atLeast"/>
        <w:jc w:val="both"/>
        <w:rPr>
          <w:rFonts w:ascii="Times New Roman" w:hAnsi="Times New Roman"/>
          <w:color w:val="444444"/>
          <w:sz w:val="24"/>
          <w:szCs w:val="24"/>
          <w:lang w:eastAsia="ru-RU"/>
        </w:rPr>
      </w:pPr>
    </w:p>
    <w:p w:rsidR="00B11A5F" w:rsidRPr="00DD3EC8" w:rsidRDefault="00B11A5F" w:rsidP="007E2A06">
      <w:pPr>
        <w:shd w:val="clear" w:color="auto" w:fill="FFFFFF"/>
        <w:spacing w:before="120" w:after="120" w:line="286" w:lineRule="atLeast"/>
        <w:ind w:firstLine="708"/>
        <w:jc w:val="both"/>
        <w:rPr>
          <w:rFonts w:ascii="Times New Roman" w:hAnsi="Times New Roman"/>
          <w:sz w:val="28"/>
          <w:szCs w:val="28"/>
          <w:lang w:eastAsia="ru-RU"/>
        </w:rPr>
      </w:pPr>
      <w:r w:rsidRPr="00DD3EC8">
        <w:rPr>
          <w:rFonts w:ascii="Times New Roman" w:hAnsi="Times New Roman"/>
          <w:sz w:val="28"/>
          <w:szCs w:val="28"/>
          <w:lang w:eastAsia="ru-RU"/>
        </w:rPr>
        <w:t>В соответствии со ст. 39.12. Земельного кодекса Российской Федерации, руководствуясь </w:t>
      </w:r>
      <w:hyperlink r:id="rId5" w:history="1">
        <w:r w:rsidRPr="00DD3EC8">
          <w:rPr>
            <w:rFonts w:ascii="Times New Roman" w:hAnsi="Times New Roman"/>
            <w:color w:val="0000FF"/>
            <w:sz w:val="28"/>
            <w:szCs w:val="28"/>
            <w:u w:val="single"/>
            <w:bdr w:val="none" w:sz="0" w:space="0" w:color="auto" w:frame="1"/>
            <w:lang w:eastAsia="ru-RU"/>
          </w:rPr>
          <w:t>Уставом</w:t>
        </w:r>
      </w:hyperlink>
      <w:r w:rsidR="00DD3EC8">
        <w:rPr>
          <w:rFonts w:ascii="Times New Roman" w:hAnsi="Times New Roman"/>
          <w:sz w:val="28"/>
          <w:szCs w:val="28"/>
          <w:lang w:eastAsia="ru-RU"/>
        </w:rPr>
        <w:t> МО Шестаковский</w:t>
      </w:r>
      <w:r w:rsidRPr="00DD3EC8">
        <w:rPr>
          <w:rFonts w:ascii="Times New Roman" w:hAnsi="Times New Roman"/>
          <w:sz w:val="28"/>
          <w:szCs w:val="28"/>
          <w:lang w:eastAsia="ru-RU"/>
        </w:rPr>
        <w:t xml:space="preserve"> </w:t>
      </w:r>
      <w:r w:rsidR="00744A49">
        <w:rPr>
          <w:rFonts w:ascii="Times New Roman" w:hAnsi="Times New Roman"/>
          <w:sz w:val="28"/>
          <w:szCs w:val="28"/>
          <w:lang w:eastAsia="ru-RU"/>
        </w:rPr>
        <w:t xml:space="preserve">сельсовет </w:t>
      </w:r>
      <w:r w:rsidRPr="00DD3EC8">
        <w:rPr>
          <w:rFonts w:ascii="Times New Roman" w:hAnsi="Times New Roman"/>
          <w:sz w:val="28"/>
          <w:szCs w:val="28"/>
          <w:lang w:eastAsia="ru-RU"/>
        </w:rPr>
        <w:t>Ташлинского района Оренбургской области:</w:t>
      </w:r>
    </w:p>
    <w:p w:rsidR="00B11A5F" w:rsidRPr="00DD3EC8" w:rsidRDefault="00B11A5F" w:rsidP="007E2A06">
      <w:pPr>
        <w:shd w:val="clear" w:color="auto" w:fill="FFFFFF"/>
        <w:spacing w:before="120" w:after="120" w:line="286" w:lineRule="atLeast"/>
        <w:ind w:firstLine="708"/>
        <w:jc w:val="both"/>
        <w:rPr>
          <w:rFonts w:ascii="Times New Roman" w:hAnsi="Times New Roman"/>
          <w:sz w:val="28"/>
          <w:szCs w:val="28"/>
          <w:lang w:eastAsia="ru-RU"/>
        </w:rPr>
      </w:pPr>
      <w:r w:rsidRPr="00DD3EC8">
        <w:rPr>
          <w:rFonts w:ascii="Times New Roman" w:hAnsi="Times New Roman"/>
          <w:sz w:val="28"/>
          <w:szCs w:val="28"/>
          <w:lang w:eastAsia="ru-RU"/>
        </w:rPr>
        <w:t>1. Утвердить прилагаемое положение о порядке подготовки, организации и проведен</w:t>
      </w:r>
      <w:proofErr w:type="gramStart"/>
      <w:r w:rsidRPr="00DD3EC8">
        <w:rPr>
          <w:rFonts w:ascii="Times New Roman" w:hAnsi="Times New Roman"/>
          <w:sz w:val="28"/>
          <w:szCs w:val="28"/>
          <w:lang w:eastAsia="ru-RU"/>
        </w:rPr>
        <w:t>ии ау</w:t>
      </w:r>
      <w:proofErr w:type="gramEnd"/>
      <w:r w:rsidRPr="00DD3EC8">
        <w:rPr>
          <w:rFonts w:ascii="Times New Roman" w:hAnsi="Times New Roman"/>
          <w:sz w:val="28"/>
          <w:szCs w:val="28"/>
          <w:lang w:eastAsia="ru-RU"/>
        </w:rPr>
        <w:t>кционов в сфере земельных отношений (далее – Положение).</w:t>
      </w:r>
    </w:p>
    <w:p w:rsidR="00BE4CDE" w:rsidRPr="00DD3EC8" w:rsidRDefault="00E866D8" w:rsidP="00BE4CDE">
      <w:pPr>
        <w:tabs>
          <w:tab w:val="left" w:pos="8364"/>
        </w:tabs>
        <w:autoSpaceDN w:val="0"/>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BE4CDE" w:rsidRPr="00DD3EC8">
        <w:rPr>
          <w:rFonts w:ascii="Times New Roman" w:hAnsi="Times New Roman"/>
          <w:sz w:val="28"/>
          <w:szCs w:val="28"/>
        </w:rPr>
        <w:t xml:space="preserve">  </w:t>
      </w:r>
      <w:r>
        <w:rPr>
          <w:rFonts w:ascii="Times New Roman" w:hAnsi="Times New Roman"/>
          <w:sz w:val="28"/>
          <w:szCs w:val="28"/>
        </w:rPr>
        <w:t>2</w:t>
      </w:r>
      <w:r w:rsidR="00BE4CDE" w:rsidRPr="00DD3EC8">
        <w:rPr>
          <w:rFonts w:ascii="Times New Roman" w:hAnsi="Times New Roman"/>
          <w:sz w:val="28"/>
          <w:szCs w:val="28"/>
        </w:rPr>
        <w:t xml:space="preserve">. Настоящее постановление вступает в силу после обнародования и подлежит размещению на официальном сайте администрации Ташлинского района в сети Интернет. </w:t>
      </w:r>
    </w:p>
    <w:p w:rsidR="00BE4CDE" w:rsidRPr="00DD3EC8" w:rsidRDefault="00E866D8" w:rsidP="00BE4CDE">
      <w:pPr>
        <w:tabs>
          <w:tab w:val="left" w:pos="8364"/>
        </w:tabs>
        <w:autoSpaceDN w:val="0"/>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BE4CDE" w:rsidRPr="00DD3EC8">
        <w:rPr>
          <w:rFonts w:ascii="Times New Roman" w:hAnsi="Times New Roman"/>
          <w:sz w:val="28"/>
          <w:szCs w:val="28"/>
        </w:rPr>
        <w:t xml:space="preserve"> </w:t>
      </w:r>
      <w:r>
        <w:rPr>
          <w:rFonts w:ascii="Times New Roman" w:hAnsi="Times New Roman"/>
          <w:sz w:val="28"/>
          <w:szCs w:val="28"/>
        </w:rPr>
        <w:t>3</w:t>
      </w:r>
      <w:r w:rsidR="00BE4CDE" w:rsidRPr="00DD3EC8">
        <w:rPr>
          <w:rFonts w:ascii="Times New Roman" w:hAnsi="Times New Roman"/>
          <w:sz w:val="28"/>
          <w:szCs w:val="28"/>
        </w:rPr>
        <w:t xml:space="preserve">. </w:t>
      </w:r>
      <w:proofErr w:type="gramStart"/>
      <w:r w:rsidR="00BE4CDE" w:rsidRPr="00DD3EC8">
        <w:rPr>
          <w:rFonts w:ascii="Times New Roman" w:hAnsi="Times New Roman"/>
          <w:sz w:val="28"/>
          <w:szCs w:val="28"/>
        </w:rPr>
        <w:t>Контроль за</w:t>
      </w:r>
      <w:proofErr w:type="gramEnd"/>
      <w:r w:rsidR="00BE4CDE" w:rsidRPr="00DD3EC8">
        <w:rPr>
          <w:rFonts w:ascii="Times New Roman" w:hAnsi="Times New Roman"/>
          <w:sz w:val="28"/>
          <w:szCs w:val="28"/>
        </w:rPr>
        <w:t xml:space="preserve">  исполнением настоящего постановления оставляю за собой.</w:t>
      </w:r>
    </w:p>
    <w:p w:rsidR="00BE4CDE" w:rsidRPr="00DD3EC8" w:rsidRDefault="00BE4CDE" w:rsidP="00BE4CDE">
      <w:pPr>
        <w:ind w:left="-426" w:firstLine="284"/>
        <w:jc w:val="both"/>
        <w:rPr>
          <w:sz w:val="28"/>
          <w:szCs w:val="28"/>
        </w:rPr>
      </w:pPr>
    </w:p>
    <w:p w:rsidR="00BE4CDE" w:rsidRPr="00DD3EC8" w:rsidRDefault="00BE4CDE" w:rsidP="00BE4CDE">
      <w:pPr>
        <w:ind w:left="-426" w:firstLine="284"/>
        <w:jc w:val="both"/>
        <w:rPr>
          <w:sz w:val="28"/>
          <w:szCs w:val="28"/>
        </w:rPr>
      </w:pPr>
    </w:p>
    <w:p w:rsidR="00B11A5F" w:rsidRPr="00DD3EC8" w:rsidRDefault="00BE4CDE" w:rsidP="00BE4CDE">
      <w:pPr>
        <w:spacing w:after="0" w:line="240" w:lineRule="auto"/>
        <w:ind w:left="1072" w:hanging="1072"/>
        <w:rPr>
          <w:rFonts w:ascii="Times New Roman" w:hAnsi="Times New Roman"/>
          <w:sz w:val="28"/>
          <w:szCs w:val="28"/>
        </w:rPr>
      </w:pPr>
      <w:r w:rsidRPr="00DD3EC8">
        <w:rPr>
          <w:rFonts w:ascii="Times New Roman" w:hAnsi="Times New Roman"/>
          <w:sz w:val="28"/>
          <w:szCs w:val="28"/>
        </w:rPr>
        <w:t xml:space="preserve">Глава администрации        </w:t>
      </w:r>
      <w:r w:rsidR="00DD3EC8">
        <w:rPr>
          <w:rFonts w:ascii="Times New Roman" w:hAnsi="Times New Roman"/>
          <w:sz w:val="28"/>
          <w:szCs w:val="28"/>
        </w:rPr>
        <w:t xml:space="preserve">                                               В.В. Найданов</w:t>
      </w:r>
      <w:r w:rsidRPr="00DD3EC8">
        <w:rPr>
          <w:rFonts w:ascii="Times New Roman" w:hAnsi="Times New Roman"/>
          <w:sz w:val="28"/>
          <w:szCs w:val="28"/>
        </w:rPr>
        <w:t xml:space="preserve">                                               </w:t>
      </w:r>
    </w:p>
    <w:p w:rsidR="00BE4CDE" w:rsidRPr="00DD3EC8" w:rsidRDefault="00BE4CDE" w:rsidP="007E2A06">
      <w:pPr>
        <w:spacing w:after="0" w:line="240" w:lineRule="auto"/>
        <w:ind w:left="1072" w:hanging="1072"/>
        <w:rPr>
          <w:rFonts w:ascii="Times New Roman" w:hAnsi="Times New Roman"/>
          <w:sz w:val="28"/>
          <w:szCs w:val="28"/>
        </w:rPr>
      </w:pPr>
    </w:p>
    <w:p w:rsidR="00B11A5F" w:rsidRPr="00DD3EC8" w:rsidRDefault="00B11A5F" w:rsidP="007E2A06">
      <w:pPr>
        <w:spacing w:after="0" w:line="240" w:lineRule="auto"/>
        <w:ind w:left="1072" w:hanging="1072"/>
        <w:rPr>
          <w:rFonts w:ascii="Times New Roman" w:hAnsi="Times New Roman"/>
          <w:sz w:val="28"/>
          <w:szCs w:val="28"/>
        </w:rPr>
      </w:pPr>
      <w:r w:rsidRPr="00DD3EC8">
        <w:rPr>
          <w:rFonts w:ascii="Times New Roman" w:hAnsi="Times New Roman"/>
          <w:sz w:val="28"/>
          <w:szCs w:val="28"/>
        </w:rPr>
        <w:t>Разослано: населению, прокурору, в дело</w:t>
      </w:r>
    </w:p>
    <w:p w:rsidR="00B11A5F" w:rsidRPr="00DD3EC8"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DD3EC8"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DD3EC8"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DD3EC8"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DD3EC8"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7E2A06" w:rsidRDefault="00B11A5F" w:rsidP="007E2A06">
      <w:pPr>
        <w:widowControl w:val="0"/>
        <w:autoSpaceDE w:val="0"/>
        <w:autoSpaceDN w:val="0"/>
        <w:spacing w:after="0" w:line="240" w:lineRule="auto"/>
        <w:jc w:val="both"/>
        <w:rPr>
          <w:rFonts w:ascii="Times New Roman" w:hAnsi="Times New Roman"/>
          <w:sz w:val="24"/>
          <w:szCs w:val="24"/>
          <w:lang w:eastAsia="ru-RU"/>
        </w:rPr>
      </w:pPr>
    </w:p>
    <w:p w:rsidR="00B11A5F" w:rsidRPr="007E2A06" w:rsidRDefault="00B11A5F" w:rsidP="007E2A06">
      <w:pPr>
        <w:widowControl w:val="0"/>
        <w:autoSpaceDE w:val="0"/>
        <w:autoSpaceDN w:val="0"/>
        <w:spacing w:after="0" w:line="240" w:lineRule="auto"/>
        <w:jc w:val="both"/>
        <w:rPr>
          <w:rFonts w:ascii="Times New Roman" w:hAnsi="Times New Roman"/>
          <w:sz w:val="24"/>
          <w:szCs w:val="24"/>
          <w:lang w:eastAsia="ru-RU"/>
        </w:rPr>
      </w:pPr>
    </w:p>
    <w:p w:rsidR="00B11A5F" w:rsidRPr="007E2A06" w:rsidRDefault="00B11A5F" w:rsidP="007E2A06">
      <w:pPr>
        <w:widowControl w:val="0"/>
        <w:autoSpaceDE w:val="0"/>
        <w:autoSpaceDN w:val="0"/>
        <w:spacing w:after="0" w:line="240" w:lineRule="auto"/>
        <w:jc w:val="both"/>
        <w:rPr>
          <w:rFonts w:ascii="Times New Roman" w:hAnsi="Times New Roman"/>
          <w:sz w:val="24"/>
          <w:szCs w:val="24"/>
          <w:lang w:eastAsia="ru-RU"/>
        </w:rPr>
      </w:pPr>
    </w:p>
    <w:p w:rsidR="00B11A5F" w:rsidRPr="007E2A06" w:rsidRDefault="00B11A5F" w:rsidP="007E2A06">
      <w:pPr>
        <w:widowControl w:val="0"/>
        <w:autoSpaceDE w:val="0"/>
        <w:autoSpaceDN w:val="0"/>
        <w:spacing w:after="0" w:line="240" w:lineRule="auto"/>
        <w:jc w:val="both"/>
        <w:rPr>
          <w:rFonts w:ascii="Times New Roman" w:hAnsi="Times New Roman"/>
          <w:sz w:val="24"/>
          <w:szCs w:val="24"/>
          <w:lang w:eastAsia="ru-RU"/>
        </w:rPr>
      </w:pPr>
    </w:p>
    <w:p w:rsidR="00B11A5F" w:rsidRPr="007E2A06" w:rsidRDefault="00B11A5F" w:rsidP="007E2A06">
      <w:pPr>
        <w:widowControl w:val="0"/>
        <w:autoSpaceDE w:val="0"/>
        <w:autoSpaceDN w:val="0"/>
        <w:spacing w:after="0" w:line="240" w:lineRule="auto"/>
        <w:jc w:val="both"/>
        <w:rPr>
          <w:rFonts w:ascii="Times New Roman" w:hAnsi="Times New Roman"/>
          <w:sz w:val="24"/>
          <w:szCs w:val="24"/>
          <w:lang w:eastAsia="ru-RU"/>
        </w:rPr>
      </w:pPr>
    </w:p>
    <w:p w:rsidR="00B11A5F" w:rsidRPr="007E2A06" w:rsidRDefault="00B11A5F" w:rsidP="007E2A06">
      <w:pPr>
        <w:widowControl w:val="0"/>
        <w:autoSpaceDE w:val="0"/>
        <w:autoSpaceDN w:val="0"/>
        <w:spacing w:after="0" w:line="240" w:lineRule="auto"/>
        <w:jc w:val="both"/>
        <w:rPr>
          <w:rFonts w:ascii="Times New Roman" w:hAnsi="Times New Roman"/>
          <w:sz w:val="24"/>
          <w:szCs w:val="24"/>
          <w:lang w:eastAsia="ru-RU"/>
        </w:rPr>
      </w:pPr>
    </w:p>
    <w:p w:rsidR="00B11A5F" w:rsidRPr="007E2A06" w:rsidRDefault="00B11A5F" w:rsidP="007E2A06">
      <w:pPr>
        <w:widowControl w:val="0"/>
        <w:autoSpaceDE w:val="0"/>
        <w:autoSpaceDN w:val="0"/>
        <w:spacing w:after="0" w:line="240" w:lineRule="auto"/>
        <w:jc w:val="both"/>
        <w:rPr>
          <w:rFonts w:ascii="Times New Roman" w:hAnsi="Times New Roman"/>
          <w:sz w:val="24"/>
          <w:szCs w:val="24"/>
          <w:lang w:eastAsia="ru-RU"/>
        </w:rPr>
      </w:pPr>
    </w:p>
    <w:p w:rsidR="00B11A5F" w:rsidRPr="007E2A06" w:rsidRDefault="00B11A5F" w:rsidP="007E2A06">
      <w:pPr>
        <w:widowControl w:val="0"/>
        <w:autoSpaceDE w:val="0"/>
        <w:autoSpaceDN w:val="0"/>
        <w:spacing w:after="0" w:line="240" w:lineRule="auto"/>
        <w:jc w:val="both"/>
        <w:rPr>
          <w:rFonts w:ascii="Times New Roman" w:hAnsi="Times New Roman"/>
          <w:sz w:val="24"/>
          <w:szCs w:val="24"/>
          <w:lang w:eastAsia="ru-RU"/>
        </w:rPr>
      </w:pPr>
    </w:p>
    <w:p w:rsidR="00B11A5F" w:rsidRPr="001B1FCB" w:rsidRDefault="00F14AAB" w:rsidP="007E2A06">
      <w:pPr>
        <w:tabs>
          <w:tab w:val="left" w:pos="4500"/>
        </w:tabs>
        <w:spacing w:after="0" w:line="240" w:lineRule="auto"/>
        <w:ind w:left="4500" w:hanging="1072"/>
        <w:jc w:val="right"/>
        <w:rPr>
          <w:rFonts w:ascii="Times New Roman" w:hAnsi="Times New Roman"/>
          <w:sz w:val="28"/>
          <w:szCs w:val="28"/>
        </w:rPr>
      </w:pPr>
      <w:r w:rsidRPr="001B1FCB">
        <w:rPr>
          <w:rFonts w:ascii="Times New Roman" w:hAnsi="Times New Roman"/>
          <w:sz w:val="28"/>
          <w:szCs w:val="28"/>
        </w:rPr>
        <w:lastRenderedPageBreak/>
        <w:t>П</w:t>
      </w:r>
      <w:r w:rsidR="00B11A5F" w:rsidRPr="001B1FCB">
        <w:rPr>
          <w:rFonts w:ascii="Times New Roman" w:hAnsi="Times New Roman"/>
          <w:sz w:val="28"/>
          <w:szCs w:val="28"/>
        </w:rPr>
        <w:t xml:space="preserve">риложение </w:t>
      </w:r>
    </w:p>
    <w:p w:rsidR="00F14AAB" w:rsidRPr="001B1FCB" w:rsidRDefault="00B11A5F" w:rsidP="007E2A06">
      <w:pPr>
        <w:tabs>
          <w:tab w:val="left" w:pos="4500"/>
        </w:tabs>
        <w:spacing w:after="0" w:line="240" w:lineRule="auto"/>
        <w:ind w:left="4500" w:hanging="1072"/>
        <w:jc w:val="right"/>
        <w:rPr>
          <w:rFonts w:ascii="Times New Roman" w:hAnsi="Times New Roman"/>
          <w:sz w:val="28"/>
          <w:szCs w:val="28"/>
        </w:rPr>
      </w:pPr>
      <w:r w:rsidRPr="001B1FCB">
        <w:rPr>
          <w:rFonts w:ascii="Times New Roman" w:hAnsi="Times New Roman"/>
          <w:sz w:val="28"/>
          <w:szCs w:val="28"/>
        </w:rPr>
        <w:t xml:space="preserve">к постановлению администрации </w:t>
      </w:r>
    </w:p>
    <w:p w:rsidR="00F14AAB" w:rsidRPr="001B1FCB" w:rsidRDefault="00F14AAB" w:rsidP="007E2A06">
      <w:pPr>
        <w:tabs>
          <w:tab w:val="left" w:pos="4500"/>
        </w:tabs>
        <w:spacing w:after="0" w:line="240" w:lineRule="auto"/>
        <w:ind w:left="4500" w:hanging="1072"/>
        <w:jc w:val="right"/>
        <w:rPr>
          <w:rFonts w:ascii="Times New Roman" w:hAnsi="Times New Roman"/>
          <w:sz w:val="28"/>
          <w:szCs w:val="28"/>
        </w:rPr>
      </w:pPr>
      <w:r w:rsidRPr="001B1FCB">
        <w:rPr>
          <w:rFonts w:ascii="Times New Roman" w:hAnsi="Times New Roman"/>
          <w:sz w:val="28"/>
          <w:szCs w:val="28"/>
        </w:rPr>
        <w:t xml:space="preserve">Шестаковского сельсовета </w:t>
      </w:r>
    </w:p>
    <w:p w:rsidR="00B11A5F" w:rsidRPr="001B1FCB" w:rsidRDefault="00744A49" w:rsidP="007E2A06">
      <w:pPr>
        <w:tabs>
          <w:tab w:val="left" w:pos="4500"/>
        </w:tabs>
        <w:spacing w:after="0" w:line="240" w:lineRule="auto"/>
        <w:ind w:left="4500" w:hanging="1072"/>
        <w:jc w:val="right"/>
        <w:rPr>
          <w:rFonts w:ascii="Times New Roman" w:hAnsi="Times New Roman"/>
          <w:sz w:val="28"/>
          <w:szCs w:val="28"/>
        </w:rPr>
      </w:pPr>
      <w:r>
        <w:rPr>
          <w:rFonts w:ascii="Times New Roman" w:hAnsi="Times New Roman"/>
          <w:sz w:val="28"/>
          <w:szCs w:val="28"/>
        </w:rPr>
        <w:t>от 18.07.2016 г  № 62</w:t>
      </w:r>
      <w:r w:rsidR="00F14AAB" w:rsidRPr="001B1FCB">
        <w:rPr>
          <w:rFonts w:ascii="Times New Roman" w:hAnsi="Times New Roman"/>
          <w:sz w:val="28"/>
          <w:szCs w:val="28"/>
        </w:rPr>
        <w:t xml:space="preserve"> </w:t>
      </w:r>
      <w:proofErr w:type="gramStart"/>
      <w:r w:rsidR="00B11A5F" w:rsidRPr="001B1FCB">
        <w:rPr>
          <w:rFonts w:ascii="Times New Roman" w:hAnsi="Times New Roman"/>
          <w:sz w:val="28"/>
          <w:szCs w:val="28"/>
        </w:rPr>
        <w:t>п</w:t>
      </w:r>
      <w:proofErr w:type="gramEnd"/>
    </w:p>
    <w:p w:rsidR="00B11A5F" w:rsidRPr="001B1FCB"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bookmarkStart w:id="0" w:name="P57"/>
      <w:bookmarkEnd w:id="0"/>
      <w:r w:rsidRPr="001B1FCB">
        <w:rPr>
          <w:rFonts w:ascii="Times New Roman" w:hAnsi="Times New Roman"/>
          <w:b/>
          <w:sz w:val="28"/>
          <w:szCs w:val="28"/>
          <w:lang w:eastAsia="ru-RU"/>
        </w:rPr>
        <w:t>Положение</w:t>
      </w: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r w:rsidRPr="001B1FCB">
        <w:rPr>
          <w:rFonts w:ascii="Times New Roman" w:hAnsi="Times New Roman"/>
          <w:b/>
          <w:sz w:val="28"/>
          <w:szCs w:val="28"/>
          <w:lang w:eastAsia="ru-RU"/>
        </w:rPr>
        <w:t>о порядке подготовки, организации и проведен</w:t>
      </w:r>
      <w:proofErr w:type="gramStart"/>
      <w:r w:rsidRPr="001B1FCB">
        <w:rPr>
          <w:rFonts w:ascii="Times New Roman" w:hAnsi="Times New Roman"/>
          <w:b/>
          <w:sz w:val="28"/>
          <w:szCs w:val="28"/>
          <w:lang w:eastAsia="ru-RU"/>
        </w:rPr>
        <w:t>ии ау</w:t>
      </w:r>
      <w:proofErr w:type="gramEnd"/>
      <w:r w:rsidRPr="001B1FCB">
        <w:rPr>
          <w:rFonts w:ascii="Times New Roman" w:hAnsi="Times New Roman"/>
          <w:b/>
          <w:sz w:val="28"/>
          <w:szCs w:val="28"/>
          <w:lang w:eastAsia="ru-RU"/>
        </w:rPr>
        <w:t>кционов</w:t>
      </w: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r w:rsidRPr="001B1FCB">
        <w:rPr>
          <w:rFonts w:ascii="Times New Roman" w:hAnsi="Times New Roman"/>
          <w:b/>
          <w:sz w:val="28"/>
          <w:szCs w:val="28"/>
          <w:lang w:eastAsia="ru-RU"/>
        </w:rPr>
        <w:t>в сфере земельных отношений (далее по тексту - Положение)</w:t>
      </w:r>
    </w:p>
    <w:p w:rsidR="00B11A5F" w:rsidRPr="001B1FCB"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r w:rsidRPr="001B1FCB">
        <w:rPr>
          <w:rFonts w:ascii="Times New Roman" w:hAnsi="Times New Roman"/>
          <w:b/>
          <w:sz w:val="28"/>
          <w:szCs w:val="28"/>
          <w:lang w:eastAsia="ru-RU"/>
        </w:rPr>
        <w:t>1. Общие положения</w:t>
      </w:r>
    </w:p>
    <w:p w:rsidR="00B11A5F" w:rsidRPr="001B1FCB"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1.1. </w:t>
      </w:r>
      <w:proofErr w:type="gramStart"/>
      <w:r w:rsidRPr="001B1FCB">
        <w:rPr>
          <w:rFonts w:ascii="Times New Roman" w:hAnsi="Times New Roman"/>
          <w:sz w:val="28"/>
          <w:szCs w:val="28"/>
          <w:lang w:eastAsia="ru-RU"/>
        </w:rPr>
        <w:t>Настоящее Положение определяет порядок подготовки, организацию и проведение аукционов по продаже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(далее по тексту - аукцион по продаже земельных участков), или аукционов на право заключения договоров аренды земельных участков, находящихся в муниципальной собственности, а также земельных участков, государственная собственность на которые не разграничена (далее по</w:t>
      </w:r>
      <w:proofErr w:type="gramEnd"/>
      <w:r w:rsidRPr="001B1FCB">
        <w:rPr>
          <w:rFonts w:ascii="Times New Roman" w:hAnsi="Times New Roman"/>
          <w:sz w:val="28"/>
          <w:szCs w:val="28"/>
          <w:lang w:eastAsia="ru-RU"/>
        </w:rPr>
        <w:t xml:space="preserve"> тексту - аукцион по продаже права аренды земельных участков), на территории муниципального </w:t>
      </w:r>
      <w:r w:rsidR="00F14AAB" w:rsidRPr="001B1FCB">
        <w:rPr>
          <w:rFonts w:ascii="Times New Roman" w:hAnsi="Times New Roman"/>
          <w:sz w:val="28"/>
          <w:szCs w:val="28"/>
          <w:lang w:eastAsia="ru-RU"/>
        </w:rPr>
        <w:t>образования Шестаковский сельсовет</w:t>
      </w:r>
      <w:r w:rsidRPr="001B1FCB">
        <w:rPr>
          <w:rFonts w:ascii="Times New Roman" w:hAnsi="Times New Roman"/>
          <w:sz w:val="28"/>
          <w:szCs w:val="28"/>
          <w:lang w:eastAsia="ru-RU"/>
        </w:rPr>
        <w:t xml:space="preserve"> Ташлинского района Оренбургской области.</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1.2. Предметом аукционов по продаже земельных участков, продаже права аренды земельных участков являются земельные участки:</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 в </w:t>
      </w:r>
      <w:proofErr w:type="gramStart"/>
      <w:r w:rsidRPr="001B1FCB">
        <w:rPr>
          <w:rFonts w:ascii="Times New Roman" w:hAnsi="Times New Roman"/>
          <w:sz w:val="28"/>
          <w:szCs w:val="28"/>
          <w:lang w:eastAsia="ru-RU"/>
        </w:rPr>
        <w:t>отношении</w:t>
      </w:r>
      <w:proofErr w:type="gramEnd"/>
      <w:r w:rsidRPr="001B1FCB">
        <w:rPr>
          <w:rFonts w:ascii="Times New Roman" w:hAnsi="Times New Roman"/>
          <w:sz w:val="28"/>
          <w:szCs w:val="28"/>
          <w:lang w:eastAsia="ru-RU"/>
        </w:rPr>
        <w:t xml:space="preserve"> которых определены категория земель, разрешенное использование, соответствующее целям использования земельного участка, и границы которых установлены в соответствии с требованиями, установленными Федеральным </w:t>
      </w:r>
      <w:hyperlink r:id="rId6" w:history="1">
        <w:r w:rsidRPr="001B1FCB">
          <w:rPr>
            <w:rFonts w:ascii="Times New Roman" w:hAnsi="Times New Roman"/>
            <w:sz w:val="28"/>
            <w:szCs w:val="28"/>
            <w:lang w:eastAsia="ru-RU"/>
          </w:rPr>
          <w:t>законом</w:t>
        </w:r>
      </w:hyperlink>
      <w:r w:rsidRPr="001B1FCB">
        <w:rPr>
          <w:rFonts w:ascii="Times New Roman" w:hAnsi="Times New Roman"/>
          <w:sz w:val="28"/>
          <w:szCs w:val="28"/>
          <w:lang w:eastAsia="ru-RU"/>
        </w:rPr>
        <w:t xml:space="preserve"> от 24.07.2007 N 221-ФЗ "О государственном кадастре недвижимости";</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proofErr w:type="gramStart"/>
      <w:r w:rsidRPr="001B1FCB">
        <w:rPr>
          <w:rFonts w:ascii="Times New Roman" w:hAnsi="Times New Roman"/>
          <w:sz w:val="28"/>
          <w:szCs w:val="28"/>
          <w:lang w:eastAsia="ru-RU"/>
        </w:rPr>
        <w:t>- при наличии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 в </w:t>
      </w:r>
      <w:proofErr w:type="gramStart"/>
      <w:r w:rsidRPr="001B1FCB">
        <w:rPr>
          <w:rFonts w:ascii="Times New Roman" w:hAnsi="Times New Roman"/>
          <w:sz w:val="28"/>
          <w:szCs w:val="28"/>
          <w:lang w:eastAsia="ru-RU"/>
        </w:rPr>
        <w:t>отношении</w:t>
      </w:r>
      <w:proofErr w:type="gramEnd"/>
      <w:r w:rsidRPr="001B1FCB">
        <w:rPr>
          <w:rFonts w:ascii="Times New Roman" w:hAnsi="Times New Roman"/>
          <w:sz w:val="28"/>
          <w:szCs w:val="28"/>
          <w:lang w:eastAsia="ru-RU"/>
        </w:rPr>
        <w:t xml:space="preserve"> которых в установленном законодательством Российской Федерации порядке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 в </w:t>
      </w:r>
      <w:proofErr w:type="gramStart"/>
      <w:r w:rsidRPr="001B1FCB">
        <w:rPr>
          <w:rFonts w:ascii="Times New Roman" w:hAnsi="Times New Roman"/>
          <w:sz w:val="28"/>
          <w:szCs w:val="28"/>
          <w:lang w:eastAsia="ru-RU"/>
        </w:rPr>
        <w:t>отношении</w:t>
      </w:r>
      <w:proofErr w:type="gramEnd"/>
      <w:r w:rsidRPr="001B1FCB">
        <w:rPr>
          <w:rFonts w:ascii="Times New Roman" w:hAnsi="Times New Roman"/>
          <w:sz w:val="28"/>
          <w:szCs w:val="28"/>
          <w:lang w:eastAsia="ru-RU"/>
        </w:rPr>
        <w:t xml:space="preserve"> которых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 </w:t>
      </w:r>
      <w:proofErr w:type="gramStart"/>
      <w:r w:rsidRPr="001B1FCB">
        <w:rPr>
          <w:rFonts w:ascii="Times New Roman" w:hAnsi="Times New Roman"/>
          <w:sz w:val="28"/>
          <w:szCs w:val="28"/>
          <w:lang w:eastAsia="ru-RU"/>
        </w:rPr>
        <w:t>права</w:t>
      </w:r>
      <w:proofErr w:type="gramEnd"/>
      <w:r w:rsidRPr="001B1FCB">
        <w:rPr>
          <w:rFonts w:ascii="Times New Roman" w:hAnsi="Times New Roman"/>
          <w:sz w:val="28"/>
          <w:szCs w:val="28"/>
          <w:lang w:eastAsia="ru-RU"/>
        </w:rPr>
        <w:t xml:space="preserve"> на которые не возникли в порядке, установленном </w:t>
      </w:r>
      <w:r w:rsidRPr="001B1FCB">
        <w:rPr>
          <w:rFonts w:ascii="Times New Roman" w:hAnsi="Times New Roman"/>
          <w:sz w:val="28"/>
          <w:szCs w:val="28"/>
          <w:lang w:eastAsia="ru-RU"/>
        </w:rPr>
        <w:lastRenderedPageBreak/>
        <w:t>действующим законодательством Российской Федерации;</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не изъятые из оборота, ограничены в обороте, за исключением случаев, в которых в соответствии с федеральным законом земельные участки могут быть предметом договора аренды;</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proofErr w:type="gramStart"/>
      <w:r w:rsidRPr="001B1FCB">
        <w:rPr>
          <w:rFonts w:ascii="Times New Roman" w:hAnsi="Times New Roman"/>
          <w:sz w:val="28"/>
          <w:szCs w:val="28"/>
          <w:lang w:eastAsia="ru-RU"/>
        </w:rPr>
        <w:t>- не изъятые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не зарезервированные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proofErr w:type="gramStart"/>
      <w:r w:rsidRPr="001B1FCB">
        <w:rPr>
          <w:rFonts w:ascii="Times New Roman" w:hAnsi="Times New Roman"/>
          <w:sz w:val="28"/>
          <w:szCs w:val="28"/>
          <w:lang w:eastAsia="ru-RU"/>
        </w:rPr>
        <w:t xml:space="preserve">- не занятые зданиями, сооружениями, объектами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7" w:history="1">
        <w:r w:rsidRPr="001B1FCB">
          <w:rPr>
            <w:rFonts w:ascii="Times New Roman" w:hAnsi="Times New Roman"/>
            <w:sz w:val="28"/>
            <w:szCs w:val="28"/>
            <w:lang w:eastAsia="ru-RU"/>
          </w:rPr>
          <w:t>постановлением</w:t>
        </w:r>
      </w:hyperlink>
      <w:r w:rsidRPr="001B1FCB">
        <w:rPr>
          <w:rFonts w:ascii="Times New Roman" w:hAnsi="Times New Roman"/>
          <w:sz w:val="28"/>
          <w:szCs w:val="28"/>
          <w:lang w:eastAsia="ru-RU"/>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участков, находящихся в государственной</w:t>
      </w:r>
      <w:proofErr w:type="gramEnd"/>
      <w:r w:rsidRPr="001B1FCB">
        <w:rPr>
          <w:rFonts w:ascii="Times New Roman" w:hAnsi="Times New Roman"/>
          <w:sz w:val="28"/>
          <w:szCs w:val="28"/>
          <w:lang w:eastAsia="ru-RU"/>
        </w:rPr>
        <w:t xml:space="preserve"> или муниципальной собственности, без предоставления земельных участков и установления сервитута", и размещение которого не препятствует использованию такого земельного участка в соответствии с его разрешенным использованием;</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proofErr w:type="gramStart"/>
      <w:r w:rsidRPr="001B1FCB">
        <w:rPr>
          <w:rFonts w:ascii="Times New Roman" w:hAnsi="Times New Roman"/>
          <w:sz w:val="28"/>
          <w:szCs w:val="28"/>
          <w:lang w:eastAsia="ru-RU"/>
        </w:rPr>
        <w:t>- не занятые зданиями, сооружениями, объектами незавершенного строительства, находящимися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продаются или передаются в аренду на этом аукционе одновременно с земельным участком;</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за пределами границ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не предназначенные для размещения объектов федерального значения, объектов регионального значения или объектов местного значения, в соответствии с утвержденными документами территориального планирования и (или) документацией по планировке территории;</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не предназначенные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не являющиеся земельными участками общего пользования или расположенными в границах земель общего пользования, территории общего пользования.</w:t>
      </w:r>
    </w:p>
    <w:p w:rsidR="00B11A5F" w:rsidRPr="001B1FCB" w:rsidRDefault="00B11A5F" w:rsidP="00BE4CDE">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lastRenderedPageBreak/>
        <w:t>1.3. Предоставление земельных участков, в соответствии с основным видом разрешенного использования которых предусмотрено строительство зданий, сооружений, осуществляется на аукционах по продаже права аренды земельных участков.</w:t>
      </w:r>
    </w:p>
    <w:p w:rsidR="00B11A5F" w:rsidRPr="001B1FCB"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r w:rsidRPr="001B1FCB">
        <w:rPr>
          <w:rFonts w:ascii="Times New Roman" w:hAnsi="Times New Roman"/>
          <w:b/>
          <w:sz w:val="28"/>
          <w:szCs w:val="28"/>
          <w:lang w:eastAsia="ru-RU"/>
        </w:rPr>
        <w:t>2. Подготовка и организация аукционов по продаже</w:t>
      </w: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r w:rsidRPr="001B1FCB">
        <w:rPr>
          <w:rFonts w:ascii="Times New Roman" w:hAnsi="Times New Roman"/>
          <w:b/>
          <w:sz w:val="28"/>
          <w:szCs w:val="28"/>
          <w:lang w:eastAsia="ru-RU"/>
        </w:rPr>
        <w:t>земельных участков и продаже права аренды</w:t>
      </w: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r w:rsidRPr="001B1FCB">
        <w:rPr>
          <w:rFonts w:ascii="Times New Roman" w:hAnsi="Times New Roman"/>
          <w:b/>
          <w:sz w:val="28"/>
          <w:szCs w:val="28"/>
          <w:lang w:eastAsia="ru-RU"/>
        </w:rPr>
        <w:t>земельных участков</w:t>
      </w:r>
    </w:p>
    <w:p w:rsidR="00B11A5F" w:rsidRPr="001B1FCB"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2.1. </w:t>
      </w:r>
      <w:proofErr w:type="gramStart"/>
      <w:r w:rsidRPr="001B1FCB">
        <w:rPr>
          <w:rFonts w:ascii="Times New Roman" w:hAnsi="Times New Roman"/>
          <w:sz w:val="28"/>
          <w:szCs w:val="28"/>
          <w:lang w:eastAsia="ru-RU"/>
        </w:rPr>
        <w:t>Решение о проведении аукционов по продаже земельных участков, права аренды земельных участков принимается адм</w:t>
      </w:r>
      <w:r w:rsidR="00F14AAB" w:rsidRPr="001B1FCB">
        <w:rPr>
          <w:rFonts w:ascii="Times New Roman" w:hAnsi="Times New Roman"/>
          <w:sz w:val="28"/>
          <w:szCs w:val="28"/>
          <w:lang w:eastAsia="ru-RU"/>
        </w:rPr>
        <w:t>инистрацией МО Шестаковский сельсовет</w:t>
      </w:r>
      <w:r w:rsidRPr="001B1FCB">
        <w:rPr>
          <w:rFonts w:ascii="Times New Roman" w:hAnsi="Times New Roman"/>
          <w:sz w:val="28"/>
          <w:szCs w:val="28"/>
          <w:lang w:eastAsia="ru-RU"/>
        </w:rPr>
        <w:t>, в том числе по заявлениям граждан или юридических лиц.</w:t>
      </w:r>
      <w:proofErr w:type="gramEnd"/>
    </w:p>
    <w:p w:rsidR="00B11A5F" w:rsidRPr="001B1FCB" w:rsidRDefault="00B11A5F" w:rsidP="007E2A06">
      <w:pPr>
        <w:widowControl w:val="0"/>
        <w:autoSpaceDE w:val="0"/>
        <w:autoSpaceDN w:val="0"/>
        <w:spacing w:after="0" w:line="240" w:lineRule="auto"/>
        <w:ind w:firstLine="540"/>
        <w:jc w:val="both"/>
        <w:rPr>
          <w:rFonts w:ascii="Times New Roman" w:hAnsi="Times New Roman"/>
          <w:sz w:val="28"/>
          <w:szCs w:val="28"/>
          <w:lang w:eastAsia="ru-RU"/>
        </w:rPr>
      </w:pPr>
      <w:r w:rsidRPr="001B1FCB">
        <w:rPr>
          <w:rFonts w:ascii="Times New Roman" w:hAnsi="Times New Roman"/>
          <w:sz w:val="28"/>
          <w:szCs w:val="28"/>
          <w:lang w:eastAsia="ru-RU"/>
        </w:rPr>
        <w:t>Запрещается объединение двух и более земельных участков в один лот аукциона, если иное не предусмотрено федеральным законом.</w:t>
      </w:r>
    </w:p>
    <w:p w:rsidR="00B11A5F" w:rsidRPr="001B1FCB" w:rsidRDefault="00B11A5F" w:rsidP="007E2A06">
      <w:pPr>
        <w:widowControl w:val="0"/>
        <w:autoSpaceDE w:val="0"/>
        <w:autoSpaceDN w:val="0"/>
        <w:spacing w:after="0" w:line="240" w:lineRule="auto"/>
        <w:ind w:firstLine="540"/>
        <w:jc w:val="both"/>
        <w:rPr>
          <w:rFonts w:ascii="Times New Roman" w:hAnsi="Times New Roman"/>
          <w:sz w:val="28"/>
          <w:szCs w:val="28"/>
          <w:lang w:eastAsia="ru-RU"/>
        </w:rPr>
      </w:pPr>
      <w:r w:rsidRPr="001B1FCB">
        <w:rPr>
          <w:rFonts w:ascii="Times New Roman" w:hAnsi="Times New Roman"/>
          <w:sz w:val="28"/>
          <w:szCs w:val="28"/>
          <w:lang w:eastAsia="ru-RU"/>
        </w:rPr>
        <w:t>Организатором аукциона и продавцом выступает ад</w:t>
      </w:r>
      <w:r w:rsidR="00F14AAB" w:rsidRPr="001B1FCB">
        <w:rPr>
          <w:rFonts w:ascii="Times New Roman" w:hAnsi="Times New Roman"/>
          <w:sz w:val="28"/>
          <w:szCs w:val="28"/>
          <w:lang w:eastAsia="ru-RU"/>
        </w:rPr>
        <w:t>министрация МО Шестаковский сельсовет</w:t>
      </w:r>
      <w:r w:rsidRPr="001B1FCB">
        <w:rPr>
          <w:rFonts w:ascii="Times New Roman" w:hAnsi="Times New Roman"/>
          <w:sz w:val="28"/>
          <w:szCs w:val="28"/>
          <w:lang w:eastAsia="ru-RU"/>
        </w:rPr>
        <w:t xml:space="preserve"> (далее - уполномоченный орган).</w:t>
      </w:r>
    </w:p>
    <w:p w:rsidR="00B11A5F" w:rsidRPr="001B1FCB" w:rsidRDefault="00B11A5F" w:rsidP="007E2A06">
      <w:pPr>
        <w:widowControl w:val="0"/>
        <w:autoSpaceDE w:val="0"/>
        <w:autoSpaceDN w:val="0"/>
        <w:spacing w:after="0" w:line="240" w:lineRule="auto"/>
        <w:ind w:firstLine="540"/>
        <w:jc w:val="both"/>
        <w:rPr>
          <w:rFonts w:ascii="Times New Roman" w:hAnsi="Times New Roman"/>
          <w:sz w:val="28"/>
          <w:szCs w:val="28"/>
          <w:lang w:eastAsia="ru-RU"/>
        </w:rPr>
      </w:pPr>
      <w:r w:rsidRPr="001B1FCB">
        <w:rPr>
          <w:rFonts w:ascii="Times New Roman" w:hAnsi="Times New Roman"/>
          <w:sz w:val="28"/>
          <w:szCs w:val="28"/>
          <w:lang w:eastAsia="ru-RU"/>
        </w:rPr>
        <w:t>Полномочия организатора аукциона и продавца могут быть переданы в установленном законом порядке специализированной организации на основании договора с уполномоченным органом.</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2.2. Аукцион является открытым по составу участников, за исключением случаев, предусмотренных </w:t>
      </w:r>
      <w:hyperlink r:id="rId8" w:anchor="P91" w:history="1">
        <w:r w:rsidRPr="001B1FCB">
          <w:rPr>
            <w:rFonts w:ascii="Times New Roman" w:hAnsi="Times New Roman"/>
            <w:sz w:val="28"/>
            <w:szCs w:val="28"/>
            <w:lang w:eastAsia="ru-RU"/>
          </w:rPr>
          <w:t>подпунктами 2.2.1</w:t>
        </w:r>
      </w:hyperlink>
      <w:r w:rsidRPr="001B1FCB">
        <w:rPr>
          <w:rFonts w:ascii="Times New Roman" w:hAnsi="Times New Roman"/>
          <w:sz w:val="28"/>
          <w:szCs w:val="28"/>
          <w:lang w:eastAsia="ru-RU"/>
        </w:rPr>
        <w:t xml:space="preserve">, </w:t>
      </w:r>
      <w:hyperlink r:id="rId9" w:anchor="P92" w:history="1">
        <w:r w:rsidRPr="001B1FCB">
          <w:rPr>
            <w:rFonts w:ascii="Times New Roman" w:hAnsi="Times New Roman"/>
            <w:sz w:val="28"/>
            <w:szCs w:val="28"/>
            <w:lang w:eastAsia="ru-RU"/>
          </w:rPr>
          <w:t>2.2.2</w:t>
        </w:r>
      </w:hyperlink>
      <w:r w:rsidRPr="001B1FCB">
        <w:rPr>
          <w:rFonts w:ascii="Times New Roman" w:hAnsi="Times New Roman"/>
          <w:sz w:val="28"/>
          <w:szCs w:val="28"/>
          <w:lang w:eastAsia="ru-RU"/>
        </w:rPr>
        <w:t xml:space="preserve"> настоящего пункта.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bookmarkStart w:id="1" w:name="P91"/>
      <w:bookmarkEnd w:id="1"/>
      <w:r w:rsidRPr="001B1FCB">
        <w:rPr>
          <w:rFonts w:ascii="Times New Roman" w:hAnsi="Times New Roman"/>
          <w:sz w:val="28"/>
          <w:szCs w:val="28"/>
          <w:lang w:eastAsia="ru-RU"/>
        </w:rPr>
        <w:t xml:space="preserve">2.2.1. </w:t>
      </w:r>
      <w:proofErr w:type="gramStart"/>
      <w:r w:rsidRPr="001B1FCB">
        <w:rPr>
          <w:rFonts w:ascii="Times New Roman" w:hAnsi="Times New Roman"/>
          <w:sz w:val="28"/>
          <w:szCs w:val="28"/>
          <w:lang w:eastAsia="ru-RU"/>
        </w:rPr>
        <w:t xml:space="preserve">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r:id="rId10" w:anchor="P92" w:history="1">
        <w:r w:rsidRPr="001B1FCB">
          <w:rPr>
            <w:rFonts w:ascii="Times New Roman" w:hAnsi="Times New Roman"/>
            <w:sz w:val="28"/>
            <w:szCs w:val="28"/>
            <w:lang w:eastAsia="ru-RU"/>
          </w:rPr>
          <w:t>подпунктом 2.2.2</w:t>
        </w:r>
      </w:hyperlink>
      <w:r w:rsidRPr="001B1FCB">
        <w:rPr>
          <w:rFonts w:ascii="Times New Roman" w:hAnsi="Times New Roman"/>
          <w:sz w:val="28"/>
          <w:szCs w:val="28"/>
          <w:lang w:eastAsia="ru-RU"/>
        </w:rPr>
        <w:t xml:space="preserve"> настоящего пункта, могут являться только юридические лица.</w:t>
      </w:r>
      <w:proofErr w:type="gramEnd"/>
    </w:p>
    <w:p w:rsidR="00B11A5F" w:rsidRPr="001B1FCB" w:rsidRDefault="00CA5B5D" w:rsidP="007E2A06">
      <w:pPr>
        <w:widowControl w:val="0"/>
        <w:autoSpaceDE w:val="0"/>
        <w:autoSpaceDN w:val="0"/>
        <w:spacing w:after="0" w:line="240" w:lineRule="auto"/>
        <w:ind w:firstLine="708"/>
        <w:jc w:val="both"/>
        <w:rPr>
          <w:rFonts w:ascii="Times New Roman" w:hAnsi="Times New Roman"/>
          <w:sz w:val="28"/>
          <w:szCs w:val="28"/>
          <w:lang w:eastAsia="ru-RU"/>
        </w:rPr>
      </w:pPr>
      <w:bookmarkStart w:id="2" w:name="P92"/>
      <w:bookmarkEnd w:id="2"/>
      <w:r w:rsidRPr="001B1FCB">
        <w:rPr>
          <w:rFonts w:ascii="Times New Roman" w:hAnsi="Times New Roman"/>
          <w:sz w:val="28"/>
          <w:szCs w:val="28"/>
          <w:lang w:eastAsia="ru-RU"/>
        </w:rPr>
        <w:t>2</w:t>
      </w:r>
      <w:r w:rsidR="00B11A5F" w:rsidRPr="001B1FCB">
        <w:rPr>
          <w:rFonts w:ascii="Times New Roman" w:hAnsi="Times New Roman"/>
          <w:sz w:val="28"/>
          <w:szCs w:val="28"/>
          <w:lang w:eastAsia="ru-RU"/>
        </w:rPr>
        <w:t xml:space="preserve">.2.2. Участниками аукциона, проводимого в случае, предусмотренном </w:t>
      </w:r>
      <w:hyperlink r:id="rId11" w:history="1">
        <w:r w:rsidR="00B11A5F" w:rsidRPr="001B1FCB">
          <w:rPr>
            <w:rFonts w:ascii="Times New Roman" w:hAnsi="Times New Roman"/>
            <w:sz w:val="28"/>
            <w:szCs w:val="28"/>
            <w:lang w:eastAsia="ru-RU"/>
          </w:rPr>
          <w:t>пунктом 7 статьи 39.18</w:t>
        </w:r>
      </w:hyperlink>
      <w:r w:rsidR="00B11A5F" w:rsidRPr="001B1FCB">
        <w:rPr>
          <w:rFonts w:ascii="Times New Roman" w:hAnsi="Times New Roman"/>
          <w:sz w:val="28"/>
          <w:szCs w:val="28"/>
          <w:lang w:eastAsia="ru-RU"/>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rPr>
      </w:pPr>
      <w:r w:rsidRPr="001B1FCB">
        <w:rPr>
          <w:rFonts w:ascii="Times New Roman" w:hAnsi="Times New Roman"/>
          <w:sz w:val="28"/>
          <w:szCs w:val="28"/>
          <w:lang w:eastAsia="ru-RU"/>
        </w:rPr>
        <w:t xml:space="preserve">2.3. </w:t>
      </w:r>
      <w:proofErr w:type="gramStart"/>
      <w:r w:rsidRPr="001B1FCB">
        <w:rPr>
          <w:rFonts w:ascii="Times New Roman" w:hAnsi="Times New Roman"/>
          <w:sz w:val="28"/>
          <w:szCs w:val="28"/>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2" w:history="1">
        <w:r w:rsidRPr="001B1FCB">
          <w:rPr>
            <w:rFonts w:ascii="Times New Roman" w:hAnsi="Times New Roman"/>
            <w:sz w:val="28"/>
            <w:szCs w:val="28"/>
          </w:rPr>
          <w:t>законом</w:t>
        </w:r>
      </w:hyperlink>
      <w:r w:rsidRPr="001B1FCB">
        <w:rPr>
          <w:rFonts w:ascii="Times New Roman" w:hAnsi="Times New Roman"/>
          <w:sz w:val="28"/>
          <w:szCs w:val="28"/>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sidRPr="001B1FCB">
        <w:rPr>
          <w:rFonts w:ascii="Times New Roman" w:hAnsi="Times New Roman"/>
          <w:sz w:val="28"/>
          <w:szCs w:val="28"/>
        </w:rPr>
        <w:t xml:space="preserve"> чем за пять лет до даты принятия решения о проведен</w:t>
      </w:r>
      <w:proofErr w:type="gramStart"/>
      <w:r w:rsidRPr="001B1FCB">
        <w:rPr>
          <w:rFonts w:ascii="Times New Roman" w:hAnsi="Times New Roman"/>
          <w:sz w:val="28"/>
          <w:szCs w:val="28"/>
        </w:rPr>
        <w:t>ии ау</w:t>
      </w:r>
      <w:proofErr w:type="gramEnd"/>
      <w:r w:rsidRPr="001B1FCB">
        <w:rPr>
          <w:rFonts w:ascii="Times New Roman" w:hAnsi="Times New Roman"/>
          <w:sz w:val="28"/>
          <w:szCs w:val="28"/>
        </w:rPr>
        <w:t>кциона</w:t>
      </w:r>
      <w:r w:rsidRPr="001B1FCB">
        <w:rPr>
          <w:rFonts w:ascii="Times New Roman" w:hAnsi="Times New Roman"/>
          <w:sz w:val="28"/>
          <w:szCs w:val="28"/>
          <w:lang w:eastAsia="ru-RU"/>
        </w:rPr>
        <w:t>.</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По результатам аукционов по продаже земельных участков определяется цена такого земельного участка.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rPr>
      </w:pPr>
      <w:r w:rsidRPr="001B1FCB">
        <w:rPr>
          <w:rFonts w:ascii="Times New Roman" w:hAnsi="Times New Roman"/>
          <w:sz w:val="28"/>
          <w:szCs w:val="28"/>
          <w:lang w:eastAsia="ru-RU"/>
        </w:rPr>
        <w:t xml:space="preserve">2.4. </w:t>
      </w:r>
      <w:proofErr w:type="gramStart"/>
      <w:r w:rsidRPr="001B1FCB">
        <w:rPr>
          <w:rFonts w:ascii="Times New Roman" w:hAnsi="Times New Roman"/>
          <w:sz w:val="28"/>
          <w:szCs w:val="28"/>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w:t>
      </w:r>
      <w:r w:rsidRPr="001B1FCB">
        <w:rPr>
          <w:rFonts w:ascii="Times New Roman" w:hAnsi="Times New Roman"/>
          <w:sz w:val="28"/>
          <w:szCs w:val="28"/>
        </w:rPr>
        <w:lastRenderedPageBreak/>
        <w:t xml:space="preserve">рыночной оценки в соответствии с Федеральным </w:t>
      </w:r>
      <w:hyperlink r:id="rId13" w:history="1">
        <w:r w:rsidRPr="001B1FCB">
          <w:rPr>
            <w:rFonts w:ascii="Times New Roman" w:hAnsi="Times New Roman"/>
            <w:sz w:val="28"/>
            <w:szCs w:val="28"/>
          </w:rPr>
          <w:t>законом</w:t>
        </w:r>
      </w:hyperlink>
      <w:r w:rsidRPr="001B1FCB">
        <w:rPr>
          <w:rFonts w:ascii="Times New Roman" w:hAnsi="Times New Roman"/>
          <w:sz w:val="28"/>
          <w:szCs w:val="28"/>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1B1FCB">
        <w:rPr>
          <w:rFonts w:ascii="Times New Roman" w:hAnsi="Times New Roman"/>
          <w:sz w:val="28"/>
          <w:szCs w:val="28"/>
        </w:rPr>
        <w:t xml:space="preserve"> лет до даты принятия решения о проведен</w:t>
      </w:r>
      <w:proofErr w:type="gramStart"/>
      <w:r w:rsidRPr="001B1FCB">
        <w:rPr>
          <w:rFonts w:ascii="Times New Roman" w:hAnsi="Times New Roman"/>
          <w:sz w:val="28"/>
          <w:szCs w:val="28"/>
        </w:rPr>
        <w:t>ии ау</w:t>
      </w:r>
      <w:proofErr w:type="gramEnd"/>
      <w:r w:rsidRPr="001B1FCB">
        <w:rPr>
          <w:rFonts w:ascii="Times New Roman" w:hAnsi="Times New Roman"/>
          <w:sz w:val="28"/>
          <w:szCs w:val="28"/>
        </w:rPr>
        <w:t xml:space="preserve">кциона, за исключением случая, предусмотренного </w:t>
      </w:r>
      <w:hyperlink r:id="rId14" w:history="1">
        <w:r w:rsidRPr="001B1FCB">
          <w:rPr>
            <w:rFonts w:ascii="Times New Roman" w:hAnsi="Times New Roman"/>
            <w:sz w:val="28"/>
            <w:szCs w:val="28"/>
          </w:rPr>
          <w:t>пунктом 2.5</w:t>
        </w:r>
      </w:hyperlink>
      <w:r w:rsidRPr="001B1FCB">
        <w:rPr>
          <w:rFonts w:ascii="Times New Roman" w:hAnsi="Times New Roman"/>
          <w:sz w:val="28"/>
          <w:szCs w:val="28"/>
        </w:rPr>
        <w:t xml:space="preserve"> настоящего Положения.</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2.5. </w:t>
      </w:r>
      <w:proofErr w:type="gramStart"/>
      <w:r w:rsidRPr="001B1FCB">
        <w:rPr>
          <w:rFonts w:ascii="Times New Roman" w:hAnsi="Times New Roman"/>
          <w:sz w:val="28"/>
          <w:szCs w:val="28"/>
          <w:lang w:eastAsia="ru-RU"/>
        </w:rPr>
        <w:t xml:space="preserve">В случае проведения аукционов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15" w:history="1">
        <w:r w:rsidRPr="001B1FCB">
          <w:rPr>
            <w:rFonts w:ascii="Times New Roman" w:hAnsi="Times New Roman"/>
            <w:sz w:val="28"/>
            <w:szCs w:val="28"/>
            <w:lang w:eastAsia="ru-RU"/>
          </w:rPr>
          <w:t>пунктом 7 статьи 39.18</w:t>
        </w:r>
      </w:hyperlink>
      <w:r w:rsidRPr="001B1FCB">
        <w:rPr>
          <w:rFonts w:ascii="Times New Roman" w:hAnsi="Times New Roman"/>
          <w:sz w:val="28"/>
          <w:szCs w:val="28"/>
          <w:lang w:eastAsia="ru-RU"/>
        </w:rPr>
        <w:t xml:space="preserve"> Земельного кодекса Российской Федерации)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w:t>
      </w:r>
      <w:proofErr w:type="gramEnd"/>
      <w:r w:rsidRPr="001B1FCB">
        <w:rPr>
          <w:rFonts w:ascii="Times New Roman" w:hAnsi="Times New Roman"/>
          <w:sz w:val="28"/>
          <w:szCs w:val="28"/>
          <w:lang w:eastAsia="ru-RU"/>
        </w:rPr>
        <w:t xml:space="preserve"> Федеральным </w:t>
      </w:r>
      <w:hyperlink r:id="rId16" w:history="1">
        <w:r w:rsidRPr="001B1FCB">
          <w:rPr>
            <w:rFonts w:ascii="Times New Roman" w:hAnsi="Times New Roman"/>
            <w:sz w:val="28"/>
            <w:szCs w:val="28"/>
            <w:lang w:eastAsia="ru-RU"/>
          </w:rPr>
          <w:t>законом</w:t>
        </w:r>
      </w:hyperlink>
      <w:r w:rsidRPr="001B1FCB">
        <w:rPr>
          <w:rFonts w:ascii="Times New Roman" w:hAnsi="Times New Roman"/>
          <w:sz w:val="28"/>
          <w:szCs w:val="28"/>
          <w:lang w:eastAsia="ru-RU"/>
        </w:rPr>
        <w:t xml:space="preserve"> "Об оценочной деятельности в Российской Федерации".</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proofErr w:type="gramStart"/>
      <w:r w:rsidRPr="001B1FCB">
        <w:rPr>
          <w:rFonts w:ascii="Times New Roman" w:hAnsi="Times New Roman"/>
          <w:sz w:val="28"/>
          <w:szCs w:val="28"/>
          <w:lang w:eastAsia="ru-RU"/>
        </w:rP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17" w:history="1">
        <w:r w:rsidRPr="001B1FCB">
          <w:rPr>
            <w:rFonts w:ascii="Times New Roman" w:hAnsi="Times New Roman"/>
            <w:sz w:val="28"/>
            <w:szCs w:val="28"/>
            <w:lang w:eastAsia="ru-RU"/>
          </w:rPr>
          <w:t>пунктом 7 статьи 39.18</w:t>
        </w:r>
      </w:hyperlink>
      <w:r w:rsidRPr="001B1FCB">
        <w:rPr>
          <w:rFonts w:ascii="Times New Roman" w:hAnsi="Times New Roman"/>
          <w:sz w:val="28"/>
          <w:szCs w:val="28"/>
          <w:lang w:eastAsia="ru-RU"/>
        </w:rPr>
        <w:t xml:space="preserve"> Земельного кодекса Российской Федерации) определяется размер первого арендного платежа.</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2.6. </w:t>
      </w:r>
      <w:proofErr w:type="gramStart"/>
      <w:r w:rsidRPr="001B1FCB">
        <w:rPr>
          <w:rFonts w:ascii="Times New Roman" w:hAnsi="Times New Roman"/>
          <w:sz w:val="28"/>
          <w:szCs w:val="28"/>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roofErr w:type="gramEnd"/>
      <w:r w:rsidRPr="001B1FCB">
        <w:rPr>
          <w:rFonts w:ascii="Times New Roman" w:hAnsi="Times New Roman"/>
          <w:sz w:val="28"/>
          <w:szCs w:val="28"/>
          <w:lang w:eastAsia="ru-RU"/>
        </w:rPr>
        <w:t xml:space="preserve"> "Шаг аукциона" устанавливается в пределах трех </w:t>
      </w:r>
      <w:proofErr w:type="gramStart"/>
      <w:r w:rsidRPr="001B1FCB">
        <w:rPr>
          <w:rFonts w:ascii="Times New Roman" w:hAnsi="Times New Roman"/>
          <w:sz w:val="28"/>
          <w:szCs w:val="28"/>
          <w:lang w:eastAsia="ru-RU"/>
        </w:rPr>
        <w:t>процентов начальной цены предмета аукциона</w:t>
      </w:r>
      <w:proofErr w:type="gramEnd"/>
      <w:r w:rsidRPr="001B1FCB">
        <w:rPr>
          <w:rFonts w:ascii="Times New Roman" w:hAnsi="Times New Roman"/>
          <w:sz w:val="28"/>
          <w:szCs w:val="28"/>
          <w:lang w:eastAsia="ru-RU"/>
        </w:rPr>
        <w:t>.</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2.7. Извещение о проведен</w:t>
      </w:r>
      <w:proofErr w:type="gramStart"/>
      <w:r w:rsidRPr="001B1FCB">
        <w:rPr>
          <w:rFonts w:ascii="Times New Roman" w:hAnsi="Times New Roman"/>
          <w:sz w:val="28"/>
          <w:szCs w:val="28"/>
          <w:lang w:eastAsia="ru-RU"/>
        </w:rPr>
        <w:t>ии ау</w:t>
      </w:r>
      <w:proofErr w:type="gramEnd"/>
      <w:r w:rsidRPr="001B1FCB">
        <w:rPr>
          <w:rFonts w:ascii="Times New Roman" w:hAnsi="Times New Roman"/>
          <w:sz w:val="28"/>
          <w:szCs w:val="28"/>
          <w:lang w:eastAsia="ru-RU"/>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и обеспечивает опубликование извещения в газете "Российская провинция"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2.8. Извещение о проведен</w:t>
      </w:r>
      <w:proofErr w:type="gramStart"/>
      <w:r w:rsidRPr="001B1FCB">
        <w:rPr>
          <w:rFonts w:ascii="Times New Roman" w:hAnsi="Times New Roman"/>
          <w:sz w:val="28"/>
          <w:szCs w:val="28"/>
          <w:lang w:eastAsia="ru-RU"/>
        </w:rPr>
        <w:t>ии ау</w:t>
      </w:r>
      <w:proofErr w:type="gramEnd"/>
      <w:r w:rsidRPr="001B1FCB">
        <w:rPr>
          <w:rFonts w:ascii="Times New Roman" w:hAnsi="Times New Roman"/>
          <w:sz w:val="28"/>
          <w:szCs w:val="28"/>
          <w:lang w:eastAsia="ru-RU"/>
        </w:rPr>
        <w:t>кциона должно содержать сведения:</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1) об организаторе аукциона;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2) об уполномоченном органе и о реквизитах решения о проведен</w:t>
      </w:r>
      <w:proofErr w:type="gramStart"/>
      <w:r w:rsidRPr="001B1FCB">
        <w:rPr>
          <w:rFonts w:ascii="Times New Roman" w:hAnsi="Times New Roman"/>
          <w:sz w:val="28"/>
          <w:szCs w:val="28"/>
          <w:lang w:eastAsia="ru-RU"/>
        </w:rPr>
        <w:t>ии ау</w:t>
      </w:r>
      <w:proofErr w:type="gramEnd"/>
      <w:r w:rsidRPr="001B1FCB">
        <w:rPr>
          <w:rFonts w:ascii="Times New Roman" w:hAnsi="Times New Roman"/>
          <w:sz w:val="28"/>
          <w:szCs w:val="28"/>
          <w:lang w:eastAsia="ru-RU"/>
        </w:rPr>
        <w:t>кциона;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3) о месте, дате, времени и порядке проведения аукциона;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proofErr w:type="gramStart"/>
      <w:r w:rsidRPr="001B1FCB">
        <w:rPr>
          <w:rFonts w:ascii="Times New Roman" w:hAnsi="Times New Roman"/>
          <w:sz w:val="28"/>
          <w:szCs w:val="28"/>
          <w:lang w:eastAsia="ru-RU"/>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w:t>
      </w:r>
      <w:r w:rsidRPr="001B1FCB">
        <w:rPr>
          <w:rFonts w:ascii="Times New Roman" w:hAnsi="Times New Roman"/>
          <w:sz w:val="28"/>
          <w:szCs w:val="28"/>
          <w:lang w:eastAsia="ru-RU"/>
        </w:rPr>
        <w:lastRenderedPageBreak/>
        <w:t>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1B1FCB">
        <w:rPr>
          <w:rFonts w:ascii="Times New Roman" w:hAnsi="Times New Roman"/>
          <w:sz w:val="28"/>
          <w:szCs w:val="28"/>
          <w:lang w:eastAsia="ru-RU"/>
        </w:rPr>
        <w:t xml:space="preserve">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w:t>
      </w:r>
      <w:proofErr w:type="gramStart"/>
      <w:r w:rsidRPr="001B1FCB">
        <w:rPr>
          <w:rFonts w:ascii="Times New Roman" w:hAnsi="Times New Roman"/>
          <w:sz w:val="28"/>
          <w:szCs w:val="28"/>
          <w:lang w:eastAsia="ru-RU"/>
        </w:rPr>
        <w:t>предельную свободную</w:t>
      </w:r>
      <w:proofErr w:type="gramEnd"/>
      <w:r w:rsidRPr="001B1FCB">
        <w:rPr>
          <w:rFonts w:ascii="Times New Roman" w:hAnsi="Times New Roman"/>
          <w:sz w:val="28"/>
          <w:szCs w:val="28"/>
          <w:lang w:eastAsia="ru-RU"/>
        </w:rPr>
        <w:t xml:space="preserve">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5) о начальной цене предмета аукциона;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6) о "шаге аукциона";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proofErr w:type="gramStart"/>
      <w:r w:rsidRPr="001B1FCB">
        <w:rPr>
          <w:rFonts w:ascii="Times New Roman" w:hAnsi="Times New Roman"/>
          <w:sz w:val="28"/>
          <w:szCs w:val="28"/>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8" w:history="1">
        <w:r w:rsidRPr="001B1FCB">
          <w:rPr>
            <w:rFonts w:ascii="Times New Roman" w:hAnsi="Times New Roman"/>
            <w:sz w:val="28"/>
            <w:szCs w:val="28"/>
            <w:lang w:eastAsia="ru-RU"/>
          </w:rPr>
          <w:t>пунктами 8</w:t>
        </w:r>
      </w:hyperlink>
      <w:r w:rsidRPr="001B1FCB">
        <w:rPr>
          <w:rFonts w:ascii="Times New Roman" w:hAnsi="Times New Roman"/>
          <w:sz w:val="28"/>
          <w:szCs w:val="28"/>
          <w:lang w:eastAsia="ru-RU"/>
        </w:rPr>
        <w:t xml:space="preserve"> и </w:t>
      </w:r>
      <w:hyperlink r:id="rId19" w:history="1">
        <w:r w:rsidRPr="001B1FCB">
          <w:rPr>
            <w:rFonts w:ascii="Times New Roman" w:hAnsi="Times New Roman"/>
            <w:sz w:val="28"/>
            <w:szCs w:val="28"/>
            <w:lang w:eastAsia="ru-RU"/>
          </w:rPr>
          <w:t>9 статьи 39.8</w:t>
        </w:r>
      </w:hyperlink>
      <w:r w:rsidRPr="001B1FCB">
        <w:rPr>
          <w:rFonts w:ascii="Times New Roman" w:hAnsi="Times New Roman"/>
          <w:sz w:val="28"/>
          <w:szCs w:val="28"/>
          <w:lang w:eastAsia="ru-RU"/>
        </w:rPr>
        <w:t xml:space="preserve"> Земельного кодекса Российской Федерации;</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proofErr w:type="gramStart"/>
      <w:r w:rsidRPr="001B1FCB">
        <w:rPr>
          <w:rFonts w:ascii="Times New Roman" w:hAnsi="Times New Roman"/>
          <w:sz w:val="28"/>
          <w:szCs w:val="28"/>
          <w:lang w:eastAsia="ru-RU"/>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roofErr w:type="gramEnd"/>
      <w:r w:rsidRPr="001B1FCB">
        <w:rPr>
          <w:rFonts w:ascii="Times New Roman" w:hAnsi="Times New Roman"/>
          <w:sz w:val="28"/>
          <w:szCs w:val="28"/>
          <w:lang w:eastAsia="ru-RU"/>
        </w:rPr>
        <w:t xml:space="preserve">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2.9. Обязательным приложением к размещенному на официальном сайте извещению о проведен</w:t>
      </w:r>
      <w:proofErr w:type="gramStart"/>
      <w:r w:rsidRPr="001B1FCB">
        <w:rPr>
          <w:rFonts w:ascii="Times New Roman" w:hAnsi="Times New Roman"/>
          <w:sz w:val="28"/>
          <w:szCs w:val="28"/>
          <w:lang w:eastAsia="ru-RU"/>
        </w:rPr>
        <w:t>ии ау</w:t>
      </w:r>
      <w:proofErr w:type="gramEnd"/>
      <w:r w:rsidRPr="001B1FCB">
        <w:rPr>
          <w:rFonts w:ascii="Times New Roman" w:hAnsi="Times New Roman"/>
          <w:sz w:val="28"/>
          <w:szCs w:val="28"/>
          <w:lang w:eastAsia="ru-RU"/>
        </w:rPr>
        <w:t>кциона является проект договора купли-продажи или проект договора аренды земельного участка.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proofErr w:type="gramStart"/>
      <w:r w:rsidRPr="001B1FCB">
        <w:rPr>
          <w:rFonts w:ascii="Times New Roman" w:hAnsi="Times New Roman"/>
          <w:sz w:val="28"/>
          <w:szCs w:val="28"/>
          <w:lang w:eastAsia="ru-RU"/>
        </w:rPr>
        <w:t xml:space="preserve">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0" w:history="1">
        <w:r w:rsidRPr="001B1FCB">
          <w:rPr>
            <w:rFonts w:ascii="Times New Roman" w:hAnsi="Times New Roman"/>
            <w:sz w:val="28"/>
            <w:szCs w:val="28"/>
            <w:lang w:eastAsia="ru-RU"/>
          </w:rPr>
          <w:t>кодексом</w:t>
        </w:r>
      </w:hyperlink>
      <w:r w:rsidRPr="001B1FCB">
        <w:rPr>
          <w:rFonts w:ascii="Times New Roman" w:hAnsi="Times New Roman"/>
          <w:sz w:val="28"/>
          <w:szCs w:val="28"/>
          <w:lang w:eastAsia="ru-RU"/>
        </w:rPr>
        <w:t xml:space="preserve"> Российской Федерации.</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2.10. Уполномоченный орган принимает решение об отказе в </w:t>
      </w:r>
      <w:r w:rsidRPr="001B1FCB">
        <w:rPr>
          <w:rFonts w:ascii="Times New Roman" w:hAnsi="Times New Roman"/>
          <w:sz w:val="28"/>
          <w:szCs w:val="28"/>
          <w:lang w:eastAsia="ru-RU"/>
        </w:rPr>
        <w:lastRenderedPageBreak/>
        <w:t>проведен</w:t>
      </w:r>
      <w:proofErr w:type="gramStart"/>
      <w:r w:rsidRPr="001B1FCB">
        <w:rPr>
          <w:rFonts w:ascii="Times New Roman" w:hAnsi="Times New Roman"/>
          <w:sz w:val="28"/>
          <w:szCs w:val="28"/>
          <w:lang w:eastAsia="ru-RU"/>
        </w:rPr>
        <w:t>ии ау</w:t>
      </w:r>
      <w:proofErr w:type="gramEnd"/>
      <w:r w:rsidRPr="001B1FCB">
        <w:rPr>
          <w:rFonts w:ascii="Times New Roman" w:hAnsi="Times New Roman"/>
          <w:sz w:val="28"/>
          <w:szCs w:val="28"/>
          <w:lang w:eastAsia="ru-RU"/>
        </w:rPr>
        <w:t>кциона в случае выявления обстоятельств, при которых земельный участок не может быть предметом аукциона. Извещение об отказе в проведен</w:t>
      </w:r>
      <w:proofErr w:type="gramStart"/>
      <w:r w:rsidRPr="001B1FCB">
        <w:rPr>
          <w:rFonts w:ascii="Times New Roman" w:hAnsi="Times New Roman"/>
          <w:sz w:val="28"/>
          <w:szCs w:val="28"/>
          <w:lang w:eastAsia="ru-RU"/>
        </w:rPr>
        <w:t>ии ау</w:t>
      </w:r>
      <w:proofErr w:type="gramEnd"/>
      <w:r w:rsidRPr="001B1FCB">
        <w:rPr>
          <w:rFonts w:ascii="Times New Roman" w:hAnsi="Times New Roman"/>
          <w:sz w:val="28"/>
          <w:szCs w:val="28"/>
          <w:lang w:eastAsia="ru-RU"/>
        </w:rPr>
        <w:t xml:space="preserve">кциона размещается на официальном сайте, газете "Российская провинция" организатором аукциона в течение трех дней со дня принятия данного решения. </w:t>
      </w:r>
      <w:proofErr w:type="gramStart"/>
      <w:r w:rsidRPr="001B1FCB">
        <w:rPr>
          <w:rFonts w:ascii="Times New Roman" w:hAnsi="Times New Roman"/>
          <w:sz w:val="28"/>
          <w:szCs w:val="28"/>
          <w:lang w:eastAsia="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roofErr w:type="gramEnd"/>
    </w:p>
    <w:p w:rsidR="00B11A5F" w:rsidRPr="001B1FCB" w:rsidRDefault="00B11A5F" w:rsidP="007E2A06">
      <w:pPr>
        <w:widowControl w:val="0"/>
        <w:autoSpaceDE w:val="0"/>
        <w:autoSpaceDN w:val="0"/>
        <w:spacing w:after="0" w:line="240" w:lineRule="auto"/>
        <w:jc w:val="both"/>
        <w:rPr>
          <w:rFonts w:ascii="Times New Roman" w:hAnsi="Times New Roman"/>
          <w:b/>
          <w:sz w:val="28"/>
          <w:szCs w:val="28"/>
          <w:lang w:eastAsia="ru-RU"/>
        </w:rPr>
      </w:pP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r w:rsidRPr="001B1FCB">
        <w:rPr>
          <w:rFonts w:ascii="Times New Roman" w:hAnsi="Times New Roman"/>
          <w:b/>
          <w:sz w:val="28"/>
          <w:szCs w:val="28"/>
          <w:lang w:eastAsia="ru-RU"/>
        </w:rPr>
        <w:t>3. Проведение аукционов по продаже земельных участков,</w:t>
      </w: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r w:rsidRPr="001B1FCB">
        <w:rPr>
          <w:rFonts w:ascii="Times New Roman" w:hAnsi="Times New Roman"/>
          <w:b/>
          <w:sz w:val="28"/>
          <w:szCs w:val="28"/>
          <w:lang w:eastAsia="ru-RU"/>
        </w:rPr>
        <w:t>продаже права аренды земельных участков</w:t>
      </w:r>
    </w:p>
    <w:p w:rsidR="00B11A5F" w:rsidRPr="001B1FCB"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bookmarkStart w:id="3" w:name="P119"/>
      <w:bookmarkEnd w:id="3"/>
      <w:r w:rsidRPr="001B1FCB">
        <w:rPr>
          <w:rFonts w:ascii="Times New Roman" w:hAnsi="Times New Roman"/>
          <w:sz w:val="28"/>
          <w:szCs w:val="28"/>
          <w:lang w:eastAsia="ru-RU"/>
        </w:rPr>
        <w:t>3.1. Для участия в аукционе заявители представляют в установленный в извещении о проведен</w:t>
      </w:r>
      <w:proofErr w:type="gramStart"/>
      <w:r w:rsidRPr="001B1FCB">
        <w:rPr>
          <w:rFonts w:ascii="Times New Roman" w:hAnsi="Times New Roman"/>
          <w:sz w:val="28"/>
          <w:szCs w:val="28"/>
          <w:lang w:eastAsia="ru-RU"/>
        </w:rPr>
        <w:t>ии ау</w:t>
      </w:r>
      <w:proofErr w:type="gramEnd"/>
      <w:r w:rsidRPr="001B1FCB">
        <w:rPr>
          <w:rFonts w:ascii="Times New Roman" w:hAnsi="Times New Roman"/>
          <w:sz w:val="28"/>
          <w:szCs w:val="28"/>
          <w:lang w:eastAsia="ru-RU"/>
        </w:rPr>
        <w:t>кциона срок следующие документы:</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proofErr w:type="gramStart"/>
      <w:r w:rsidRPr="001B1FCB">
        <w:rPr>
          <w:rFonts w:ascii="Times New Roman" w:hAnsi="Times New Roman"/>
          <w:sz w:val="28"/>
          <w:szCs w:val="28"/>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2) копии документов, удостоверяющих личность заявителя (для граждан);</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4) документы, подтверждающие внесение задатка.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3.2. Представление документов, подтверждающих внесение задатка, признается заключением соглашения о задатке.</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3.3. Организатор аукциона не вправе требовать представление иных документов, за исключением документов, указанных в </w:t>
      </w:r>
      <w:hyperlink r:id="rId21" w:anchor="P119" w:history="1">
        <w:r w:rsidRPr="001B1FCB">
          <w:rPr>
            <w:rFonts w:ascii="Times New Roman" w:hAnsi="Times New Roman"/>
            <w:sz w:val="28"/>
            <w:szCs w:val="28"/>
            <w:lang w:eastAsia="ru-RU"/>
          </w:rPr>
          <w:t>подпункте 3.1</w:t>
        </w:r>
      </w:hyperlink>
      <w:r w:rsidRPr="001B1FCB">
        <w:rPr>
          <w:rFonts w:ascii="Times New Roman" w:hAnsi="Times New Roman"/>
          <w:sz w:val="28"/>
          <w:szCs w:val="28"/>
          <w:lang w:eastAsia="ru-RU"/>
        </w:rPr>
        <w:t xml:space="preserve"> настоящего раздела. </w:t>
      </w:r>
      <w:proofErr w:type="gramStart"/>
      <w:r w:rsidRPr="001B1FCB">
        <w:rPr>
          <w:rFonts w:ascii="Times New Roman" w:hAnsi="Times New Roman"/>
          <w:sz w:val="28"/>
          <w:szCs w:val="28"/>
          <w:lang w:eastAsia="ru-RU"/>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3.4. Прием документов прекращается не ранее чем за пять дней до дня проведения аукциона по продаже земельного участка либо аукциона на право аренды земельного участка.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3.5. Один заявитель вправе подать только одну заявку на участие в аукционе по конкретному лоту.</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3.6. Заявка на участие в аукционе, поступившая по истечении срока приема заявок, возвращается заявителю в день ее поступления.</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3.7. </w:t>
      </w:r>
      <w:proofErr w:type="gramStart"/>
      <w:r w:rsidRPr="001B1FCB">
        <w:rPr>
          <w:rFonts w:ascii="Times New Roman" w:hAnsi="Times New Roman"/>
          <w:sz w:val="28"/>
          <w:szCs w:val="28"/>
          <w:lang w:eastAsia="ru-RU"/>
        </w:rPr>
        <w:t xml:space="preserve">Заявитель имеет право отозвать принятую организатором </w:t>
      </w:r>
      <w:r w:rsidR="00CA5B5D" w:rsidRPr="001B1FCB">
        <w:rPr>
          <w:rFonts w:ascii="Times New Roman" w:hAnsi="Times New Roman"/>
          <w:sz w:val="28"/>
          <w:szCs w:val="28"/>
          <w:lang w:eastAsia="ru-RU"/>
        </w:rPr>
        <w:t xml:space="preserve"> </w:t>
      </w:r>
      <w:r w:rsidRPr="001B1FCB">
        <w:rPr>
          <w:rFonts w:ascii="Times New Roman" w:hAnsi="Times New Roman"/>
          <w:sz w:val="28"/>
          <w:szCs w:val="28"/>
          <w:lang w:eastAsia="ru-RU"/>
        </w:rPr>
        <w:t xml:space="preserve">аукциона заявку на участие в аукционе до дня окончания срока приема </w:t>
      </w:r>
      <w:r w:rsidRPr="001B1FCB">
        <w:rPr>
          <w:rFonts w:ascii="Times New Roman" w:hAnsi="Times New Roman"/>
          <w:sz w:val="28"/>
          <w:szCs w:val="28"/>
          <w:lang w:eastAsia="ru-RU"/>
        </w:rPr>
        <w:lastRenderedPageBreak/>
        <w:t>заявок, уведомив об этом в письменной форме организатора аукциона.</w:t>
      </w:r>
      <w:proofErr w:type="gramEnd"/>
      <w:r w:rsidRPr="001B1FCB">
        <w:rPr>
          <w:rFonts w:ascii="Times New Roman" w:hAnsi="Times New Roman"/>
          <w:sz w:val="28"/>
          <w:szCs w:val="28"/>
          <w:lang w:eastAsia="ru-RU"/>
        </w:rPr>
        <w:t xml:space="preserve">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roofErr w:type="gramStart"/>
      <w:r w:rsidRPr="001B1FCB">
        <w:rPr>
          <w:rFonts w:ascii="Times New Roman" w:hAnsi="Times New Roman"/>
          <w:sz w:val="28"/>
          <w:szCs w:val="28"/>
          <w:lang w:eastAsia="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3.8. Заявитель не допускается к участию в аукционе в следующих случаях:</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1) непредставление необходимых для участия в аукционе документов или представление недостоверных сведений;</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2) непоступление задатка на дату рассмотрения заявок на участие в аукционе;</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3) подача заявки на участие в аукционе лицом, которое в соответствии с настоящим Положением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4) наличие сведений о заявителе, об учредителях (участниках), о членах </w:t>
      </w:r>
      <w:proofErr w:type="gramStart"/>
      <w:r w:rsidRPr="001B1FCB">
        <w:rPr>
          <w:rFonts w:ascii="Times New Roman" w:hAnsi="Times New Roman"/>
          <w:sz w:val="28"/>
          <w:szCs w:val="28"/>
          <w:lang w:eastAsia="ru-RU"/>
        </w:rPr>
        <w:t>коллегиальных исполнительных</w:t>
      </w:r>
      <w:proofErr w:type="gramEnd"/>
      <w:r w:rsidRPr="001B1FCB">
        <w:rPr>
          <w:rFonts w:ascii="Times New Roman" w:hAnsi="Times New Roman"/>
          <w:sz w:val="28"/>
          <w:szCs w:val="28"/>
          <w:lang w:eastAsia="ru-RU"/>
        </w:rPr>
        <w:t xml:space="preserve">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bookmarkStart w:id="4" w:name="P135"/>
      <w:bookmarkEnd w:id="4"/>
      <w:r w:rsidRPr="001B1FCB">
        <w:rPr>
          <w:rFonts w:ascii="Times New Roman" w:hAnsi="Times New Roman"/>
          <w:sz w:val="28"/>
          <w:szCs w:val="28"/>
          <w:lang w:eastAsia="ru-RU"/>
        </w:rPr>
        <w:t xml:space="preserve">3.9. </w:t>
      </w:r>
      <w:proofErr w:type="gramStart"/>
      <w:r w:rsidRPr="001B1FCB">
        <w:rPr>
          <w:rFonts w:ascii="Times New Roman" w:hAnsi="Times New Roman"/>
          <w:sz w:val="28"/>
          <w:szCs w:val="28"/>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B1FCB">
        <w:rPr>
          <w:rFonts w:ascii="Times New Roman" w:hAnsi="Times New Roman"/>
          <w:sz w:val="28"/>
          <w:szCs w:val="28"/>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B1FCB">
        <w:rPr>
          <w:rFonts w:ascii="Times New Roman" w:hAnsi="Times New Roman"/>
          <w:sz w:val="28"/>
          <w:szCs w:val="28"/>
          <w:lang w:eastAsia="ru-RU"/>
        </w:rPr>
        <w:t>позднее</w:t>
      </w:r>
      <w:proofErr w:type="gramEnd"/>
      <w:r w:rsidRPr="001B1FCB">
        <w:rPr>
          <w:rFonts w:ascii="Times New Roman" w:hAnsi="Times New Roman"/>
          <w:sz w:val="28"/>
          <w:szCs w:val="28"/>
          <w:lang w:eastAsia="ru-RU"/>
        </w:rPr>
        <w:t xml:space="preserve"> чем на следующий день после дня подписания протокола.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2" w:anchor="P135" w:history="1">
        <w:r w:rsidRPr="001B1FCB">
          <w:rPr>
            <w:rFonts w:ascii="Times New Roman" w:hAnsi="Times New Roman"/>
            <w:sz w:val="28"/>
            <w:szCs w:val="28"/>
            <w:lang w:eastAsia="ru-RU"/>
          </w:rPr>
          <w:t>пункте 3.9</w:t>
        </w:r>
      </w:hyperlink>
      <w:r w:rsidRPr="001B1FCB">
        <w:rPr>
          <w:rFonts w:ascii="Times New Roman" w:hAnsi="Times New Roman"/>
          <w:sz w:val="28"/>
          <w:szCs w:val="28"/>
          <w:lang w:eastAsia="ru-RU"/>
        </w:rPr>
        <w:t xml:space="preserve"> настоящего раздела.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3.11. </w:t>
      </w:r>
      <w:proofErr w:type="gramStart"/>
      <w:r w:rsidRPr="001B1FCB">
        <w:rPr>
          <w:rFonts w:ascii="Times New Roman" w:hAnsi="Times New Roman"/>
          <w:sz w:val="28"/>
          <w:szCs w:val="28"/>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3.12. </w:t>
      </w:r>
      <w:proofErr w:type="gramStart"/>
      <w:r w:rsidRPr="001B1FCB">
        <w:rPr>
          <w:rFonts w:ascii="Times New Roman" w:hAnsi="Times New Roman"/>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roofErr w:type="gramEnd"/>
    </w:p>
    <w:p w:rsidR="00B11A5F" w:rsidRPr="001B1FCB"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r w:rsidRPr="001B1FCB">
        <w:rPr>
          <w:rFonts w:ascii="Times New Roman" w:hAnsi="Times New Roman"/>
          <w:b/>
          <w:sz w:val="28"/>
          <w:szCs w:val="28"/>
          <w:lang w:eastAsia="ru-RU"/>
        </w:rPr>
        <w:t>4. Результаты проведения аукционов по продаже</w:t>
      </w: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r w:rsidRPr="001B1FCB">
        <w:rPr>
          <w:rFonts w:ascii="Times New Roman" w:hAnsi="Times New Roman"/>
          <w:b/>
          <w:sz w:val="28"/>
          <w:szCs w:val="28"/>
          <w:lang w:eastAsia="ru-RU"/>
        </w:rPr>
        <w:t>земельных участков, продаже права аренды земельных участков</w:t>
      </w:r>
    </w:p>
    <w:p w:rsidR="00B11A5F" w:rsidRPr="001B1FCB"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4.1.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4.2. </w:t>
      </w:r>
      <w:proofErr w:type="gramStart"/>
      <w:r w:rsidRPr="001B1FCB">
        <w:rPr>
          <w:rFonts w:ascii="Times New Roman" w:hAnsi="Times New Roman"/>
          <w:sz w:val="28"/>
          <w:szCs w:val="28"/>
          <w:lang w:eastAsia="ru-RU"/>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23" w:history="1">
        <w:r w:rsidRPr="001B1FCB">
          <w:rPr>
            <w:rFonts w:ascii="Times New Roman" w:hAnsi="Times New Roman"/>
            <w:sz w:val="28"/>
            <w:szCs w:val="28"/>
            <w:lang w:eastAsia="ru-RU"/>
          </w:rPr>
          <w:t>пунктом 7 статьи 39.18</w:t>
        </w:r>
      </w:hyperlink>
      <w:r w:rsidRPr="001B1FCB">
        <w:rPr>
          <w:rFonts w:ascii="Times New Roman" w:hAnsi="Times New Roman"/>
          <w:sz w:val="28"/>
          <w:szCs w:val="28"/>
          <w:lang w:eastAsia="ru-RU"/>
        </w:rPr>
        <w:t xml:space="preserve"> Земельного кодекса Российской Федерации) признается участник аукциона, предложивший наибольший размер первого арендного платежа.</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4.3.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1) сведения о месте, дате и времени проведения аукциона;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2) предмет аукциона, в том числе сведения о местоположении и площади земельного участка;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5) сведения о последнем </w:t>
      </w:r>
      <w:proofErr w:type="gramStart"/>
      <w:r w:rsidRPr="001B1FCB">
        <w:rPr>
          <w:rFonts w:ascii="Times New Roman" w:hAnsi="Times New Roman"/>
          <w:sz w:val="28"/>
          <w:szCs w:val="28"/>
          <w:lang w:eastAsia="ru-RU"/>
        </w:rPr>
        <w:t>предложении</w:t>
      </w:r>
      <w:proofErr w:type="gramEnd"/>
      <w:r w:rsidRPr="001B1FCB">
        <w:rPr>
          <w:rFonts w:ascii="Times New Roman" w:hAnsi="Times New Roman"/>
          <w:sz w:val="28"/>
          <w:szCs w:val="28"/>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4.4. Протокол о результатах аукциона размещается на официальном сайте в течение одного рабочего дня со дня подписания данного протокола.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4.5.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4.6. В случае если в аукционе участвовал только один участник или при проведении аукциона не присутствовал ни один из участников </w:t>
      </w:r>
      <w:proofErr w:type="gramStart"/>
      <w:r w:rsidRPr="001B1FCB">
        <w:rPr>
          <w:rFonts w:ascii="Times New Roman" w:hAnsi="Times New Roman"/>
          <w:sz w:val="28"/>
          <w:szCs w:val="28"/>
          <w:lang w:eastAsia="ru-RU"/>
        </w:rPr>
        <w:t>аукциона</w:t>
      </w:r>
      <w:proofErr w:type="gramEnd"/>
      <w:r w:rsidRPr="001B1FCB">
        <w:rPr>
          <w:rFonts w:ascii="Times New Roman" w:hAnsi="Times New Roman"/>
          <w:sz w:val="28"/>
          <w:szCs w:val="28"/>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bookmarkStart w:id="5" w:name="P154"/>
      <w:bookmarkEnd w:id="5"/>
      <w:r w:rsidRPr="001B1FCB">
        <w:rPr>
          <w:rFonts w:ascii="Times New Roman" w:hAnsi="Times New Roman"/>
          <w:sz w:val="28"/>
          <w:szCs w:val="28"/>
          <w:lang w:eastAsia="ru-RU"/>
        </w:rPr>
        <w:t xml:space="preserve">4.7. </w:t>
      </w:r>
      <w:proofErr w:type="gramStart"/>
      <w:r w:rsidRPr="001B1FCB">
        <w:rPr>
          <w:rFonts w:ascii="Times New Roman" w:hAnsi="Times New Roman"/>
          <w:sz w:val="28"/>
          <w:szCs w:val="28"/>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w:t>
      </w:r>
      <w:r w:rsidRPr="001B1FCB">
        <w:rPr>
          <w:rFonts w:ascii="Times New Roman" w:hAnsi="Times New Roman"/>
          <w:sz w:val="28"/>
          <w:szCs w:val="28"/>
          <w:lang w:eastAsia="ru-RU"/>
        </w:rPr>
        <w:lastRenderedPageBreak/>
        <w:t>составления протокола о результатах аукциона.</w:t>
      </w:r>
      <w:proofErr w:type="gramEnd"/>
      <w:r w:rsidRPr="001B1FCB">
        <w:rPr>
          <w:rFonts w:ascii="Times New Roman" w:hAnsi="Times New Roman"/>
          <w:sz w:val="28"/>
          <w:szCs w:val="28"/>
          <w:lang w:eastAsia="ru-RU"/>
        </w:rPr>
        <w:t xml:space="preserve"> </w:t>
      </w:r>
      <w:proofErr w:type="gramStart"/>
      <w:r w:rsidRPr="001B1FCB">
        <w:rPr>
          <w:rFonts w:ascii="Times New Roman" w:hAnsi="Times New Roman"/>
          <w:sz w:val="28"/>
          <w:szCs w:val="28"/>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1B1FCB">
        <w:rPr>
          <w:rFonts w:ascii="Times New Roman" w:hAnsi="Times New Roman"/>
          <w:sz w:val="28"/>
          <w:szCs w:val="28"/>
          <w:lang w:eastAsia="ru-RU"/>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B1FCB">
        <w:rPr>
          <w:rFonts w:ascii="Times New Roman" w:hAnsi="Times New Roman"/>
          <w:sz w:val="28"/>
          <w:szCs w:val="28"/>
          <w:lang w:eastAsia="ru-RU"/>
        </w:rPr>
        <w:t>ранее</w:t>
      </w:r>
      <w:proofErr w:type="gramEnd"/>
      <w:r w:rsidRPr="001B1FCB">
        <w:rPr>
          <w:rFonts w:ascii="Times New Roman" w:hAnsi="Times New Roman"/>
          <w:sz w:val="28"/>
          <w:szCs w:val="28"/>
          <w:lang w:eastAsia="ru-RU"/>
        </w:rPr>
        <w:t xml:space="preserve"> чем через десять дней со дня размещения информации о результатах аукциона на официальном сайте.</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bookmarkStart w:id="6" w:name="P159"/>
      <w:bookmarkEnd w:id="6"/>
      <w:r w:rsidRPr="001B1FCB">
        <w:rPr>
          <w:rFonts w:ascii="Times New Roman" w:hAnsi="Times New Roman"/>
          <w:sz w:val="28"/>
          <w:szCs w:val="28"/>
          <w:lang w:eastAsia="ru-RU"/>
        </w:rPr>
        <w:t xml:space="preserve">4.8. </w:t>
      </w:r>
      <w:proofErr w:type="gramStart"/>
      <w:r w:rsidRPr="001B1FCB">
        <w:rPr>
          <w:rFonts w:ascii="Times New Roman" w:hAnsi="Times New Roman"/>
          <w:sz w:val="28"/>
          <w:szCs w:val="28"/>
          <w:lang w:eastAsia="ru-RU"/>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24" w:anchor="P135" w:history="1">
        <w:r w:rsidRPr="001B1FCB">
          <w:rPr>
            <w:rFonts w:ascii="Times New Roman" w:hAnsi="Times New Roman"/>
            <w:sz w:val="28"/>
            <w:szCs w:val="28"/>
            <w:lang w:eastAsia="ru-RU"/>
          </w:rPr>
          <w:t>пункте 3.9 раздела 3</w:t>
        </w:r>
      </w:hyperlink>
      <w:r w:rsidRPr="001B1FCB">
        <w:rPr>
          <w:rFonts w:ascii="Times New Roman" w:hAnsi="Times New Roman"/>
          <w:sz w:val="28"/>
          <w:szCs w:val="28"/>
          <w:lang w:eastAsia="ru-RU"/>
        </w:rPr>
        <w:t xml:space="preserve"> настоящего Положения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1B1FCB">
        <w:rPr>
          <w:rFonts w:ascii="Times New Roman" w:hAnsi="Times New Roman"/>
          <w:sz w:val="28"/>
          <w:szCs w:val="28"/>
          <w:lang w:eastAsia="ru-RU"/>
        </w:rPr>
        <w:t xml:space="preserve"> </w:t>
      </w:r>
      <w:proofErr w:type="gramStart"/>
      <w:r w:rsidRPr="001B1FCB">
        <w:rPr>
          <w:rFonts w:ascii="Times New Roman" w:hAnsi="Times New Roman"/>
          <w:sz w:val="28"/>
          <w:szCs w:val="28"/>
          <w:lang w:eastAsia="ru-RU"/>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bookmarkStart w:id="7" w:name="P160"/>
      <w:bookmarkEnd w:id="7"/>
      <w:r w:rsidRPr="001B1FCB">
        <w:rPr>
          <w:rFonts w:ascii="Times New Roman" w:hAnsi="Times New Roman"/>
          <w:sz w:val="28"/>
          <w:szCs w:val="28"/>
          <w:lang w:eastAsia="ru-RU"/>
        </w:rPr>
        <w:t xml:space="preserve">4.9. </w:t>
      </w:r>
      <w:proofErr w:type="gramStart"/>
      <w:r w:rsidRPr="001B1FCB">
        <w:rPr>
          <w:rFonts w:ascii="Times New Roman" w:hAnsi="Times New Roman"/>
          <w:sz w:val="28"/>
          <w:szCs w:val="28"/>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roofErr w:type="gramEnd"/>
      <w:r w:rsidRPr="001B1FCB">
        <w:rPr>
          <w:rFonts w:ascii="Times New Roman" w:hAnsi="Times New Roman"/>
          <w:sz w:val="28"/>
          <w:szCs w:val="28"/>
          <w:lang w:eastAsia="ru-RU"/>
        </w:rPr>
        <w:t xml:space="preserve"> </w:t>
      </w:r>
      <w:proofErr w:type="gramStart"/>
      <w:r w:rsidRPr="001B1FCB">
        <w:rPr>
          <w:rFonts w:ascii="Times New Roman" w:hAnsi="Times New Roman"/>
          <w:sz w:val="28"/>
          <w:szCs w:val="28"/>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1B1FCB">
        <w:rPr>
          <w:rFonts w:ascii="Times New Roman" w:hAnsi="Times New Roman"/>
          <w:sz w:val="28"/>
          <w:szCs w:val="28"/>
          <w:lang w:eastAsia="ru-RU"/>
        </w:rPr>
        <w:t xml:space="preserve"> </w:t>
      </w:r>
      <w:proofErr w:type="gramStart"/>
      <w:r w:rsidRPr="001B1FCB">
        <w:rPr>
          <w:rFonts w:ascii="Times New Roman" w:hAnsi="Times New Roman"/>
          <w:sz w:val="28"/>
          <w:szCs w:val="28"/>
          <w:lang w:eastAsia="ru-RU"/>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bookmarkStart w:id="8" w:name="P161"/>
      <w:bookmarkEnd w:id="8"/>
      <w:r w:rsidRPr="001B1FCB">
        <w:rPr>
          <w:rFonts w:ascii="Times New Roman" w:hAnsi="Times New Roman"/>
          <w:sz w:val="28"/>
          <w:szCs w:val="28"/>
          <w:lang w:eastAsia="ru-RU"/>
        </w:rPr>
        <w:t xml:space="preserve">4.10. </w:t>
      </w:r>
      <w:proofErr w:type="gramStart"/>
      <w:r w:rsidRPr="001B1FCB">
        <w:rPr>
          <w:rFonts w:ascii="Times New Roman" w:hAnsi="Times New Roman"/>
          <w:sz w:val="28"/>
          <w:szCs w:val="28"/>
          <w:lang w:eastAsia="ru-RU"/>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4.11.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5" w:anchor="P154" w:history="1">
        <w:r w:rsidRPr="001B1FCB">
          <w:rPr>
            <w:rFonts w:ascii="Times New Roman" w:hAnsi="Times New Roman"/>
            <w:sz w:val="28"/>
            <w:szCs w:val="28"/>
            <w:lang w:eastAsia="ru-RU"/>
          </w:rPr>
          <w:t>пунктами 4.7</w:t>
        </w:r>
      </w:hyperlink>
      <w:r w:rsidRPr="001B1FCB">
        <w:rPr>
          <w:rFonts w:ascii="Times New Roman" w:hAnsi="Times New Roman"/>
          <w:sz w:val="28"/>
          <w:szCs w:val="28"/>
          <w:lang w:eastAsia="ru-RU"/>
        </w:rPr>
        <w:t xml:space="preserve">, </w:t>
      </w:r>
      <w:hyperlink r:id="rId26" w:anchor="P159" w:history="1">
        <w:r w:rsidRPr="001B1FCB">
          <w:rPr>
            <w:rFonts w:ascii="Times New Roman" w:hAnsi="Times New Roman"/>
            <w:sz w:val="28"/>
            <w:szCs w:val="28"/>
            <w:lang w:eastAsia="ru-RU"/>
          </w:rPr>
          <w:t>4.8</w:t>
        </w:r>
      </w:hyperlink>
      <w:r w:rsidRPr="001B1FCB">
        <w:rPr>
          <w:rFonts w:ascii="Times New Roman" w:hAnsi="Times New Roman"/>
          <w:sz w:val="28"/>
          <w:szCs w:val="28"/>
          <w:lang w:eastAsia="ru-RU"/>
        </w:rPr>
        <w:t xml:space="preserve">, </w:t>
      </w:r>
      <w:hyperlink r:id="rId27" w:anchor="P160" w:history="1">
        <w:r w:rsidRPr="001B1FCB">
          <w:rPr>
            <w:rFonts w:ascii="Times New Roman" w:hAnsi="Times New Roman"/>
            <w:sz w:val="28"/>
            <w:szCs w:val="28"/>
            <w:lang w:eastAsia="ru-RU"/>
          </w:rPr>
          <w:t>4.9</w:t>
        </w:r>
      </w:hyperlink>
      <w:r w:rsidRPr="001B1FCB">
        <w:rPr>
          <w:rFonts w:ascii="Times New Roman" w:hAnsi="Times New Roman"/>
          <w:sz w:val="28"/>
          <w:szCs w:val="28"/>
          <w:lang w:eastAsia="ru-RU"/>
        </w:rPr>
        <w:t xml:space="preserve"> настоящего раздела, засчитываются в оплату приобретаемого земельного участка или в счет арендной платы за него. Задатки, внесенные </w:t>
      </w:r>
      <w:r w:rsidRPr="001B1FCB">
        <w:rPr>
          <w:rFonts w:ascii="Times New Roman" w:hAnsi="Times New Roman"/>
          <w:sz w:val="28"/>
          <w:szCs w:val="28"/>
          <w:lang w:eastAsia="ru-RU"/>
        </w:rPr>
        <w:lastRenderedPageBreak/>
        <w:t>этими лицами, не заключившими в установленном настоящей статьей порядке договоры купли-продажи или договоры аренды земельного участка вследствие уклонения от заключения указанных договоров, не возвращаются.</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4.12. </w:t>
      </w:r>
      <w:proofErr w:type="gramStart"/>
      <w:r w:rsidRPr="001B1FCB">
        <w:rPr>
          <w:rFonts w:ascii="Times New Roman" w:hAnsi="Times New Roman"/>
          <w:sz w:val="28"/>
          <w:szCs w:val="28"/>
          <w:lang w:eastAsia="ru-RU"/>
        </w:rPr>
        <w:t xml:space="preserve">Если договор купли-продажи или договор аренды земельного участка, а в случае, предусмотренном </w:t>
      </w:r>
      <w:hyperlink r:id="rId28" w:anchor="P161" w:history="1">
        <w:r w:rsidRPr="001B1FCB">
          <w:rPr>
            <w:rFonts w:ascii="Times New Roman" w:hAnsi="Times New Roman"/>
            <w:sz w:val="28"/>
            <w:szCs w:val="28"/>
            <w:lang w:eastAsia="ru-RU"/>
          </w:rPr>
          <w:t>пунктом 4.10</w:t>
        </w:r>
      </w:hyperlink>
      <w:r w:rsidRPr="001B1FCB">
        <w:rPr>
          <w:rFonts w:ascii="Times New Roman" w:hAnsi="Times New Roman"/>
          <w:sz w:val="28"/>
          <w:szCs w:val="28"/>
          <w:lang w:eastAsia="ru-RU"/>
        </w:rPr>
        <w:t xml:space="preserve"> настоящего раздела,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Pr="001B1FCB">
        <w:rPr>
          <w:rFonts w:ascii="Times New Roman" w:hAnsi="Times New Roman"/>
          <w:sz w:val="28"/>
          <w:szCs w:val="28"/>
          <w:lang w:eastAsia="ru-RU"/>
        </w:rPr>
        <w:t>, по цене, предложенной победителем аукциона.</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4.13. </w:t>
      </w:r>
      <w:proofErr w:type="gramStart"/>
      <w:r w:rsidRPr="001B1FCB">
        <w:rPr>
          <w:rFonts w:ascii="Times New Roman" w:hAnsi="Times New Roman"/>
          <w:sz w:val="28"/>
          <w:szCs w:val="28"/>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r:id="rId29" w:anchor="P161" w:history="1">
        <w:r w:rsidRPr="001B1FCB">
          <w:rPr>
            <w:rFonts w:ascii="Times New Roman" w:hAnsi="Times New Roman"/>
            <w:sz w:val="28"/>
            <w:szCs w:val="28"/>
            <w:lang w:eastAsia="ru-RU"/>
          </w:rPr>
          <w:t>пунктом 4.10</w:t>
        </w:r>
      </w:hyperlink>
      <w:r w:rsidRPr="001B1FCB">
        <w:rPr>
          <w:rFonts w:ascii="Times New Roman" w:hAnsi="Times New Roman"/>
          <w:sz w:val="28"/>
          <w:szCs w:val="28"/>
          <w:lang w:eastAsia="ru-RU"/>
        </w:rPr>
        <w:t xml:space="preserve"> настоящего раздела,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w:t>
      </w:r>
      <w:proofErr w:type="gramEnd"/>
      <w:r w:rsidRPr="001B1FCB">
        <w:rPr>
          <w:rFonts w:ascii="Times New Roman" w:hAnsi="Times New Roman"/>
          <w:sz w:val="28"/>
          <w:szCs w:val="28"/>
          <w:lang w:eastAsia="ru-RU"/>
        </w:rPr>
        <w:t xml:space="preserve"> повторного аукциона или распорядиться земельным участком иным образом в соответствии с Земельным </w:t>
      </w:r>
      <w:hyperlink r:id="rId30" w:history="1">
        <w:r w:rsidRPr="001B1FCB">
          <w:rPr>
            <w:rFonts w:ascii="Times New Roman" w:hAnsi="Times New Roman"/>
            <w:sz w:val="28"/>
            <w:szCs w:val="28"/>
            <w:lang w:eastAsia="ru-RU"/>
          </w:rPr>
          <w:t>кодексом</w:t>
        </w:r>
      </w:hyperlink>
      <w:r w:rsidRPr="001B1FCB">
        <w:rPr>
          <w:rFonts w:ascii="Times New Roman" w:hAnsi="Times New Roman"/>
          <w:sz w:val="28"/>
          <w:szCs w:val="28"/>
          <w:lang w:eastAsia="ru-RU"/>
        </w:rPr>
        <w:t>.</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4.14.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proofErr w:type="gramStart"/>
      <w:r w:rsidRPr="001B1FCB">
        <w:rPr>
          <w:rFonts w:ascii="Times New Roman" w:hAnsi="Times New Roman"/>
          <w:sz w:val="28"/>
          <w:szCs w:val="28"/>
          <w:lang w:eastAsia="ru-RU"/>
        </w:rPr>
        <w:t>определена</w:t>
      </w:r>
      <w:proofErr w:type="gramEnd"/>
      <w:r w:rsidRPr="001B1FCB">
        <w:rPr>
          <w:rFonts w:ascii="Times New Roman" w:hAnsi="Times New Roman"/>
          <w:sz w:val="28"/>
          <w:szCs w:val="28"/>
          <w:lang w:eastAsia="ru-RU"/>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11A5F" w:rsidRPr="001B1FCB"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1B1FCB" w:rsidRDefault="00B11A5F" w:rsidP="007E2A06">
      <w:pPr>
        <w:widowControl w:val="0"/>
        <w:autoSpaceDE w:val="0"/>
        <w:autoSpaceDN w:val="0"/>
        <w:spacing w:after="0" w:line="240" w:lineRule="auto"/>
        <w:jc w:val="center"/>
        <w:rPr>
          <w:rFonts w:ascii="Times New Roman" w:hAnsi="Times New Roman"/>
          <w:b/>
          <w:sz w:val="28"/>
          <w:szCs w:val="28"/>
          <w:lang w:eastAsia="ru-RU"/>
        </w:rPr>
      </w:pPr>
      <w:r w:rsidRPr="001B1FCB">
        <w:rPr>
          <w:rFonts w:ascii="Times New Roman" w:hAnsi="Times New Roman"/>
          <w:b/>
          <w:sz w:val="28"/>
          <w:szCs w:val="28"/>
          <w:lang w:eastAsia="ru-RU"/>
        </w:rPr>
        <w:t>5. Заключительные положения</w:t>
      </w:r>
    </w:p>
    <w:p w:rsidR="00B11A5F" w:rsidRPr="001B1FCB" w:rsidRDefault="00B11A5F" w:rsidP="007E2A06">
      <w:pPr>
        <w:widowControl w:val="0"/>
        <w:autoSpaceDE w:val="0"/>
        <w:autoSpaceDN w:val="0"/>
        <w:spacing w:after="0" w:line="240" w:lineRule="auto"/>
        <w:jc w:val="both"/>
        <w:rPr>
          <w:rFonts w:ascii="Times New Roman" w:hAnsi="Times New Roman"/>
          <w:sz w:val="28"/>
          <w:szCs w:val="28"/>
          <w:lang w:eastAsia="ru-RU"/>
        </w:rPr>
      </w:pP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 xml:space="preserve">5.1. </w:t>
      </w:r>
      <w:proofErr w:type="gramStart"/>
      <w:r w:rsidRPr="001B1FCB">
        <w:rPr>
          <w:rFonts w:ascii="Times New Roman" w:hAnsi="Times New Roman"/>
          <w:sz w:val="28"/>
          <w:szCs w:val="28"/>
          <w:lang w:eastAsia="ru-RU"/>
        </w:rPr>
        <w:t>В случае если до дня вступления в силу настоящего Положения опубликовано извещение о проведении торгов (конкурса, аукциона) по продаже земельного участка или торгов (конкурса, аукциона) по продаже права на заключение договора аренды земельного участка, предоставление таких земельных участков осуществляется с Положением в редакции, действовавшей до дня вступления в силу настоящего Положения.</w:t>
      </w:r>
      <w:proofErr w:type="gramEnd"/>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5.2. Условия, не урегулированные настоящим Положением, регулируются действующим законодательством Российской Федерации.</w:t>
      </w:r>
    </w:p>
    <w:p w:rsidR="00B11A5F" w:rsidRPr="001B1FCB" w:rsidRDefault="00B11A5F" w:rsidP="007E2A06">
      <w:pPr>
        <w:widowControl w:val="0"/>
        <w:autoSpaceDE w:val="0"/>
        <w:autoSpaceDN w:val="0"/>
        <w:spacing w:after="0" w:line="240" w:lineRule="auto"/>
        <w:ind w:firstLine="708"/>
        <w:jc w:val="both"/>
        <w:rPr>
          <w:rFonts w:ascii="Times New Roman" w:hAnsi="Times New Roman"/>
          <w:sz w:val="28"/>
          <w:szCs w:val="28"/>
          <w:lang w:eastAsia="ru-RU"/>
        </w:rPr>
      </w:pPr>
      <w:r w:rsidRPr="001B1FCB">
        <w:rPr>
          <w:rFonts w:ascii="Times New Roman" w:hAnsi="Times New Roman"/>
          <w:sz w:val="28"/>
          <w:szCs w:val="28"/>
          <w:lang w:eastAsia="ru-RU"/>
        </w:rPr>
        <w:t>5.3. В случае несогласия с результатами аукционов заинтересованные лица могут оспорить их в судебном порядке.</w:t>
      </w:r>
    </w:p>
    <w:p w:rsidR="00B11A5F" w:rsidRPr="001B1FCB" w:rsidRDefault="00B11A5F" w:rsidP="007E2A06">
      <w:pPr>
        <w:widowControl w:val="0"/>
        <w:autoSpaceDE w:val="0"/>
        <w:autoSpaceDN w:val="0"/>
        <w:spacing w:after="0" w:line="240" w:lineRule="auto"/>
        <w:rPr>
          <w:rFonts w:ascii="Times New Roman" w:hAnsi="Times New Roman"/>
          <w:sz w:val="28"/>
          <w:szCs w:val="28"/>
          <w:lang w:eastAsia="ru-RU"/>
        </w:rPr>
      </w:pPr>
    </w:p>
    <w:p w:rsidR="00B11A5F" w:rsidRPr="001B1FCB" w:rsidRDefault="00B11A5F">
      <w:pPr>
        <w:rPr>
          <w:sz w:val="28"/>
          <w:szCs w:val="28"/>
        </w:rPr>
      </w:pPr>
    </w:p>
    <w:p w:rsidR="00B11A5F" w:rsidRPr="001B1FCB" w:rsidRDefault="00B11A5F">
      <w:pPr>
        <w:rPr>
          <w:sz w:val="28"/>
          <w:szCs w:val="28"/>
        </w:rPr>
      </w:pPr>
    </w:p>
    <w:sectPr w:rsidR="00B11A5F" w:rsidRPr="001B1FCB" w:rsidSect="00B94DBD">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B57"/>
    <w:multiLevelType w:val="hybridMultilevel"/>
    <w:tmpl w:val="FDE4AF26"/>
    <w:lvl w:ilvl="0" w:tplc="02E4643E">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6466670F"/>
    <w:multiLevelType w:val="singleLevel"/>
    <w:tmpl w:val="0419000F"/>
    <w:lvl w:ilvl="0">
      <w:start w:val="3"/>
      <w:numFmt w:val="decimal"/>
      <w:lvlText w:val="%1."/>
      <w:lvlJc w:val="left"/>
      <w:pPr>
        <w:tabs>
          <w:tab w:val="num" w:pos="1070"/>
        </w:tabs>
        <w:ind w:left="1070" w:hanging="360"/>
      </w:pPr>
      <w:rPr>
        <w:rFonts w:ascii="Times New Roman" w:hAnsi="Times New Roman" w:cs="Times New Roman" w:hint="default"/>
      </w:rPr>
    </w:lvl>
  </w:abstractNum>
  <w:num w:numId="1">
    <w:abstractNumId w:val="0"/>
  </w:num>
  <w:num w:numId="2">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08C"/>
    <w:rsid w:val="00093CE7"/>
    <w:rsid w:val="001A4D3A"/>
    <w:rsid w:val="001B1FCB"/>
    <w:rsid w:val="001F2771"/>
    <w:rsid w:val="00294599"/>
    <w:rsid w:val="00376A68"/>
    <w:rsid w:val="003A56FE"/>
    <w:rsid w:val="003D0770"/>
    <w:rsid w:val="004C2CEF"/>
    <w:rsid w:val="0071211A"/>
    <w:rsid w:val="00744A49"/>
    <w:rsid w:val="007E2A06"/>
    <w:rsid w:val="0084446A"/>
    <w:rsid w:val="008B3297"/>
    <w:rsid w:val="00A6508C"/>
    <w:rsid w:val="00B11A5F"/>
    <w:rsid w:val="00B70776"/>
    <w:rsid w:val="00B94DBD"/>
    <w:rsid w:val="00BE4CDE"/>
    <w:rsid w:val="00CA5B5D"/>
    <w:rsid w:val="00DD3EC8"/>
    <w:rsid w:val="00E866D8"/>
    <w:rsid w:val="00F14AAB"/>
    <w:rsid w:val="00F917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297"/>
    <w:pPr>
      <w:spacing w:after="200" w:line="276" w:lineRule="auto"/>
    </w:pPr>
    <w:rPr>
      <w:sz w:val="22"/>
      <w:szCs w:val="22"/>
      <w:lang w:eastAsia="en-US"/>
    </w:rPr>
  </w:style>
  <w:style w:type="paragraph" w:styleId="1">
    <w:name w:val="heading 1"/>
    <w:basedOn w:val="a"/>
    <w:next w:val="a"/>
    <w:link w:val="10"/>
    <w:qFormat/>
    <w:locked/>
    <w:rsid w:val="00DD3EC8"/>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2A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E2A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E2A06"/>
    <w:rPr>
      <w:rFonts w:ascii="Tahoma" w:hAnsi="Tahoma" w:cs="Tahoma"/>
      <w:sz w:val="16"/>
      <w:szCs w:val="16"/>
    </w:rPr>
  </w:style>
  <w:style w:type="table" w:customStyle="1" w:styleId="11">
    <w:name w:val="Сетка таблицы1"/>
    <w:uiPriority w:val="99"/>
    <w:rsid w:val="00B70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D3EC8"/>
    <w:rPr>
      <w:rFonts w:ascii="Cambria" w:eastAsia="Times New Roman" w:hAnsi="Cambria"/>
      <w:b/>
      <w:bCs/>
      <w:kern w:val="32"/>
      <w:sz w:val="32"/>
      <w:szCs w:val="32"/>
    </w:rPr>
  </w:style>
</w:styles>
</file>

<file path=word/webSettings.xml><?xml version="1.0" encoding="utf-8"?>
<w:webSettings xmlns:r="http://schemas.openxmlformats.org/officeDocument/2006/relationships" xmlns:w="http://schemas.openxmlformats.org/wordprocessingml/2006/main">
  <w:divs>
    <w:div w:id="389546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s\Downloads\23%20(1).doc" TargetMode="External"/><Relationship Id="rId13" Type="http://schemas.openxmlformats.org/officeDocument/2006/relationships/hyperlink" Target="consultantplus://offline/ref=93295A4076B1522E325BCAED5165DB55774FFBC401D49162E2959A2370v1a5D" TargetMode="External"/><Relationship Id="rId18" Type="http://schemas.openxmlformats.org/officeDocument/2006/relationships/hyperlink" Target="consultantplus://offline/ref=42164B328C89225698A889309CBC92B331E9F04BBE71A9E4F48020C5B36C1F2BEEDA75DD8539MED" TargetMode="External"/><Relationship Id="rId26" Type="http://schemas.openxmlformats.org/officeDocument/2006/relationships/hyperlink" Target="file:///C:\Users\ws\Downloads\23%20(1).doc" TargetMode="External"/><Relationship Id="rId3" Type="http://schemas.openxmlformats.org/officeDocument/2006/relationships/settings" Target="settings.xml"/><Relationship Id="rId21" Type="http://schemas.openxmlformats.org/officeDocument/2006/relationships/hyperlink" Target="file:///C:\Users\ws\Downloads\23%20(1).doc" TargetMode="External"/><Relationship Id="rId7" Type="http://schemas.openxmlformats.org/officeDocument/2006/relationships/hyperlink" Target="consultantplus://offline/ref=42164B328C89225698A889309CBC92B331E9F247BB7DA9E4F48020C5B336MCD" TargetMode="External"/><Relationship Id="rId12" Type="http://schemas.openxmlformats.org/officeDocument/2006/relationships/hyperlink" Target="consultantplus://offline/ref=C73C961565DFFBF8EBB82301CF3913F065DACF26D45D70C43201437444x9b5D" TargetMode="External"/><Relationship Id="rId17" Type="http://schemas.openxmlformats.org/officeDocument/2006/relationships/hyperlink" Target="consultantplus://offline/ref=42164B328C89225698A889309CBC92B331E9F04BBE71A9E4F48020C5B36C1F2BEEDA75D08139M2D" TargetMode="External"/><Relationship Id="rId25" Type="http://schemas.openxmlformats.org/officeDocument/2006/relationships/hyperlink" Target="file:///C:\Users\ws\Downloads\23%20(1).doc" TargetMode="External"/><Relationship Id="rId2" Type="http://schemas.openxmlformats.org/officeDocument/2006/relationships/styles" Target="styles.xml"/><Relationship Id="rId16" Type="http://schemas.openxmlformats.org/officeDocument/2006/relationships/hyperlink" Target="consultantplus://offline/ref=42164B328C89225698A889309CBC92B331E6F346BA7FA9E4F48020C5B336MCD" TargetMode="External"/><Relationship Id="rId20" Type="http://schemas.openxmlformats.org/officeDocument/2006/relationships/hyperlink" Target="consultantplus://offline/ref=42164B328C89225698A889309CBC92B331E9F046B17CA9E4F48020C5B336MCD" TargetMode="External"/><Relationship Id="rId29" Type="http://schemas.openxmlformats.org/officeDocument/2006/relationships/hyperlink" Target="file:///C:\Users\ws\Downloads\23%20(1).doc" TargetMode="External"/><Relationship Id="rId1" Type="http://schemas.openxmlformats.org/officeDocument/2006/relationships/numbering" Target="numbering.xml"/><Relationship Id="rId6" Type="http://schemas.openxmlformats.org/officeDocument/2006/relationships/hyperlink" Target="consultantplus://offline/ref=42164B328C89225698A889309CBC92B331E9F048B97CA9E4F48020C5B336MCD" TargetMode="External"/><Relationship Id="rId11" Type="http://schemas.openxmlformats.org/officeDocument/2006/relationships/hyperlink" Target="consultantplus://offline/ref=42164B328C89225698A889309CBC92B331E9F04BBE71A9E4F48020C5B36C1F2BEEDA75D08139M2D" TargetMode="External"/><Relationship Id="rId24" Type="http://schemas.openxmlformats.org/officeDocument/2006/relationships/hyperlink" Target="file:///C:\Users\ws\Downloads\23%20(1).doc" TargetMode="External"/><Relationship Id="rId32" Type="http://schemas.openxmlformats.org/officeDocument/2006/relationships/theme" Target="theme/theme1.xml"/><Relationship Id="rId5" Type="http://schemas.openxmlformats.org/officeDocument/2006/relationships/hyperlink" Target="consultantplus://offline/ref=95FE4020741230597D0CE83054C433D802ABFC0C8E11AEFADE20B2191B4140F527FF45320E0244E7923A4DS7e6I" TargetMode="External"/><Relationship Id="rId15" Type="http://schemas.openxmlformats.org/officeDocument/2006/relationships/hyperlink" Target="consultantplus://offline/ref=42164B328C89225698A889309CBC92B331E9F04BBE71A9E4F48020C5B36C1F2BEEDA75D08139M2D" TargetMode="External"/><Relationship Id="rId23" Type="http://schemas.openxmlformats.org/officeDocument/2006/relationships/hyperlink" Target="consultantplus://offline/ref=42164B328C89225698A889309CBC92B331E9F04BBE71A9E4F48020C5B36C1F2BEEDA75D08139M2D" TargetMode="External"/><Relationship Id="rId28" Type="http://schemas.openxmlformats.org/officeDocument/2006/relationships/hyperlink" Target="file:///C:\Users\ws\Downloads\23%20(1).doc" TargetMode="External"/><Relationship Id="rId10" Type="http://schemas.openxmlformats.org/officeDocument/2006/relationships/hyperlink" Target="file:///C:\Users\ws\Downloads\23%20(1).doc" TargetMode="External"/><Relationship Id="rId19" Type="http://schemas.openxmlformats.org/officeDocument/2006/relationships/hyperlink" Target="consultantplus://offline/ref=42164B328C89225698A889309CBC92B331E9F04BBE71A9E4F48020C5B36C1F2BEEDA75DD8339M8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ws\Downloads\23%20(1).doc" TargetMode="External"/><Relationship Id="rId14" Type="http://schemas.openxmlformats.org/officeDocument/2006/relationships/hyperlink" Target="consultantplus://offline/ref=93295A4076B1522E325BCAED5165DB55774FFBC304D99162E2959A2370156BDABDAA216B39v1a6D" TargetMode="External"/><Relationship Id="rId22" Type="http://schemas.openxmlformats.org/officeDocument/2006/relationships/hyperlink" Target="file:///C:\Users\ws\Downloads\23%20(1).doc" TargetMode="External"/><Relationship Id="rId27" Type="http://schemas.openxmlformats.org/officeDocument/2006/relationships/hyperlink" Target="file:///C:\Users\ws\Downloads\23%20(1).doc" TargetMode="External"/><Relationship Id="rId30" Type="http://schemas.openxmlformats.org/officeDocument/2006/relationships/hyperlink" Target="consultantplus://offline/ref=42164B328C89225698A889309CBC92B331E9F04BBE71A9E4F48020C5B336M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3450</Words>
  <Characters>27007</Characters>
  <Application>Microsoft Office Word</Application>
  <DocSecurity>0</DocSecurity>
  <Lines>225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Шестаковка</cp:lastModifiedBy>
  <cp:revision>5</cp:revision>
  <cp:lastPrinted>2016-07-22T11:30:00Z</cp:lastPrinted>
  <dcterms:created xsi:type="dcterms:W3CDTF">2016-07-21T10:59:00Z</dcterms:created>
  <dcterms:modified xsi:type="dcterms:W3CDTF">2016-07-22T11:33:00Z</dcterms:modified>
</cp:coreProperties>
</file>