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4A0"/>
      </w:tblPr>
      <w:tblGrid>
        <w:gridCol w:w="361"/>
        <w:gridCol w:w="1588"/>
        <w:gridCol w:w="577"/>
        <w:gridCol w:w="1444"/>
        <w:gridCol w:w="141"/>
      </w:tblGrid>
      <w:tr w:rsidR="00141174" w:rsidRPr="009B72F0" w:rsidTr="00C91CA6">
        <w:tc>
          <w:tcPr>
            <w:tcW w:w="4111" w:type="dxa"/>
            <w:gridSpan w:val="5"/>
          </w:tcPr>
          <w:p w:rsidR="00141174" w:rsidRPr="009B72F0" w:rsidRDefault="00141174" w:rsidP="00C91CA6">
            <w:pPr>
              <w:jc w:val="center"/>
              <w:rPr>
                <w:b/>
                <w:sz w:val="28"/>
                <w:szCs w:val="28"/>
              </w:rPr>
            </w:pPr>
            <w:r w:rsidRPr="009B72F0">
              <w:rPr>
                <w:b/>
                <w:sz w:val="28"/>
                <w:szCs w:val="28"/>
              </w:rPr>
              <w:t>АДМИНИСТРАЦИЯ</w:t>
            </w:r>
          </w:p>
          <w:p w:rsidR="00141174" w:rsidRPr="009B72F0" w:rsidRDefault="00141174" w:rsidP="00C91CA6">
            <w:pPr>
              <w:jc w:val="center"/>
              <w:rPr>
                <w:b/>
                <w:sz w:val="28"/>
                <w:szCs w:val="28"/>
              </w:rPr>
            </w:pPr>
            <w:r w:rsidRPr="009B72F0">
              <w:rPr>
                <w:b/>
                <w:sz w:val="28"/>
                <w:szCs w:val="28"/>
              </w:rPr>
              <w:t>муниципального образования</w:t>
            </w:r>
          </w:p>
          <w:p w:rsidR="00141174" w:rsidRPr="009B72F0" w:rsidRDefault="009B72F0" w:rsidP="00C91CA6">
            <w:pPr>
              <w:jc w:val="center"/>
              <w:rPr>
                <w:b/>
                <w:sz w:val="28"/>
                <w:szCs w:val="28"/>
              </w:rPr>
            </w:pPr>
            <w:r w:rsidRPr="009B72F0">
              <w:rPr>
                <w:b/>
                <w:sz w:val="28"/>
                <w:szCs w:val="28"/>
              </w:rPr>
              <w:t>Шестаковский</w:t>
            </w:r>
            <w:r w:rsidR="00141174" w:rsidRPr="009B72F0">
              <w:rPr>
                <w:b/>
                <w:sz w:val="28"/>
                <w:szCs w:val="28"/>
              </w:rPr>
              <w:t xml:space="preserve"> сельсовет</w:t>
            </w:r>
          </w:p>
          <w:p w:rsidR="00141174" w:rsidRPr="009B72F0" w:rsidRDefault="00141174" w:rsidP="00C91CA6">
            <w:pPr>
              <w:jc w:val="center"/>
              <w:rPr>
                <w:sz w:val="28"/>
                <w:szCs w:val="28"/>
              </w:rPr>
            </w:pPr>
            <w:r w:rsidRPr="009B72F0">
              <w:rPr>
                <w:b/>
                <w:sz w:val="28"/>
                <w:szCs w:val="28"/>
              </w:rPr>
              <w:t>Ташлинского района Оренбургской области</w:t>
            </w:r>
          </w:p>
          <w:p w:rsidR="00141174" w:rsidRPr="009B72F0" w:rsidRDefault="00141174" w:rsidP="00C91CA6">
            <w:pPr>
              <w:jc w:val="center"/>
              <w:rPr>
                <w:sz w:val="28"/>
                <w:szCs w:val="28"/>
              </w:rPr>
            </w:pPr>
          </w:p>
          <w:p w:rsidR="00141174" w:rsidRPr="009B72F0" w:rsidRDefault="00141174" w:rsidP="00C91CA6">
            <w:pPr>
              <w:jc w:val="center"/>
              <w:rPr>
                <w:sz w:val="28"/>
                <w:szCs w:val="28"/>
              </w:rPr>
            </w:pPr>
            <w:r w:rsidRPr="009B72F0">
              <w:rPr>
                <w:b/>
                <w:sz w:val="28"/>
                <w:szCs w:val="28"/>
              </w:rPr>
              <w:t>П О С Т А Н О В Л Е Н И Е</w:t>
            </w:r>
          </w:p>
          <w:p w:rsidR="00141174" w:rsidRPr="009B72F0" w:rsidRDefault="00141174" w:rsidP="00C91CA6">
            <w:pPr>
              <w:widowControl w:val="0"/>
              <w:autoSpaceDE w:val="0"/>
              <w:autoSpaceDN w:val="0"/>
              <w:adjustRightInd w:val="0"/>
              <w:jc w:val="center"/>
              <w:rPr>
                <w:sz w:val="28"/>
                <w:szCs w:val="28"/>
              </w:rPr>
            </w:pPr>
          </w:p>
        </w:tc>
      </w:tr>
      <w:tr w:rsidR="00141174" w:rsidRPr="004B4FBA" w:rsidTr="00C91CA6">
        <w:trPr>
          <w:gridBefore w:val="1"/>
          <w:gridAfter w:val="1"/>
          <w:wBefore w:w="361" w:type="dxa"/>
          <w:wAfter w:w="141" w:type="dxa"/>
        </w:trPr>
        <w:tc>
          <w:tcPr>
            <w:tcW w:w="1588" w:type="dxa"/>
            <w:tcBorders>
              <w:top w:val="nil"/>
              <w:left w:val="nil"/>
              <w:bottom w:val="single" w:sz="6" w:space="0" w:color="auto"/>
              <w:right w:val="nil"/>
            </w:tcBorders>
          </w:tcPr>
          <w:p w:rsidR="00141174" w:rsidRPr="004B4FBA" w:rsidRDefault="004B4FBA" w:rsidP="00C91CA6">
            <w:pPr>
              <w:widowControl w:val="0"/>
              <w:autoSpaceDE w:val="0"/>
              <w:autoSpaceDN w:val="0"/>
              <w:adjustRightInd w:val="0"/>
              <w:jc w:val="center"/>
              <w:rPr>
                <w:sz w:val="28"/>
                <w:szCs w:val="28"/>
              </w:rPr>
            </w:pPr>
            <w:r w:rsidRPr="004B4FBA">
              <w:rPr>
                <w:sz w:val="28"/>
                <w:szCs w:val="28"/>
              </w:rPr>
              <w:t>25.03.2020</w:t>
            </w:r>
            <w:r w:rsidR="00141174" w:rsidRPr="004B4FBA">
              <w:rPr>
                <w:sz w:val="28"/>
                <w:szCs w:val="28"/>
              </w:rPr>
              <w:t xml:space="preserve"> </w:t>
            </w:r>
          </w:p>
        </w:tc>
        <w:tc>
          <w:tcPr>
            <w:tcW w:w="577" w:type="dxa"/>
            <w:hideMark/>
          </w:tcPr>
          <w:p w:rsidR="00141174" w:rsidRPr="004B4FBA" w:rsidRDefault="00141174" w:rsidP="00C91CA6">
            <w:pPr>
              <w:widowControl w:val="0"/>
              <w:autoSpaceDE w:val="0"/>
              <w:autoSpaceDN w:val="0"/>
              <w:adjustRightInd w:val="0"/>
              <w:jc w:val="both"/>
              <w:rPr>
                <w:sz w:val="28"/>
                <w:szCs w:val="28"/>
              </w:rPr>
            </w:pPr>
            <w:r w:rsidRPr="004B4FBA">
              <w:rPr>
                <w:b/>
                <w:sz w:val="28"/>
                <w:szCs w:val="28"/>
              </w:rPr>
              <w:t xml:space="preserve">  №</w:t>
            </w:r>
          </w:p>
        </w:tc>
        <w:tc>
          <w:tcPr>
            <w:tcW w:w="1444" w:type="dxa"/>
            <w:tcBorders>
              <w:top w:val="nil"/>
              <w:left w:val="nil"/>
              <w:bottom w:val="single" w:sz="6" w:space="0" w:color="auto"/>
              <w:right w:val="nil"/>
            </w:tcBorders>
            <w:hideMark/>
          </w:tcPr>
          <w:p w:rsidR="00141174" w:rsidRPr="004B4FBA" w:rsidRDefault="004B4FBA" w:rsidP="00C91CA6">
            <w:pPr>
              <w:widowControl w:val="0"/>
              <w:autoSpaceDE w:val="0"/>
              <w:autoSpaceDN w:val="0"/>
              <w:adjustRightInd w:val="0"/>
              <w:jc w:val="center"/>
              <w:rPr>
                <w:sz w:val="28"/>
                <w:szCs w:val="28"/>
              </w:rPr>
            </w:pPr>
            <w:r w:rsidRPr="004B4FBA">
              <w:rPr>
                <w:sz w:val="28"/>
                <w:szCs w:val="28"/>
              </w:rPr>
              <w:t>24</w:t>
            </w:r>
            <w:r w:rsidR="00141174" w:rsidRPr="004B4FBA">
              <w:rPr>
                <w:sz w:val="28"/>
                <w:szCs w:val="28"/>
              </w:rPr>
              <w:t>-п</w:t>
            </w:r>
          </w:p>
        </w:tc>
      </w:tr>
      <w:tr w:rsidR="00141174" w:rsidRPr="004B4FBA" w:rsidTr="00C91CA6">
        <w:tc>
          <w:tcPr>
            <w:tcW w:w="4111" w:type="dxa"/>
            <w:gridSpan w:val="5"/>
            <w:hideMark/>
          </w:tcPr>
          <w:p w:rsidR="00141174" w:rsidRPr="004B4FBA" w:rsidRDefault="00141174" w:rsidP="00C91CA6">
            <w:pPr>
              <w:widowControl w:val="0"/>
              <w:autoSpaceDE w:val="0"/>
              <w:autoSpaceDN w:val="0"/>
              <w:adjustRightInd w:val="0"/>
              <w:jc w:val="center"/>
              <w:rPr>
                <w:b/>
                <w:sz w:val="28"/>
                <w:szCs w:val="28"/>
              </w:rPr>
            </w:pPr>
            <w:r w:rsidRPr="004B4FBA">
              <w:rPr>
                <w:b/>
                <w:sz w:val="28"/>
                <w:szCs w:val="28"/>
              </w:rPr>
              <w:t>с. Шестаковка</w:t>
            </w:r>
          </w:p>
          <w:p w:rsidR="009B72F0" w:rsidRPr="004B4FBA" w:rsidRDefault="009B72F0" w:rsidP="00C91CA6">
            <w:pPr>
              <w:widowControl w:val="0"/>
              <w:autoSpaceDE w:val="0"/>
              <w:autoSpaceDN w:val="0"/>
              <w:adjustRightInd w:val="0"/>
              <w:jc w:val="center"/>
              <w:rPr>
                <w:b/>
                <w:sz w:val="28"/>
                <w:szCs w:val="28"/>
              </w:rPr>
            </w:pPr>
          </w:p>
          <w:p w:rsidR="009B72F0" w:rsidRPr="004B4FBA" w:rsidRDefault="009B72F0" w:rsidP="00C91CA6">
            <w:pPr>
              <w:widowControl w:val="0"/>
              <w:autoSpaceDE w:val="0"/>
              <w:autoSpaceDN w:val="0"/>
              <w:adjustRightInd w:val="0"/>
              <w:jc w:val="center"/>
              <w:rPr>
                <w:b/>
                <w:sz w:val="28"/>
                <w:szCs w:val="28"/>
              </w:rPr>
            </w:pPr>
            <w:r w:rsidRPr="004B4FBA">
              <w:rPr>
                <w:b/>
                <w:sz w:val="28"/>
                <w:szCs w:val="28"/>
              </w:rPr>
              <w:t>Об учетной политике</w:t>
            </w:r>
          </w:p>
        </w:tc>
      </w:tr>
    </w:tbl>
    <w:p w:rsidR="00141174" w:rsidRPr="004B4FBA" w:rsidRDefault="00141174" w:rsidP="00141174">
      <w:pPr>
        <w:rPr>
          <w:sz w:val="20"/>
          <w:szCs w:val="20"/>
        </w:rPr>
      </w:pPr>
    </w:p>
    <w:p w:rsidR="00141174" w:rsidRPr="004B4FBA" w:rsidRDefault="00141174" w:rsidP="00141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4B4FBA">
        <w:rPr>
          <w:sz w:val="20"/>
          <w:szCs w:val="20"/>
        </w:rPr>
        <w:t> </w:t>
      </w:r>
    </w:p>
    <w:p w:rsidR="00141174" w:rsidRPr="004B4FBA" w:rsidRDefault="00141174" w:rsidP="00141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4B4FBA">
        <w:rPr>
          <w:sz w:val="20"/>
          <w:szCs w:val="20"/>
        </w:rPr>
        <w:t> </w:t>
      </w:r>
    </w:p>
    <w:p w:rsidR="00141174" w:rsidRPr="004B4FBA" w:rsidRDefault="00141174" w:rsidP="009B7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4B4FBA">
        <w:rPr>
          <w:sz w:val="20"/>
          <w:szCs w:val="20"/>
        </w:rPr>
        <w:t> </w:t>
      </w:r>
      <w:r w:rsidRPr="004B4FBA">
        <w:rPr>
          <w:sz w:val="28"/>
          <w:szCs w:val="28"/>
        </w:rPr>
        <w:t xml:space="preserve">           Во исполнение Закона от 06.12.2011 № 402-ФЗ и приказа Минфина от 01.12.2010 № 157н</w:t>
      </w:r>
    </w:p>
    <w:p w:rsidR="00141174" w:rsidRPr="004B4FBA" w:rsidRDefault="00141174" w:rsidP="00141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B4FBA">
        <w:rPr>
          <w:sz w:val="28"/>
          <w:szCs w:val="28"/>
        </w:rPr>
        <w:t> </w:t>
      </w:r>
    </w:p>
    <w:p w:rsidR="00141174" w:rsidRPr="004B4FBA" w:rsidRDefault="00141174" w:rsidP="00141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B4FBA">
        <w:rPr>
          <w:sz w:val="28"/>
          <w:szCs w:val="28"/>
        </w:rPr>
        <w:t>ПОСТАНОВЛЯЮ:</w:t>
      </w:r>
    </w:p>
    <w:p w:rsidR="00141174" w:rsidRPr="004B4FBA" w:rsidRDefault="00141174" w:rsidP="00141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B4FBA">
        <w:rPr>
          <w:sz w:val="28"/>
          <w:szCs w:val="28"/>
        </w:rPr>
        <w:t> </w:t>
      </w:r>
    </w:p>
    <w:p w:rsidR="00141174" w:rsidRPr="004B4FBA" w:rsidRDefault="00141174" w:rsidP="00141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B4FBA">
        <w:rPr>
          <w:sz w:val="28"/>
          <w:szCs w:val="28"/>
        </w:rPr>
        <w:t xml:space="preserve">     </w:t>
      </w:r>
      <w:r w:rsidR="004B4FBA" w:rsidRPr="004B4FBA">
        <w:rPr>
          <w:sz w:val="28"/>
          <w:szCs w:val="28"/>
        </w:rPr>
        <w:t xml:space="preserve">      </w:t>
      </w:r>
      <w:r w:rsidRPr="004B4FBA">
        <w:rPr>
          <w:sz w:val="28"/>
          <w:szCs w:val="28"/>
        </w:rPr>
        <w:t xml:space="preserve">1. Утвердить учетную политику для целей бюджетного учета согласно приложению и ввести ее в действие с </w:t>
      </w:r>
      <w:r w:rsidRPr="004B4FBA">
        <w:rPr>
          <w:rStyle w:val="fill"/>
          <w:b w:val="0"/>
          <w:i w:val="0"/>
          <w:color w:val="auto"/>
          <w:sz w:val="28"/>
          <w:szCs w:val="28"/>
        </w:rPr>
        <w:t>момента подписания</w:t>
      </w:r>
      <w:r w:rsidRPr="004B4FBA">
        <w:rPr>
          <w:sz w:val="28"/>
          <w:szCs w:val="28"/>
        </w:rPr>
        <w:t>.</w:t>
      </w:r>
    </w:p>
    <w:p w:rsidR="00141174" w:rsidRPr="004B4FBA" w:rsidRDefault="00141174" w:rsidP="00141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B4FBA">
        <w:rPr>
          <w:sz w:val="28"/>
          <w:szCs w:val="28"/>
        </w:rPr>
        <w:t> </w:t>
      </w:r>
    </w:p>
    <w:p w:rsidR="004B4FBA" w:rsidRPr="004B4FBA" w:rsidRDefault="00141174" w:rsidP="004B4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B4FBA">
        <w:rPr>
          <w:sz w:val="28"/>
          <w:szCs w:val="28"/>
        </w:rPr>
        <w:t xml:space="preserve">   </w:t>
      </w:r>
      <w:r w:rsidR="004B4FBA" w:rsidRPr="004B4FBA">
        <w:rPr>
          <w:sz w:val="28"/>
          <w:szCs w:val="28"/>
        </w:rPr>
        <w:t xml:space="preserve">      </w:t>
      </w:r>
      <w:r w:rsidRPr="004B4FBA">
        <w:rPr>
          <w:sz w:val="28"/>
          <w:szCs w:val="28"/>
        </w:rPr>
        <w:t xml:space="preserve"> 2. Довести до должностного лица, ответственного за ведение бюджетного учета, соответствующие документы, необходимые для обеспечения реализации учетной политики и организации бюджетного учета, документооборота, санкционирования расходов.</w:t>
      </w:r>
    </w:p>
    <w:p w:rsidR="004B4FBA" w:rsidRPr="004B4FBA" w:rsidRDefault="004B4FBA" w:rsidP="004B4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B4FBA" w:rsidRPr="004B4FBA" w:rsidRDefault="004B4FBA" w:rsidP="004B4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B4FBA">
        <w:rPr>
          <w:sz w:val="28"/>
          <w:szCs w:val="28"/>
        </w:rPr>
        <w:t xml:space="preserve">         3. Постановление № 47/1 от 17.05.2018 года «Об учетной политики» считать утратившим силу.</w:t>
      </w:r>
    </w:p>
    <w:p w:rsidR="00141174" w:rsidRPr="004B4FBA" w:rsidRDefault="00141174" w:rsidP="00141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B4FBA">
        <w:rPr>
          <w:sz w:val="28"/>
          <w:szCs w:val="28"/>
        </w:rPr>
        <w:t> </w:t>
      </w:r>
    </w:p>
    <w:p w:rsidR="00141174" w:rsidRPr="004B4FBA" w:rsidRDefault="004B4FBA" w:rsidP="00141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B4FBA">
        <w:rPr>
          <w:sz w:val="28"/>
          <w:szCs w:val="28"/>
        </w:rPr>
        <w:t xml:space="preserve">          4</w:t>
      </w:r>
      <w:r w:rsidR="00141174" w:rsidRPr="004B4FBA">
        <w:rPr>
          <w:sz w:val="28"/>
          <w:szCs w:val="28"/>
        </w:rPr>
        <w:t xml:space="preserve">. Контроль за исполнением данного постановления возложить на </w:t>
      </w:r>
      <w:r w:rsidRPr="004B4FBA">
        <w:rPr>
          <w:rStyle w:val="fill"/>
          <w:b w:val="0"/>
          <w:i w:val="0"/>
          <w:color w:val="auto"/>
          <w:sz w:val="28"/>
          <w:szCs w:val="28"/>
        </w:rPr>
        <w:t>специалиста 1 категории - бухгалтера</w:t>
      </w:r>
      <w:r w:rsidR="00141174" w:rsidRPr="004B4FBA">
        <w:rPr>
          <w:rStyle w:val="fill"/>
          <w:b w:val="0"/>
          <w:i w:val="0"/>
          <w:color w:val="auto"/>
          <w:sz w:val="28"/>
          <w:szCs w:val="28"/>
        </w:rPr>
        <w:t xml:space="preserve"> администрации.</w:t>
      </w:r>
    </w:p>
    <w:p w:rsidR="00141174" w:rsidRPr="004B4FBA" w:rsidRDefault="00141174" w:rsidP="00141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B4FBA">
        <w:rPr>
          <w:sz w:val="28"/>
          <w:szCs w:val="28"/>
        </w:rPr>
        <w:t> </w:t>
      </w:r>
    </w:p>
    <w:p w:rsidR="00141174" w:rsidRPr="004B4FBA" w:rsidRDefault="00141174" w:rsidP="00141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41174" w:rsidRPr="004B4FBA" w:rsidRDefault="00141174" w:rsidP="00141174">
      <w:pPr>
        <w:tabs>
          <w:tab w:val="left" w:pos="993"/>
        </w:tabs>
        <w:jc w:val="both"/>
        <w:rPr>
          <w:sz w:val="28"/>
          <w:szCs w:val="28"/>
        </w:rPr>
      </w:pPr>
      <w:r w:rsidRPr="004B4FBA">
        <w:rPr>
          <w:sz w:val="28"/>
          <w:szCs w:val="28"/>
        </w:rPr>
        <w:t> Глава админис</w:t>
      </w:r>
      <w:r w:rsidR="0094768B" w:rsidRPr="004B4FBA">
        <w:rPr>
          <w:sz w:val="28"/>
          <w:szCs w:val="28"/>
        </w:rPr>
        <w:t>трации</w:t>
      </w:r>
      <w:r w:rsidR="0094768B" w:rsidRPr="004B4FBA">
        <w:rPr>
          <w:sz w:val="28"/>
          <w:szCs w:val="28"/>
        </w:rPr>
        <w:tab/>
      </w:r>
      <w:r w:rsidR="0094768B" w:rsidRPr="004B4FBA">
        <w:rPr>
          <w:sz w:val="28"/>
          <w:szCs w:val="28"/>
        </w:rPr>
        <w:tab/>
        <w:t xml:space="preserve">        </w:t>
      </w:r>
      <w:r w:rsidR="006F2F9A" w:rsidRPr="004B4FBA">
        <w:rPr>
          <w:sz w:val="28"/>
          <w:szCs w:val="28"/>
        </w:rPr>
        <w:t xml:space="preserve">     </w:t>
      </w:r>
      <w:r w:rsidR="006F2F9A" w:rsidRPr="004B4FBA">
        <w:rPr>
          <w:sz w:val="28"/>
          <w:szCs w:val="28"/>
        </w:rPr>
        <w:tab/>
        <w:t xml:space="preserve">            О.Н.Попова</w:t>
      </w:r>
    </w:p>
    <w:p w:rsidR="00141174" w:rsidRPr="004B4FBA" w:rsidRDefault="00141174" w:rsidP="00141174">
      <w:pPr>
        <w:tabs>
          <w:tab w:val="left" w:pos="993"/>
        </w:tabs>
        <w:jc w:val="both"/>
        <w:rPr>
          <w:sz w:val="28"/>
          <w:szCs w:val="28"/>
        </w:rPr>
      </w:pPr>
    </w:p>
    <w:p w:rsidR="00141174" w:rsidRPr="00AD4774" w:rsidRDefault="00141174" w:rsidP="00141174">
      <w:pPr>
        <w:tabs>
          <w:tab w:val="left" w:pos="993"/>
        </w:tabs>
        <w:jc w:val="both"/>
        <w:rPr>
          <w:color w:val="FF0000"/>
          <w:sz w:val="28"/>
          <w:szCs w:val="28"/>
        </w:rPr>
      </w:pPr>
    </w:p>
    <w:p w:rsidR="00141174" w:rsidRPr="009B72F0" w:rsidRDefault="00141174" w:rsidP="00141174">
      <w:pPr>
        <w:tabs>
          <w:tab w:val="left" w:pos="993"/>
        </w:tabs>
        <w:jc w:val="both"/>
        <w:rPr>
          <w:sz w:val="28"/>
          <w:szCs w:val="28"/>
        </w:rPr>
      </w:pPr>
    </w:p>
    <w:p w:rsidR="00141174" w:rsidRPr="009B72F0" w:rsidRDefault="00141174" w:rsidP="00141174">
      <w:pPr>
        <w:tabs>
          <w:tab w:val="left" w:pos="993"/>
        </w:tabs>
        <w:jc w:val="both"/>
        <w:rPr>
          <w:sz w:val="28"/>
          <w:szCs w:val="28"/>
        </w:rPr>
      </w:pPr>
    </w:p>
    <w:p w:rsidR="00141174" w:rsidRPr="009B72F0" w:rsidRDefault="00141174" w:rsidP="00141174">
      <w:pPr>
        <w:tabs>
          <w:tab w:val="left" w:pos="993"/>
        </w:tabs>
        <w:jc w:val="both"/>
        <w:rPr>
          <w:sz w:val="28"/>
          <w:szCs w:val="28"/>
        </w:rPr>
      </w:pPr>
      <w:r w:rsidRPr="009B72F0">
        <w:rPr>
          <w:sz w:val="28"/>
          <w:szCs w:val="28"/>
        </w:rPr>
        <w:t>Разослано: администрации района, прокуратуре.</w:t>
      </w:r>
    </w:p>
    <w:p w:rsidR="00C1103D" w:rsidRPr="009B72F0" w:rsidRDefault="00C1103D" w:rsidP="002241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C1103D" w:rsidRPr="009B72F0" w:rsidRDefault="00C1103D" w:rsidP="002241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C1103D" w:rsidRPr="009B72F0" w:rsidRDefault="00C1103D" w:rsidP="002241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C1103D" w:rsidRPr="009B72F0" w:rsidRDefault="00C1103D" w:rsidP="002241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C1103D" w:rsidRPr="009B72F0" w:rsidRDefault="00C1103D" w:rsidP="002241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tbl>
      <w:tblPr>
        <w:tblW w:w="4305" w:type="dxa"/>
        <w:tblInd w:w="4567" w:type="dxa"/>
        <w:tblLook w:val="04A0"/>
      </w:tblPr>
      <w:tblGrid>
        <w:gridCol w:w="4305"/>
      </w:tblGrid>
      <w:tr w:rsidR="0022415F" w:rsidRPr="004B4FBA" w:rsidTr="0022415F">
        <w:tc>
          <w:tcPr>
            <w:tcW w:w="0" w:type="auto"/>
            <w:tcMar>
              <w:top w:w="60" w:type="dxa"/>
              <w:left w:w="60" w:type="dxa"/>
              <w:bottom w:w="60" w:type="dxa"/>
              <w:right w:w="60" w:type="dxa"/>
            </w:tcMar>
            <w:hideMark/>
          </w:tcPr>
          <w:p w:rsidR="0094768B" w:rsidRPr="004B4FBA" w:rsidRDefault="0022415F">
            <w:pPr>
              <w:pStyle w:val="a3"/>
              <w:spacing w:before="0" w:beforeAutospacing="0" w:after="0" w:afterAutospacing="0"/>
              <w:jc w:val="right"/>
              <w:rPr>
                <w:sz w:val="28"/>
                <w:szCs w:val="28"/>
              </w:rPr>
            </w:pPr>
            <w:r w:rsidRPr="004B4FBA">
              <w:rPr>
                <w:sz w:val="28"/>
                <w:szCs w:val="28"/>
              </w:rPr>
              <w:lastRenderedPageBreak/>
              <w:t>Приложен</w:t>
            </w:r>
            <w:r w:rsidR="0094768B" w:rsidRPr="004B4FBA">
              <w:rPr>
                <w:sz w:val="28"/>
                <w:szCs w:val="28"/>
              </w:rPr>
              <w:t>ие</w:t>
            </w:r>
            <w:r w:rsidR="0094768B" w:rsidRPr="004B4FBA">
              <w:rPr>
                <w:sz w:val="28"/>
                <w:szCs w:val="28"/>
              </w:rPr>
              <w:br/>
              <w:t>к постановлению администрации</w:t>
            </w:r>
          </w:p>
          <w:p w:rsidR="0022415F" w:rsidRPr="004B4FBA" w:rsidRDefault="004B4FBA">
            <w:pPr>
              <w:pStyle w:val="a3"/>
              <w:spacing w:before="0" w:beforeAutospacing="0" w:after="0" w:afterAutospacing="0"/>
              <w:jc w:val="right"/>
              <w:rPr>
                <w:sz w:val="28"/>
                <w:szCs w:val="28"/>
              </w:rPr>
            </w:pPr>
            <w:r w:rsidRPr="004B4FBA">
              <w:rPr>
                <w:sz w:val="28"/>
                <w:szCs w:val="28"/>
              </w:rPr>
              <w:t>от  25.03.2020 № 24</w:t>
            </w:r>
            <w:r w:rsidR="0094768B" w:rsidRPr="004B4FBA">
              <w:rPr>
                <w:sz w:val="28"/>
                <w:szCs w:val="28"/>
              </w:rPr>
              <w:t>-п</w:t>
            </w:r>
          </w:p>
        </w:tc>
      </w:tr>
    </w:tbl>
    <w:p w:rsidR="0022415F" w:rsidRPr="009B72F0" w:rsidRDefault="0022415F" w:rsidP="002241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9B72F0">
        <w:rPr>
          <w:sz w:val="28"/>
          <w:szCs w:val="28"/>
        </w:rPr>
        <w:t> </w:t>
      </w:r>
    </w:p>
    <w:p w:rsidR="00141174" w:rsidRDefault="00AD4774"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 xml:space="preserve">                 </w:t>
      </w:r>
      <w:r w:rsidR="00141174" w:rsidRPr="00AD4774">
        <w:rPr>
          <w:b/>
          <w:bCs/>
          <w:sz w:val="28"/>
          <w:szCs w:val="28"/>
        </w:rPr>
        <w:t>Учетная политика для целей бюджетного учета</w:t>
      </w:r>
    </w:p>
    <w:p w:rsidR="00AD4774" w:rsidRPr="00AD4774" w:rsidRDefault="00AD4774"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380139" w:rsidRPr="00AD4774" w:rsidRDefault="00AD4774" w:rsidP="00AD4774">
      <w:pPr>
        <w:jc w:val="both"/>
        <w:rPr>
          <w:b/>
          <w:sz w:val="28"/>
          <w:szCs w:val="28"/>
        </w:rPr>
      </w:pPr>
      <w:r>
        <w:rPr>
          <w:b/>
          <w:bCs/>
          <w:sz w:val="28"/>
          <w:szCs w:val="28"/>
        </w:rPr>
        <w:t xml:space="preserve">                       </w:t>
      </w:r>
      <w:r w:rsidR="00380139" w:rsidRPr="00AD4774">
        <w:rPr>
          <w:b/>
          <w:bCs/>
          <w:sz w:val="28"/>
          <w:szCs w:val="28"/>
        </w:rPr>
        <w:t>Раздел 1. Организационные решения</w:t>
      </w:r>
    </w:p>
    <w:p w:rsidR="00380139" w:rsidRPr="00AD4774" w:rsidRDefault="00380139"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41174" w:rsidRPr="00AD4774" w:rsidRDefault="00141174"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AD4774">
        <w:rPr>
          <w:sz w:val="28"/>
          <w:szCs w:val="28"/>
        </w:rPr>
        <w:t xml:space="preserve">                   </w:t>
      </w:r>
      <w:r w:rsidRPr="00AD4774">
        <w:rPr>
          <w:color w:val="000000" w:themeColor="text1"/>
          <w:sz w:val="28"/>
          <w:szCs w:val="28"/>
        </w:rPr>
        <w:t xml:space="preserve">Учетная политика </w:t>
      </w:r>
      <w:r w:rsidRPr="00AD4774">
        <w:rPr>
          <w:rStyle w:val="fill"/>
          <w:b w:val="0"/>
          <w:i w:val="0"/>
          <w:color w:val="000000" w:themeColor="text1"/>
          <w:sz w:val="28"/>
          <w:szCs w:val="28"/>
        </w:rPr>
        <w:t xml:space="preserve">администрации муниципального образования Шестаковский сельсовет Ташлинского района Оренбургской области (администрация Шестаковского сельсовета) </w:t>
      </w:r>
      <w:r w:rsidRPr="00AD4774">
        <w:rPr>
          <w:color w:val="000000" w:themeColor="text1"/>
          <w:sz w:val="28"/>
          <w:szCs w:val="28"/>
        </w:rPr>
        <w:t>разработана в соответствии:</w:t>
      </w:r>
    </w:p>
    <w:p w:rsidR="00141174" w:rsidRPr="00AD4774" w:rsidRDefault="00141174" w:rsidP="00AD477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AD4774">
        <w:rPr>
          <w:iCs/>
          <w:color w:val="000000" w:themeColor="text1"/>
          <w:sz w:val="28"/>
          <w:szCs w:val="28"/>
        </w:rPr>
        <w:t xml:space="preserve">с </w:t>
      </w:r>
      <w:r w:rsidRPr="00AD4774">
        <w:rPr>
          <w:color w:val="000000" w:themeColor="text1"/>
          <w:sz w:val="28"/>
          <w:szCs w:val="28"/>
        </w:rPr>
        <w:t>приказом Минфина от 01.12.2010</w:t>
      </w:r>
      <w:r w:rsidRPr="00AD4774">
        <w:rPr>
          <w:sz w:val="28"/>
          <w:szCs w:val="28"/>
        </w:rPr>
        <w:t> № 157н «</w:t>
      </w:r>
      <w:r w:rsidRPr="00AD4774">
        <w:rPr>
          <w:iCs/>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AD4774">
        <w:rPr>
          <w:sz w:val="28"/>
          <w:szCs w:val="28"/>
        </w:rPr>
        <w:t>» (далее – Инструкции к Единому плану счетов № 157н);</w:t>
      </w:r>
    </w:p>
    <w:p w:rsidR="00141174" w:rsidRPr="00AD4774" w:rsidRDefault="00141174" w:rsidP="00AD477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AD4774">
        <w:rPr>
          <w:sz w:val="28"/>
          <w:szCs w:val="28"/>
        </w:rPr>
        <w:t>приказом Минфина от 06.12.2010 № 162н «</w:t>
      </w:r>
      <w:r w:rsidRPr="00AD4774">
        <w:rPr>
          <w:iCs/>
          <w:sz w:val="28"/>
          <w:szCs w:val="28"/>
        </w:rPr>
        <w:t>Об утверждении Плана счетов бюджетного учета и Инструкции по его применению</w:t>
      </w:r>
      <w:r w:rsidRPr="00AD4774">
        <w:rPr>
          <w:sz w:val="28"/>
          <w:szCs w:val="28"/>
        </w:rPr>
        <w:t>» (далее – Инструкция № 162н);</w:t>
      </w:r>
    </w:p>
    <w:p w:rsidR="00141174" w:rsidRPr="00AD4774" w:rsidRDefault="00141174" w:rsidP="00AD477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AD4774">
        <w:rPr>
          <w:sz w:val="28"/>
          <w:szCs w:val="28"/>
        </w:rPr>
        <w:t>приказом Минфина7 от 01.07.2013 № 65н «</w:t>
      </w:r>
      <w:r w:rsidRPr="00AD4774">
        <w:rPr>
          <w:iCs/>
          <w:sz w:val="28"/>
          <w:szCs w:val="28"/>
        </w:rPr>
        <w:t>Об утверждении Указаний о порядке применения бюджетной классификации Российской Федерации</w:t>
      </w:r>
      <w:r w:rsidRPr="00AD4774">
        <w:rPr>
          <w:sz w:val="28"/>
          <w:szCs w:val="28"/>
        </w:rPr>
        <w:t>» (далее – приказ № 65н);</w:t>
      </w:r>
    </w:p>
    <w:p w:rsidR="00141174" w:rsidRPr="00AD4774" w:rsidRDefault="00141174" w:rsidP="00AD477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AD4774">
        <w:rPr>
          <w:sz w:val="28"/>
          <w:szCs w:val="28"/>
        </w:rPr>
        <w:t>приказом Минфина от 30.03.2015 № 52н «</w:t>
      </w:r>
      <w:r w:rsidRPr="00AD4774">
        <w:rPr>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AD4774">
        <w:rPr>
          <w:sz w:val="28"/>
          <w:szCs w:val="28"/>
        </w:rPr>
        <w:t>» (далее – приказ № 52н);</w:t>
      </w:r>
    </w:p>
    <w:p w:rsidR="00141174" w:rsidRPr="00AD4774" w:rsidRDefault="00141174" w:rsidP="00AD477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AD4774">
        <w:rPr>
          <w:sz w:val="28"/>
          <w:szCs w:val="28"/>
        </w:rPr>
        <w:t>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Стандарт «Концептуальные основы бухучета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w:t>
      </w:r>
    </w:p>
    <w:p w:rsidR="00141174" w:rsidRPr="00AD4774" w:rsidRDefault="00141174"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sz w:val="28"/>
          <w:szCs w:val="28"/>
        </w:rPr>
        <w:t> </w:t>
      </w:r>
    </w:p>
    <w:p w:rsidR="00141174" w:rsidRPr="00AD4774" w:rsidRDefault="00141174"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sz w:val="28"/>
          <w:szCs w:val="28"/>
        </w:rPr>
        <w:t>Используемые термины и сокращения</w:t>
      </w:r>
    </w:p>
    <w:p w:rsidR="00141174" w:rsidRPr="00AD4774" w:rsidRDefault="00141174"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86"/>
      </w:tblGrid>
      <w:tr w:rsidR="00141174" w:rsidRPr="00AD4774" w:rsidTr="00C91CA6">
        <w:tc>
          <w:tcPr>
            <w:tcW w:w="4386" w:type="dxa"/>
          </w:tcPr>
          <w:p w:rsidR="00141174" w:rsidRPr="00AD4774" w:rsidRDefault="00141174"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AD4774">
              <w:rPr>
                <w:b/>
                <w:sz w:val="28"/>
                <w:szCs w:val="28"/>
              </w:rPr>
              <w:t>Наименование</w:t>
            </w:r>
          </w:p>
        </w:tc>
        <w:tc>
          <w:tcPr>
            <w:tcW w:w="4386" w:type="dxa"/>
          </w:tcPr>
          <w:p w:rsidR="00141174" w:rsidRPr="00AD4774" w:rsidRDefault="00141174"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AD4774">
              <w:rPr>
                <w:b/>
                <w:sz w:val="28"/>
                <w:szCs w:val="28"/>
              </w:rPr>
              <w:t>Расшифровка (сокращение)</w:t>
            </w:r>
          </w:p>
        </w:tc>
      </w:tr>
      <w:tr w:rsidR="00141174" w:rsidRPr="00AD4774" w:rsidTr="00C91CA6">
        <w:tc>
          <w:tcPr>
            <w:tcW w:w="4386" w:type="dxa"/>
          </w:tcPr>
          <w:p w:rsidR="00141174" w:rsidRPr="00AD4774" w:rsidRDefault="00141174"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sz w:val="28"/>
                <w:szCs w:val="28"/>
              </w:rPr>
              <w:t xml:space="preserve">Администрация муниципального </w:t>
            </w:r>
            <w:r w:rsidR="0094768B" w:rsidRPr="00AD4774">
              <w:rPr>
                <w:sz w:val="28"/>
                <w:szCs w:val="28"/>
              </w:rPr>
              <w:t>образования Ш</w:t>
            </w:r>
            <w:r w:rsidR="000369D3" w:rsidRPr="00AD4774">
              <w:rPr>
                <w:sz w:val="28"/>
                <w:szCs w:val="28"/>
              </w:rPr>
              <w:t>естаковский</w:t>
            </w:r>
            <w:r w:rsidRPr="00AD4774">
              <w:rPr>
                <w:sz w:val="28"/>
                <w:szCs w:val="28"/>
              </w:rPr>
              <w:t xml:space="preserve"> </w:t>
            </w:r>
            <w:r w:rsidRPr="00AD4774">
              <w:rPr>
                <w:sz w:val="28"/>
                <w:szCs w:val="28"/>
              </w:rPr>
              <w:lastRenderedPageBreak/>
              <w:t>сельсовет Ташлинского района Оренбургской области</w:t>
            </w:r>
          </w:p>
        </w:tc>
        <w:tc>
          <w:tcPr>
            <w:tcW w:w="4386" w:type="dxa"/>
          </w:tcPr>
          <w:p w:rsidR="00141174" w:rsidRPr="00AD4774" w:rsidRDefault="000369D3"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sz w:val="28"/>
                <w:szCs w:val="28"/>
              </w:rPr>
              <w:lastRenderedPageBreak/>
              <w:t>Администрация Шестаковского</w:t>
            </w:r>
            <w:r w:rsidR="00141174" w:rsidRPr="00AD4774">
              <w:rPr>
                <w:sz w:val="28"/>
                <w:szCs w:val="28"/>
              </w:rPr>
              <w:t xml:space="preserve"> сельсовета</w:t>
            </w:r>
          </w:p>
        </w:tc>
      </w:tr>
      <w:tr w:rsidR="00141174" w:rsidRPr="00AD4774" w:rsidTr="00C91CA6">
        <w:tc>
          <w:tcPr>
            <w:tcW w:w="4386" w:type="dxa"/>
          </w:tcPr>
          <w:p w:rsidR="00141174" w:rsidRPr="00AD4774" w:rsidRDefault="00141174"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sz w:val="28"/>
                <w:szCs w:val="28"/>
              </w:rPr>
              <w:lastRenderedPageBreak/>
              <w:t>Специалист 1 категории</w:t>
            </w:r>
            <w:r w:rsidR="00B03C68">
              <w:rPr>
                <w:sz w:val="28"/>
                <w:szCs w:val="28"/>
              </w:rPr>
              <w:t xml:space="preserve"> </w:t>
            </w:r>
            <w:r w:rsidRPr="00AD4774">
              <w:rPr>
                <w:sz w:val="28"/>
                <w:szCs w:val="28"/>
              </w:rPr>
              <w:t>-бухгалтер</w:t>
            </w:r>
          </w:p>
        </w:tc>
        <w:tc>
          <w:tcPr>
            <w:tcW w:w="4386" w:type="dxa"/>
          </w:tcPr>
          <w:p w:rsidR="00141174" w:rsidRPr="00AD4774" w:rsidRDefault="00141174"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sz w:val="28"/>
                <w:szCs w:val="28"/>
              </w:rPr>
              <w:t>Бухгалтер</w:t>
            </w:r>
          </w:p>
        </w:tc>
      </w:tr>
      <w:tr w:rsidR="00141174" w:rsidRPr="00AD4774" w:rsidTr="00C91CA6">
        <w:tc>
          <w:tcPr>
            <w:tcW w:w="4386" w:type="dxa"/>
          </w:tcPr>
          <w:p w:rsidR="00141174" w:rsidRPr="00AD4774" w:rsidRDefault="00141174"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sz w:val="28"/>
                <w:szCs w:val="28"/>
              </w:rPr>
              <w:t>КБК</w:t>
            </w:r>
          </w:p>
        </w:tc>
        <w:tc>
          <w:tcPr>
            <w:tcW w:w="4386" w:type="dxa"/>
          </w:tcPr>
          <w:p w:rsidR="00141174" w:rsidRPr="00AD4774" w:rsidRDefault="00141174"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sz w:val="28"/>
                <w:szCs w:val="28"/>
              </w:rPr>
              <w:t>1–17 разряды номера счета в соответствии с Рабочим планом счетов</w:t>
            </w:r>
          </w:p>
        </w:tc>
      </w:tr>
    </w:tbl>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AD4774">
        <w:rPr>
          <w:sz w:val="28"/>
          <w:szCs w:val="28"/>
        </w:rPr>
        <w:t> </w:t>
      </w:r>
    </w:p>
    <w:p w:rsidR="00380139" w:rsidRPr="00AD4774" w:rsidRDefault="00380139" w:rsidP="00B03C68">
      <w:pPr>
        <w:pStyle w:val="Default"/>
        <w:numPr>
          <w:ilvl w:val="1"/>
          <w:numId w:val="45"/>
        </w:numPr>
        <w:ind w:left="420"/>
        <w:jc w:val="center"/>
        <w:rPr>
          <w:rFonts w:ascii="Times New Roman" w:hAnsi="Times New Roman" w:cs="Times New Roman"/>
          <w:b/>
          <w:bCs/>
          <w:color w:val="auto"/>
          <w:sz w:val="28"/>
          <w:szCs w:val="28"/>
        </w:rPr>
      </w:pPr>
      <w:r w:rsidRPr="00AD4774">
        <w:rPr>
          <w:rFonts w:ascii="Times New Roman" w:hAnsi="Times New Roman" w:cs="Times New Roman"/>
          <w:b/>
          <w:bCs/>
          <w:color w:val="auto"/>
          <w:sz w:val="28"/>
          <w:szCs w:val="28"/>
        </w:rPr>
        <w:t>Организация учетного процесса</w:t>
      </w:r>
    </w:p>
    <w:p w:rsidR="00A1043E" w:rsidRPr="00AD4774" w:rsidRDefault="0022415F" w:rsidP="00B03C6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93"/>
        <w:jc w:val="both"/>
        <w:rPr>
          <w:sz w:val="28"/>
          <w:szCs w:val="28"/>
        </w:rPr>
      </w:pPr>
      <w:r w:rsidRPr="00AD4774">
        <w:rPr>
          <w:sz w:val="28"/>
          <w:szCs w:val="28"/>
        </w:rPr>
        <w:t>1.1.</w:t>
      </w:r>
      <w:r w:rsidR="00380139" w:rsidRPr="00AD4774">
        <w:rPr>
          <w:sz w:val="28"/>
          <w:szCs w:val="28"/>
        </w:rPr>
        <w:t>1.</w:t>
      </w:r>
      <w:r w:rsidRPr="00AD4774">
        <w:rPr>
          <w:sz w:val="28"/>
          <w:szCs w:val="28"/>
        </w:rPr>
        <w:t xml:space="preserve"> Ответственным за организацию бюджетного учета в учреждении и соблюдение законодательства при выполнении хозяйственных операций является руководитель учреждения.</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AD4774">
        <w:rPr>
          <w:sz w:val="28"/>
          <w:szCs w:val="28"/>
        </w:rPr>
        <w:t>Основание: часть 1 статьи 7 Закона от 6 декабря 2011 г. № 402-ФЗ.</w:t>
      </w:r>
    </w:p>
    <w:p w:rsidR="000369D3" w:rsidRPr="00AD4774" w:rsidRDefault="00380139" w:rsidP="00B03C6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93"/>
        <w:jc w:val="both"/>
        <w:rPr>
          <w:sz w:val="28"/>
          <w:szCs w:val="28"/>
        </w:rPr>
      </w:pPr>
      <w:r w:rsidRPr="00AD4774">
        <w:rPr>
          <w:sz w:val="28"/>
          <w:szCs w:val="28"/>
        </w:rPr>
        <w:t>1.1.2</w:t>
      </w:r>
      <w:r w:rsidR="0022415F" w:rsidRPr="00AD4774">
        <w:rPr>
          <w:sz w:val="28"/>
          <w:szCs w:val="28"/>
        </w:rPr>
        <w:t xml:space="preserve">. </w:t>
      </w:r>
      <w:r w:rsidR="000369D3" w:rsidRPr="00AD4774">
        <w:rPr>
          <w:sz w:val="28"/>
          <w:szCs w:val="28"/>
        </w:rPr>
        <w:t>Бюджетный учет ведется специалистом 1 категории</w:t>
      </w:r>
      <w:r w:rsidR="0094768B" w:rsidRPr="00AD4774">
        <w:rPr>
          <w:sz w:val="28"/>
          <w:szCs w:val="28"/>
        </w:rPr>
        <w:t xml:space="preserve"> </w:t>
      </w:r>
      <w:r w:rsidR="000369D3" w:rsidRPr="00AD4774">
        <w:rPr>
          <w:sz w:val="28"/>
          <w:szCs w:val="28"/>
        </w:rPr>
        <w:t>- бухгалтером (бухгалтер). Бухгалтер руководствуются в своей работе Положением о бухгалтерии, должностной инструкцией.</w:t>
      </w:r>
    </w:p>
    <w:p w:rsidR="000369D3" w:rsidRPr="00AD4774" w:rsidRDefault="000369D3"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sz w:val="28"/>
          <w:szCs w:val="28"/>
        </w:rPr>
        <w:t xml:space="preserve">Ответственным за ведение бюджетного учета в учреждении является бухгалтер. </w:t>
      </w:r>
    </w:p>
    <w:p w:rsidR="000369D3" w:rsidRPr="00AD4774" w:rsidRDefault="000369D3"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sz w:val="28"/>
          <w:szCs w:val="28"/>
        </w:rPr>
        <w:t>Основание: часть 3 статьи 7 Закона от 06.12.2011 № 402-ФЗ.</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 </w:t>
      </w:r>
      <w:r w:rsidR="008B5B77" w:rsidRPr="00AD4774">
        <w:rPr>
          <w:sz w:val="28"/>
          <w:szCs w:val="28"/>
        </w:rPr>
        <w:t>1.</w:t>
      </w:r>
      <w:r w:rsidR="00380139" w:rsidRPr="00AD4774">
        <w:rPr>
          <w:sz w:val="28"/>
          <w:szCs w:val="28"/>
        </w:rPr>
        <w:t>1.</w:t>
      </w:r>
      <w:r w:rsidR="008B5B77" w:rsidRPr="00AD4774">
        <w:rPr>
          <w:sz w:val="28"/>
          <w:szCs w:val="28"/>
        </w:rPr>
        <w:t>3</w:t>
      </w:r>
      <w:r w:rsidRPr="00AD4774">
        <w:rPr>
          <w:sz w:val="28"/>
          <w:szCs w:val="28"/>
        </w:rPr>
        <w:t>. Главный бухгалтер подчиняется непосредственно руководителю учреждения и несет ответственность за формирование учетной политики, ведение бюджетного учета, своевременное представление полной и достоверной бюджетной, налоговой и статистической отчетности.</w:t>
      </w:r>
    </w:p>
    <w:p w:rsidR="00A1043E"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AD4774">
        <w:rPr>
          <w:sz w:val="28"/>
          <w:szCs w:val="28"/>
        </w:rPr>
        <w:t>Требования главного бухгалтера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сотрудников учреждения.</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AD4774">
        <w:rPr>
          <w:sz w:val="28"/>
          <w:szCs w:val="28"/>
        </w:rPr>
        <w:t>Основание: пункт 8 Инструкции к Единому плану счетов № 157н.</w:t>
      </w:r>
    </w:p>
    <w:p w:rsidR="00A1043E"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color w:val="000000" w:themeColor="text1"/>
          <w:sz w:val="28"/>
          <w:szCs w:val="28"/>
        </w:rPr>
      </w:pPr>
      <w:r w:rsidRPr="00AD4774">
        <w:rPr>
          <w:sz w:val="28"/>
          <w:szCs w:val="28"/>
        </w:rPr>
        <w:t> </w:t>
      </w:r>
      <w:r w:rsidRPr="00AD4774">
        <w:rPr>
          <w:color w:val="000000" w:themeColor="text1"/>
          <w:sz w:val="28"/>
          <w:szCs w:val="28"/>
        </w:rPr>
        <w:t>1</w:t>
      </w:r>
      <w:r w:rsidR="008B5B77" w:rsidRPr="00AD4774">
        <w:rPr>
          <w:color w:val="000000" w:themeColor="text1"/>
          <w:sz w:val="28"/>
          <w:szCs w:val="28"/>
        </w:rPr>
        <w:t>.</w:t>
      </w:r>
      <w:r w:rsidR="00380139" w:rsidRPr="00AD4774">
        <w:rPr>
          <w:color w:val="000000" w:themeColor="text1"/>
          <w:sz w:val="28"/>
          <w:szCs w:val="28"/>
        </w:rPr>
        <w:t>1.4</w:t>
      </w:r>
      <w:r w:rsidRPr="00AD4774">
        <w:rPr>
          <w:color w:val="000000" w:themeColor="text1"/>
          <w:sz w:val="28"/>
          <w:szCs w:val="28"/>
        </w:rPr>
        <w:t>. В учреждении утвержден</w:t>
      </w:r>
      <w:r w:rsidR="001B3261" w:rsidRPr="00AD4774">
        <w:rPr>
          <w:color w:val="000000" w:themeColor="text1"/>
          <w:sz w:val="28"/>
          <w:szCs w:val="28"/>
        </w:rPr>
        <w:t xml:space="preserve"> состав постоянно действующей комиссии (приложение № 1):</w:t>
      </w:r>
    </w:p>
    <w:p w:rsidR="00A1043E" w:rsidRPr="00AD4774" w:rsidRDefault="001B3261"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sidRPr="00AD4774">
        <w:rPr>
          <w:color w:val="000000" w:themeColor="text1"/>
          <w:sz w:val="28"/>
          <w:szCs w:val="28"/>
        </w:rPr>
        <w:t xml:space="preserve">– </w:t>
      </w:r>
      <w:r w:rsidR="0022415F" w:rsidRPr="00AD4774">
        <w:rPr>
          <w:color w:val="000000" w:themeColor="text1"/>
          <w:sz w:val="28"/>
          <w:szCs w:val="28"/>
        </w:rPr>
        <w:t>по поступлению и</w:t>
      </w:r>
      <w:r w:rsidRPr="00AD4774">
        <w:rPr>
          <w:color w:val="000000" w:themeColor="text1"/>
          <w:sz w:val="28"/>
          <w:szCs w:val="28"/>
        </w:rPr>
        <w:t xml:space="preserve"> выбытию активов;</w:t>
      </w:r>
    </w:p>
    <w:p w:rsidR="00A1043E"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sidRPr="00AD4774">
        <w:rPr>
          <w:color w:val="000000" w:themeColor="text1"/>
          <w:sz w:val="28"/>
          <w:szCs w:val="28"/>
        </w:rPr>
        <w:t>– инвентаризац</w:t>
      </w:r>
      <w:r w:rsidR="001B3261" w:rsidRPr="00AD4774">
        <w:rPr>
          <w:color w:val="000000" w:themeColor="text1"/>
          <w:sz w:val="28"/>
          <w:szCs w:val="28"/>
        </w:rPr>
        <w:t>ионной комиссии</w:t>
      </w:r>
      <w:r w:rsidRPr="00AD4774">
        <w:rPr>
          <w:color w:val="000000" w:themeColor="text1"/>
          <w:sz w:val="28"/>
          <w:szCs w:val="28"/>
        </w:rPr>
        <w:t>;</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sidRPr="00AD4774">
        <w:rPr>
          <w:color w:val="000000" w:themeColor="text1"/>
          <w:sz w:val="28"/>
          <w:szCs w:val="28"/>
        </w:rPr>
        <w:t>– комиссии для проведения внезапно</w:t>
      </w:r>
      <w:r w:rsidR="001B3261" w:rsidRPr="00AD4774">
        <w:rPr>
          <w:color w:val="000000" w:themeColor="text1"/>
          <w:sz w:val="28"/>
          <w:szCs w:val="28"/>
        </w:rPr>
        <w:t>й ревизии кассы</w:t>
      </w:r>
      <w:r w:rsidRPr="00AD4774">
        <w:rPr>
          <w:color w:val="000000" w:themeColor="text1"/>
          <w:sz w:val="28"/>
          <w:szCs w:val="28"/>
        </w:rPr>
        <w:t>.</w:t>
      </w:r>
    </w:p>
    <w:p w:rsidR="002A1240"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color w:val="000000" w:themeColor="text1"/>
          <w:sz w:val="28"/>
          <w:szCs w:val="28"/>
        </w:rPr>
      </w:pPr>
      <w:r w:rsidRPr="00AD4774">
        <w:rPr>
          <w:color w:val="FF0000"/>
          <w:sz w:val="28"/>
          <w:szCs w:val="28"/>
        </w:rPr>
        <w:t> </w:t>
      </w:r>
      <w:r w:rsidR="008B5B77" w:rsidRPr="00AD4774">
        <w:rPr>
          <w:color w:val="000000" w:themeColor="text1"/>
          <w:sz w:val="28"/>
          <w:szCs w:val="28"/>
        </w:rPr>
        <w:t>1.</w:t>
      </w:r>
      <w:r w:rsidR="00380139" w:rsidRPr="00AD4774">
        <w:rPr>
          <w:color w:val="000000" w:themeColor="text1"/>
          <w:sz w:val="28"/>
          <w:szCs w:val="28"/>
        </w:rPr>
        <w:t>1.</w:t>
      </w:r>
      <w:r w:rsidR="008B5B77" w:rsidRPr="00AD4774">
        <w:rPr>
          <w:color w:val="000000" w:themeColor="text1"/>
          <w:sz w:val="28"/>
          <w:szCs w:val="28"/>
        </w:rPr>
        <w:t>5</w:t>
      </w:r>
      <w:r w:rsidRPr="00AD4774">
        <w:rPr>
          <w:color w:val="000000" w:themeColor="text1"/>
          <w:sz w:val="28"/>
          <w:szCs w:val="28"/>
        </w:rPr>
        <w:t xml:space="preserve">. </w:t>
      </w:r>
      <w:r w:rsidR="002A1240" w:rsidRPr="00AD4774">
        <w:rPr>
          <w:color w:val="000000" w:themeColor="text1"/>
          <w:sz w:val="28"/>
          <w:szCs w:val="28"/>
        </w:rPr>
        <w:t>С сотрудниками учреждения заключены договора о полной материальной ответственности.</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 </w:t>
      </w:r>
      <w:r w:rsidR="008B5B77" w:rsidRPr="00AD4774">
        <w:rPr>
          <w:sz w:val="28"/>
          <w:szCs w:val="28"/>
        </w:rPr>
        <w:t>1.</w:t>
      </w:r>
      <w:r w:rsidR="00380139" w:rsidRPr="00AD4774">
        <w:rPr>
          <w:sz w:val="28"/>
          <w:szCs w:val="28"/>
        </w:rPr>
        <w:t>1.</w:t>
      </w:r>
      <w:r w:rsidR="008B5B77" w:rsidRPr="00AD4774">
        <w:rPr>
          <w:sz w:val="28"/>
          <w:szCs w:val="28"/>
        </w:rPr>
        <w:t>6</w:t>
      </w:r>
      <w:r w:rsidRPr="00AD4774">
        <w:rPr>
          <w:sz w:val="28"/>
          <w:szCs w:val="28"/>
        </w:rPr>
        <w:t>. Бюджетный учет ведется в рублях. Стоимость объектов учета, выраженная в иностранной валюте, подлежит пересчету в валюту Российской Федерации в соответствии с пунктом 13 Инструкции к Единому плану счетов № 157н.</w:t>
      </w:r>
    </w:p>
    <w:p w:rsidR="008B5B77" w:rsidRPr="00AD4774" w:rsidRDefault="002A1240"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1.</w:t>
      </w:r>
      <w:r w:rsidR="00380139" w:rsidRPr="00AD4774">
        <w:rPr>
          <w:sz w:val="28"/>
          <w:szCs w:val="28"/>
        </w:rPr>
        <w:t>1.</w:t>
      </w:r>
      <w:r w:rsidRPr="00AD4774">
        <w:rPr>
          <w:sz w:val="28"/>
          <w:szCs w:val="28"/>
        </w:rPr>
        <w:t>7</w:t>
      </w:r>
      <w:r w:rsidR="008B5B77" w:rsidRPr="00AD4774">
        <w:rPr>
          <w:sz w:val="28"/>
          <w:szCs w:val="28"/>
        </w:rPr>
        <w:t xml:space="preserve">. </w:t>
      </w:r>
      <w:r w:rsidRPr="00AD4774">
        <w:rPr>
          <w:sz w:val="28"/>
          <w:szCs w:val="28"/>
        </w:rPr>
        <w:t xml:space="preserve"> </w:t>
      </w:r>
      <w:r w:rsidR="008B5B77" w:rsidRPr="00AD4774">
        <w:rPr>
          <w:sz w:val="28"/>
          <w:szCs w:val="28"/>
        </w:rPr>
        <w:t>В данные бюджетного учета за отчетный год включается информация о фактах хозяйственной жизни, которые имели место в период между отчетной датой и датой подписания бюджетной отчетности за отчетный год и оказали (могут оказать) существенное влияние на финансовое состояние, движение денег или результаты деятельности учреждения (далее – события после отчетной даты).</w:t>
      </w:r>
    </w:p>
    <w:p w:rsidR="008B5B77" w:rsidRPr="00AD4774" w:rsidRDefault="008B5B77"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lastRenderedPageBreak/>
        <w:t xml:space="preserve">Под существенным фактом хозяйственной жизни в данном случае признается событие, стоимостное значение которого составляет более 5 процентов валюты баланса. </w:t>
      </w:r>
    </w:p>
    <w:p w:rsidR="008B5B77" w:rsidRPr="00AD4774" w:rsidRDefault="008B5B77"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AD4774">
        <w:rPr>
          <w:sz w:val="28"/>
          <w:szCs w:val="28"/>
        </w:rPr>
        <w:t>Событиями после отчетной даты являются:</w:t>
      </w:r>
    </w:p>
    <w:p w:rsidR="008B5B77" w:rsidRPr="00AD4774" w:rsidRDefault="008B5B77" w:rsidP="00AD4774">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8"/>
          <w:szCs w:val="28"/>
        </w:rPr>
      </w:pPr>
      <w:r w:rsidRPr="00AD4774">
        <w:rPr>
          <w:sz w:val="28"/>
          <w:szCs w:val="28"/>
        </w:rPr>
        <w:t>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p>
    <w:p w:rsidR="008B5B77" w:rsidRPr="00AD4774" w:rsidRDefault="008B5B77" w:rsidP="00AD4774">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AD4774">
        <w:rPr>
          <w:sz w:val="28"/>
          <w:szCs w:val="28"/>
        </w:rPr>
        <w:t>объявление дебитора банкротом, что влечет последующее списание дебиторской задолженности;</w:t>
      </w:r>
    </w:p>
    <w:p w:rsidR="008B5B77" w:rsidRPr="00AD4774" w:rsidRDefault="008B5B77" w:rsidP="00AD4774">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AD4774">
        <w:rPr>
          <w:sz w:val="28"/>
          <w:szCs w:val="28"/>
        </w:rPr>
        <w:t>получение от страховой организации страхового возмещения;</w:t>
      </w:r>
    </w:p>
    <w:p w:rsidR="008B5B77" w:rsidRPr="00AD4774" w:rsidRDefault="008B5B77" w:rsidP="00AD4774">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AD4774">
        <w:rPr>
          <w:sz w:val="28"/>
          <w:szCs w:val="28"/>
        </w:rPr>
        <w:t>обнаружение бухгалтерской ошибки, нарушений законодательства, которые влекут искажение бухгалтерской отчетности;</w:t>
      </w:r>
    </w:p>
    <w:p w:rsidR="008B5B77" w:rsidRPr="00AD4774" w:rsidRDefault="008B5B77" w:rsidP="00AD4774">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8"/>
          <w:szCs w:val="28"/>
        </w:rPr>
      </w:pPr>
      <w:r w:rsidRPr="00AD4774">
        <w:rPr>
          <w:sz w:val="28"/>
          <w:szCs w:val="28"/>
        </w:rPr>
        <w:t>пожар, авария, стихийное бедствие, другая чрезвычайная ситуация, из-за которой уничтожена значительная часть имущества учреждения.</w:t>
      </w:r>
    </w:p>
    <w:p w:rsidR="008B5B77" w:rsidRPr="00AD4774" w:rsidRDefault="008B5B77"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События после отчетной даты отражаются в бюджетном учете заключительными операциями отчетного года.</w:t>
      </w:r>
    </w:p>
    <w:p w:rsidR="008B5B77" w:rsidRPr="00AD4774" w:rsidRDefault="008B5B77"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AD4774">
        <w:rPr>
          <w:sz w:val="28"/>
          <w:szCs w:val="28"/>
        </w:rPr>
        <w:t>Основание: пункт 3 Инструкции к Единому плану счетов № 157н.</w:t>
      </w:r>
    </w:p>
    <w:p w:rsidR="00CE3D63" w:rsidRPr="00AD4774" w:rsidRDefault="00CE3D63"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CE3D63" w:rsidRPr="00AD4774" w:rsidRDefault="00CE3D63" w:rsidP="00AD4774">
      <w:pPr>
        <w:pStyle w:val="Default"/>
        <w:numPr>
          <w:ilvl w:val="1"/>
          <w:numId w:val="45"/>
        </w:numPr>
        <w:jc w:val="both"/>
        <w:rPr>
          <w:rFonts w:ascii="Times New Roman" w:hAnsi="Times New Roman" w:cs="Times New Roman"/>
          <w:b/>
          <w:bCs/>
          <w:color w:val="auto"/>
          <w:sz w:val="28"/>
          <w:szCs w:val="28"/>
        </w:rPr>
      </w:pPr>
      <w:r w:rsidRPr="00AD4774">
        <w:rPr>
          <w:rFonts w:ascii="Times New Roman" w:hAnsi="Times New Roman" w:cs="Times New Roman"/>
          <w:b/>
          <w:bCs/>
          <w:color w:val="auto"/>
          <w:sz w:val="28"/>
          <w:szCs w:val="28"/>
        </w:rPr>
        <w:t>Правила оформления и принятия к учету первичных и (или) сводных учетных документов</w:t>
      </w:r>
    </w:p>
    <w:p w:rsidR="00CE3D63" w:rsidRPr="00AD4774" w:rsidRDefault="00CE3D63" w:rsidP="00AD4774">
      <w:pPr>
        <w:pStyle w:val="Default"/>
        <w:ind w:left="420"/>
        <w:jc w:val="both"/>
        <w:rPr>
          <w:rFonts w:ascii="Times New Roman" w:hAnsi="Times New Roman" w:cs="Times New Roman"/>
          <w:color w:val="auto"/>
          <w:sz w:val="28"/>
          <w:szCs w:val="28"/>
        </w:rPr>
      </w:pPr>
    </w:p>
    <w:p w:rsidR="00CE3D63" w:rsidRPr="00AD4774" w:rsidRDefault="00380139" w:rsidP="00AD4774">
      <w:pPr>
        <w:ind w:firstLine="567"/>
        <w:jc w:val="both"/>
        <w:rPr>
          <w:sz w:val="28"/>
          <w:szCs w:val="28"/>
        </w:rPr>
      </w:pPr>
      <w:r w:rsidRPr="00B03C68">
        <w:rPr>
          <w:bCs/>
          <w:sz w:val="28"/>
          <w:szCs w:val="28"/>
        </w:rPr>
        <w:t>1.2</w:t>
      </w:r>
      <w:r w:rsidR="00CE3D63" w:rsidRPr="00B03C68">
        <w:rPr>
          <w:bCs/>
          <w:sz w:val="28"/>
          <w:szCs w:val="28"/>
        </w:rPr>
        <w:t>.1</w:t>
      </w:r>
      <w:r w:rsidR="00CE3D63" w:rsidRPr="00AD4774">
        <w:rPr>
          <w:sz w:val="28"/>
          <w:szCs w:val="28"/>
        </w:rPr>
        <w:t xml:space="preserve">. Первичные учетные документы принимаются к бухучету, если они составлены по установленной форме, с обязательным отражением в них всех, предусмотренных порядком их ведения, реквизитов и при наличии на документе подписи главы поселения. </w:t>
      </w:r>
    </w:p>
    <w:p w:rsidR="00CE3D63" w:rsidRPr="00AD4774" w:rsidRDefault="00CE3D63" w:rsidP="00AD4774">
      <w:pPr>
        <w:ind w:firstLine="567"/>
        <w:jc w:val="both"/>
        <w:rPr>
          <w:sz w:val="28"/>
          <w:szCs w:val="28"/>
        </w:rPr>
      </w:pPr>
      <w:r w:rsidRPr="00AD4774">
        <w:rPr>
          <w:sz w:val="28"/>
          <w:szCs w:val="28"/>
        </w:rPr>
        <w:t>Документы, которые оформляются факты хозяйственной жизни с денежными средствами, принимаются к отражению в бухгалтерском учете при наличии на документе подписей главы поселения и главного бухгалтера</w:t>
      </w:r>
      <w:r w:rsidR="00B03C68">
        <w:rPr>
          <w:sz w:val="28"/>
          <w:szCs w:val="28"/>
        </w:rPr>
        <w:t xml:space="preserve"> </w:t>
      </w:r>
      <w:r w:rsidRPr="00AD4774">
        <w:rPr>
          <w:sz w:val="28"/>
          <w:szCs w:val="28"/>
        </w:rPr>
        <w:t>(Основание: пункт 26 ФСБУ «Концептуальные основы бухучета»).</w:t>
      </w:r>
    </w:p>
    <w:p w:rsidR="00CE3D63" w:rsidRPr="00AD4774" w:rsidRDefault="00CE3D63" w:rsidP="00AD4774">
      <w:pPr>
        <w:ind w:firstLine="567"/>
        <w:jc w:val="both"/>
        <w:rPr>
          <w:sz w:val="28"/>
          <w:szCs w:val="28"/>
        </w:rPr>
      </w:pPr>
      <w:r w:rsidRPr="00AD4774">
        <w:rPr>
          <w:sz w:val="28"/>
          <w:szCs w:val="28"/>
        </w:rPr>
        <w:t>Первичные учетные документы, а также сводные учетные документы, формы которых</w:t>
      </w:r>
      <w:r w:rsidR="005D0CBC" w:rsidRPr="00AD4774">
        <w:rPr>
          <w:sz w:val="28"/>
          <w:szCs w:val="28"/>
        </w:rPr>
        <w:t xml:space="preserve"> не унифицированы, разработаются</w:t>
      </w:r>
      <w:r w:rsidRPr="00AD4774">
        <w:rPr>
          <w:sz w:val="28"/>
          <w:szCs w:val="28"/>
        </w:rPr>
        <w:t xml:space="preserve"> организацией самостоятельно в соответствии с п.7 Инструкции № 157н, п.25 ФСБУ «Концептуальные основы бухучета»</w:t>
      </w:r>
      <w:r w:rsidR="005D0CBC" w:rsidRPr="00AD4774">
        <w:rPr>
          <w:sz w:val="28"/>
          <w:szCs w:val="28"/>
        </w:rPr>
        <w:t xml:space="preserve">. </w:t>
      </w:r>
      <w:r w:rsidRPr="00AD4774">
        <w:rPr>
          <w:sz w:val="28"/>
          <w:szCs w:val="28"/>
        </w:rPr>
        <w:t xml:space="preserve"> Приложение №</w:t>
      </w:r>
      <w:r w:rsidR="00887819" w:rsidRPr="00AD4774">
        <w:rPr>
          <w:sz w:val="28"/>
          <w:szCs w:val="28"/>
        </w:rPr>
        <w:t xml:space="preserve"> 11</w:t>
      </w:r>
    </w:p>
    <w:p w:rsidR="00CE3D63" w:rsidRPr="00AD4774" w:rsidRDefault="00CE3D63" w:rsidP="00AD4774">
      <w:pPr>
        <w:jc w:val="both"/>
        <w:rPr>
          <w:sz w:val="28"/>
          <w:szCs w:val="28"/>
        </w:rPr>
      </w:pPr>
      <w:r w:rsidRPr="00AD4774">
        <w:rPr>
          <w:sz w:val="28"/>
          <w:szCs w:val="28"/>
        </w:rPr>
        <w:t xml:space="preserve">         По истечении каждого отчетного периода (месяца, квартала, год) первичные (сводные) учетные документы, сформированные на бумажном носителе, относящиеся к соответствующим Журналам операций, иным регистрам бухгалтерского учета, хронологически подбираются и сброшюровываются.</w:t>
      </w:r>
    </w:p>
    <w:p w:rsidR="00CE3D63" w:rsidRPr="00AD4774" w:rsidRDefault="00CE3D63" w:rsidP="00AD4774">
      <w:pPr>
        <w:ind w:left="180"/>
        <w:jc w:val="both"/>
        <w:rPr>
          <w:sz w:val="28"/>
          <w:szCs w:val="28"/>
        </w:rPr>
      </w:pPr>
      <w:r w:rsidRPr="00AD4774">
        <w:rPr>
          <w:sz w:val="28"/>
          <w:szCs w:val="28"/>
        </w:rPr>
        <w:t xml:space="preserve">(Основание: пункт 19 Инструкции к Единому плану счетов № 157н). </w:t>
      </w:r>
    </w:p>
    <w:p w:rsidR="00CE3D63" w:rsidRPr="00AD4774" w:rsidRDefault="00380139" w:rsidP="00AD4774">
      <w:pPr>
        <w:pStyle w:val="Default"/>
        <w:ind w:firstLine="567"/>
        <w:jc w:val="both"/>
        <w:rPr>
          <w:rFonts w:ascii="Times New Roman" w:hAnsi="Times New Roman" w:cs="Times New Roman"/>
          <w:sz w:val="28"/>
          <w:szCs w:val="28"/>
        </w:rPr>
      </w:pPr>
      <w:r w:rsidRPr="00B03C68">
        <w:rPr>
          <w:rFonts w:ascii="Times New Roman" w:hAnsi="Times New Roman" w:cs="Times New Roman"/>
          <w:bCs/>
          <w:color w:val="auto"/>
          <w:sz w:val="28"/>
          <w:szCs w:val="28"/>
        </w:rPr>
        <w:t>1.2</w:t>
      </w:r>
      <w:r w:rsidR="00CE3D63" w:rsidRPr="00B03C68">
        <w:rPr>
          <w:rFonts w:ascii="Times New Roman" w:hAnsi="Times New Roman" w:cs="Times New Roman"/>
          <w:bCs/>
          <w:color w:val="auto"/>
          <w:sz w:val="28"/>
          <w:szCs w:val="28"/>
        </w:rPr>
        <w:t>.2.</w:t>
      </w:r>
      <w:r w:rsidR="00CE3D63" w:rsidRPr="00AD4774">
        <w:rPr>
          <w:rFonts w:ascii="Times New Roman" w:hAnsi="Times New Roman" w:cs="Times New Roman"/>
          <w:b/>
          <w:bCs/>
          <w:color w:val="auto"/>
          <w:sz w:val="28"/>
          <w:szCs w:val="28"/>
        </w:rPr>
        <w:t xml:space="preserve"> </w:t>
      </w:r>
      <w:r w:rsidR="00CE3D63" w:rsidRPr="00AD4774">
        <w:rPr>
          <w:rFonts w:ascii="Times New Roman" w:hAnsi="Times New Roman" w:cs="Times New Roman"/>
          <w:sz w:val="28"/>
          <w:szCs w:val="28"/>
        </w:rPr>
        <w:t>Внесение исправлений в банковские и кассовые документы не допускается. В остальные первичные учетные документы исправления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rsidR="00CE3D63" w:rsidRPr="00AD4774" w:rsidRDefault="00CE3D63" w:rsidP="00AD4774">
      <w:pPr>
        <w:jc w:val="both"/>
        <w:rPr>
          <w:sz w:val="28"/>
          <w:szCs w:val="28"/>
        </w:rPr>
      </w:pPr>
      <w:r w:rsidRPr="00AD4774">
        <w:rPr>
          <w:sz w:val="28"/>
          <w:szCs w:val="28"/>
        </w:rPr>
        <w:lastRenderedPageBreak/>
        <w:t xml:space="preserve">      Внесение исправлений в регистры бюджетного учета производятся в порядке, предусмотренном Инструкцией № 157н только при разрешении главного бухгалтера.</w:t>
      </w:r>
    </w:p>
    <w:p w:rsidR="00CE3D63" w:rsidRPr="00AD4774" w:rsidRDefault="00CE3D63" w:rsidP="00AD4774">
      <w:pPr>
        <w:jc w:val="both"/>
        <w:rPr>
          <w:sz w:val="28"/>
          <w:szCs w:val="28"/>
        </w:rPr>
      </w:pPr>
      <w:r w:rsidRPr="00AD4774">
        <w:rPr>
          <w:sz w:val="28"/>
          <w:szCs w:val="28"/>
        </w:rPr>
        <w:t xml:space="preserve">      При изъятии первичных учетных документов, регистров бюджетного учета органами дознания, предварительного следствия и прокуратуры, судами, налоговыми инспекциями и органами внутренних дел на основании их постановлений главный бухгалтер с разрешения и в присутствии представителей органов, производящих изъятие документов обязан обеспечить формирование реестра изъятых документов с указанием основания и даты изъятия, а также приложений копий таковых.</w:t>
      </w:r>
    </w:p>
    <w:p w:rsidR="00CE3D63" w:rsidRPr="00AD4774" w:rsidRDefault="00CE3D63"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sz w:val="28"/>
          <w:szCs w:val="28"/>
        </w:rPr>
        <w:t xml:space="preserve">Бухгалтер обязан проверять входящие первичные учетные документы на предмет их соответствия перечню обязательных реквизитов, установленному п. 2 ст. 9 Федерального закона от 06.12.2011 № 402-ФЗ «О бухгалтерском учете», а в случае несоответствия реквизитов установленным требованиям следует: </w:t>
      </w:r>
    </w:p>
    <w:p w:rsidR="00CE3D63" w:rsidRPr="00AD4774" w:rsidRDefault="00CE3D63"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sz w:val="28"/>
          <w:szCs w:val="28"/>
        </w:rPr>
        <w:t xml:space="preserve">- возвращать документы контрагентам для надлежащего оформления с сопроводительным письмом. </w:t>
      </w:r>
    </w:p>
    <w:p w:rsidR="00CE3D63" w:rsidRPr="00AD4774" w:rsidRDefault="00CE3D63" w:rsidP="00B03C68">
      <w:pPr>
        <w:pStyle w:val="Default"/>
        <w:ind w:firstLine="426"/>
        <w:jc w:val="both"/>
        <w:rPr>
          <w:rFonts w:ascii="Times New Roman" w:hAnsi="Times New Roman" w:cs="Times New Roman"/>
          <w:sz w:val="28"/>
          <w:szCs w:val="28"/>
        </w:rPr>
      </w:pPr>
      <w:r w:rsidRPr="00AD4774">
        <w:rPr>
          <w:rFonts w:ascii="Times New Roman" w:hAnsi="Times New Roman" w:cs="Times New Roman"/>
          <w:sz w:val="28"/>
          <w:szCs w:val="28"/>
        </w:rPr>
        <w:t xml:space="preserve">В целях обеспечения своевременного и достоверного отражения в бухгалтерском учете фактов хозяйственной жизни (результатов операций) первичный учетный документ формируется в момент совершения факта хозяйственной жизни, а если это не предоставляется возможным – непосредственно по окончании операции. 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 Лицо, на которое возложено ведение бухгалтерского учета, не несет ответственности за соответствие составленных другими лицами первичных учетных документов свершившимся фактам хозяйственной жизни. </w:t>
      </w:r>
    </w:p>
    <w:p w:rsidR="00CE3D63" w:rsidRPr="00AD4774" w:rsidRDefault="00CE3D63"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sz w:val="28"/>
          <w:szCs w:val="28"/>
        </w:rPr>
        <w:t xml:space="preserve">При отсутствии возможности проставления на первичном документе отметки бухгалтерии о принятии учету (в том числе – при получении электронных документов, подписанных электронной подписью) составлять бухгалтерскую справку ф. 0504833 с отражением в графе 1 «Наименование и основание проводимой операции» наименования первичного документа, основания и наименования хозяйственной операции (номер и дату первичного документа отражать в графах 2 и 3). При этом величины натурального и (или) денежного измерения факта хозяйственной жизни с указанием единиц измерения в графе 1 «Наименование и основание проводимой операции» отражаются (дублируются) из первичного документа. </w:t>
      </w:r>
    </w:p>
    <w:p w:rsidR="00CE3D63" w:rsidRPr="00AD4774" w:rsidRDefault="00380139" w:rsidP="00AD4774">
      <w:pPr>
        <w:ind w:firstLine="567"/>
        <w:jc w:val="both"/>
        <w:rPr>
          <w:sz w:val="28"/>
          <w:szCs w:val="28"/>
        </w:rPr>
      </w:pPr>
      <w:r w:rsidRPr="00B03C68">
        <w:rPr>
          <w:bCs/>
          <w:sz w:val="28"/>
          <w:szCs w:val="28"/>
        </w:rPr>
        <w:t>1.2</w:t>
      </w:r>
      <w:r w:rsidR="00784E4B" w:rsidRPr="00B03C68">
        <w:rPr>
          <w:bCs/>
          <w:sz w:val="28"/>
          <w:szCs w:val="28"/>
        </w:rPr>
        <w:t>.3</w:t>
      </w:r>
      <w:r w:rsidR="00CE3D63" w:rsidRPr="00B03C68">
        <w:rPr>
          <w:bCs/>
          <w:sz w:val="28"/>
          <w:szCs w:val="28"/>
        </w:rPr>
        <w:t>.</w:t>
      </w:r>
      <w:r w:rsidR="00CE3D63" w:rsidRPr="00AD4774">
        <w:rPr>
          <w:sz w:val="28"/>
          <w:szCs w:val="28"/>
        </w:rPr>
        <w:t>Требования  главного бухгалтера по документальному оформлению хозяйственных операций и предоставлению в бухгалтерию необходимых документов и сведений обязательны для всех работников.</w:t>
      </w:r>
    </w:p>
    <w:p w:rsidR="00CE3D63" w:rsidRPr="00AD4774" w:rsidRDefault="00CE3D63" w:rsidP="00AD4774">
      <w:pPr>
        <w:ind w:left="180"/>
        <w:jc w:val="both"/>
        <w:rPr>
          <w:sz w:val="28"/>
          <w:szCs w:val="28"/>
        </w:rPr>
      </w:pPr>
      <w:r w:rsidRPr="00AD4774">
        <w:rPr>
          <w:sz w:val="28"/>
          <w:szCs w:val="28"/>
        </w:rPr>
        <w:lastRenderedPageBreak/>
        <w:tab/>
        <w:t>Право первой подписи на документах, которыми оформляются хозяйственные операции с ден</w:t>
      </w:r>
      <w:r w:rsidR="007046A5" w:rsidRPr="00AD4774">
        <w:rPr>
          <w:sz w:val="28"/>
          <w:szCs w:val="28"/>
        </w:rPr>
        <w:t>ежными средствами утвердить за главой поселения.</w:t>
      </w:r>
    </w:p>
    <w:p w:rsidR="00CE3D63" w:rsidRPr="00AD4774" w:rsidRDefault="00CE3D63" w:rsidP="00AD4774">
      <w:pPr>
        <w:ind w:left="180"/>
        <w:jc w:val="both"/>
        <w:rPr>
          <w:sz w:val="28"/>
          <w:szCs w:val="28"/>
        </w:rPr>
      </w:pPr>
      <w:r w:rsidRPr="00AD4774">
        <w:rPr>
          <w:sz w:val="28"/>
          <w:szCs w:val="28"/>
        </w:rPr>
        <w:tab/>
        <w:t>Право второй подписи утвердить за заместителем главы – гл</w:t>
      </w:r>
      <w:r w:rsidR="00B03C68">
        <w:rPr>
          <w:sz w:val="28"/>
          <w:szCs w:val="28"/>
        </w:rPr>
        <w:t>авным бухгалтером</w:t>
      </w:r>
      <w:r w:rsidR="007046A5" w:rsidRPr="00AD4774">
        <w:rPr>
          <w:sz w:val="28"/>
          <w:szCs w:val="28"/>
        </w:rPr>
        <w:t>.</w:t>
      </w:r>
    </w:p>
    <w:p w:rsidR="00CE3D63" w:rsidRPr="00AD4774" w:rsidRDefault="00CE3D63" w:rsidP="00AD4774">
      <w:pPr>
        <w:ind w:left="180"/>
        <w:jc w:val="both"/>
        <w:rPr>
          <w:sz w:val="28"/>
          <w:szCs w:val="28"/>
        </w:rPr>
      </w:pPr>
      <w:r w:rsidRPr="00AD4774">
        <w:rPr>
          <w:sz w:val="28"/>
          <w:szCs w:val="28"/>
        </w:rPr>
        <w:tab/>
        <w:t>Учетные документы предоставляются в бухгалтерскую службу, согласно графика</w:t>
      </w:r>
      <w:r w:rsidR="007046A5" w:rsidRPr="00AD4774">
        <w:rPr>
          <w:sz w:val="28"/>
          <w:szCs w:val="28"/>
        </w:rPr>
        <w:t xml:space="preserve"> документооборота (Приложение № 12</w:t>
      </w:r>
      <w:r w:rsidRPr="00AD4774">
        <w:rPr>
          <w:sz w:val="28"/>
          <w:szCs w:val="28"/>
        </w:rPr>
        <w:t>), по требованию главного бухгалтера.</w:t>
      </w:r>
    </w:p>
    <w:p w:rsidR="00CE3D63" w:rsidRPr="00AD4774" w:rsidRDefault="00380139" w:rsidP="00AD4774">
      <w:pPr>
        <w:pStyle w:val="Default"/>
        <w:ind w:firstLine="567"/>
        <w:jc w:val="both"/>
        <w:rPr>
          <w:rFonts w:ascii="Times New Roman" w:hAnsi="Times New Roman" w:cs="Times New Roman"/>
          <w:sz w:val="28"/>
          <w:szCs w:val="28"/>
        </w:rPr>
      </w:pPr>
      <w:r w:rsidRPr="00B03C68">
        <w:rPr>
          <w:rFonts w:ascii="Times New Roman" w:hAnsi="Times New Roman" w:cs="Times New Roman"/>
          <w:bCs/>
          <w:sz w:val="28"/>
          <w:szCs w:val="28"/>
        </w:rPr>
        <w:t>1.2</w:t>
      </w:r>
      <w:r w:rsidR="00CE3D63" w:rsidRPr="00B03C68">
        <w:rPr>
          <w:rFonts w:ascii="Times New Roman" w:hAnsi="Times New Roman" w:cs="Times New Roman"/>
          <w:bCs/>
          <w:sz w:val="28"/>
          <w:szCs w:val="28"/>
        </w:rPr>
        <w:t>.</w:t>
      </w:r>
      <w:r w:rsidR="00784E4B" w:rsidRPr="00B03C68">
        <w:rPr>
          <w:rFonts w:ascii="Times New Roman" w:hAnsi="Times New Roman" w:cs="Times New Roman"/>
          <w:bCs/>
          <w:sz w:val="28"/>
          <w:szCs w:val="28"/>
        </w:rPr>
        <w:t>4</w:t>
      </w:r>
      <w:r w:rsidR="00CE3D63" w:rsidRPr="00B03C68">
        <w:rPr>
          <w:rFonts w:ascii="Times New Roman" w:hAnsi="Times New Roman" w:cs="Times New Roman"/>
          <w:bCs/>
          <w:sz w:val="28"/>
          <w:szCs w:val="28"/>
        </w:rPr>
        <w:t>.</w:t>
      </w:r>
      <w:r w:rsidR="00CE3D63" w:rsidRPr="00AD4774">
        <w:rPr>
          <w:rFonts w:ascii="Times New Roman" w:hAnsi="Times New Roman" w:cs="Times New Roman"/>
          <w:sz w:val="28"/>
          <w:szCs w:val="28"/>
        </w:rPr>
        <w:t xml:space="preserve">При поступлении первичных документов на иностранных языках построчный перевод на русский язык осуществлять с использованием технических средств и подтверждением верности перевода лицом, ответственным за произведенные расходы (подотчетным лицом). </w:t>
      </w:r>
    </w:p>
    <w:p w:rsidR="00CE3D63" w:rsidRPr="00AD4774" w:rsidRDefault="00CE3D63"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bCs/>
          <w:sz w:val="28"/>
          <w:szCs w:val="28"/>
        </w:rPr>
        <w:t>Основание:</w:t>
      </w:r>
      <w:r w:rsidRPr="00AD4774">
        <w:rPr>
          <w:rFonts w:ascii="Times New Roman" w:hAnsi="Times New Roman" w:cs="Times New Roman"/>
          <w:b/>
          <w:bCs/>
          <w:sz w:val="28"/>
          <w:szCs w:val="28"/>
        </w:rPr>
        <w:t xml:space="preserve"> </w:t>
      </w:r>
      <w:r w:rsidRPr="00AD4774">
        <w:rPr>
          <w:rFonts w:ascii="Times New Roman" w:hAnsi="Times New Roman" w:cs="Times New Roman"/>
          <w:sz w:val="28"/>
          <w:szCs w:val="28"/>
        </w:rPr>
        <w:t xml:space="preserve">Статьи 7, 9 Федерального закона от 06.12.2011 № 402-ФЗ «О бухгалтерском учете»; статья 165 Бюджетного кодекса РФ; пункты 6, 7, 13 Инструкции от 01.12.2010 № 157н. </w:t>
      </w:r>
    </w:p>
    <w:p w:rsidR="00CE3D63" w:rsidRPr="00AD4774" w:rsidRDefault="00CE3D63"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0369D3" w:rsidRDefault="00CE3D63"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AD4774">
        <w:rPr>
          <w:b/>
          <w:bCs/>
          <w:sz w:val="28"/>
          <w:szCs w:val="28"/>
        </w:rPr>
        <w:t xml:space="preserve">         </w:t>
      </w:r>
      <w:r w:rsidR="00AD4774">
        <w:rPr>
          <w:b/>
          <w:bCs/>
          <w:sz w:val="28"/>
          <w:szCs w:val="28"/>
        </w:rPr>
        <w:t xml:space="preserve">       </w:t>
      </w:r>
      <w:r w:rsidRPr="00AD4774">
        <w:rPr>
          <w:b/>
          <w:bCs/>
          <w:sz w:val="28"/>
          <w:szCs w:val="28"/>
        </w:rPr>
        <w:t xml:space="preserve">   </w:t>
      </w:r>
      <w:r w:rsidR="00380139" w:rsidRPr="00AD4774">
        <w:rPr>
          <w:b/>
          <w:bCs/>
          <w:sz w:val="28"/>
          <w:szCs w:val="28"/>
        </w:rPr>
        <w:t>1.3</w:t>
      </w:r>
      <w:r w:rsidR="000369D3" w:rsidRPr="00AD4774">
        <w:rPr>
          <w:b/>
          <w:bCs/>
          <w:sz w:val="28"/>
          <w:szCs w:val="28"/>
        </w:rPr>
        <w:t>. Технология обработки учетной информации</w:t>
      </w:r>
    </w:p>
    <w:p w:rsidR="00AD4774" w:rsidRPr="00AD4774" w:rsidRDefault="00AD4774"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369D3" w:rsidRPr="00AD4774" w:rsidRDefault="00380139"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1.3</w:t>
      </w:r>
      <w:r w:rsidR="00DE08AB" w:rsidRPr="00AD4774">
        <w:rPr>
          <w:sz w:val="28"/>
          <w:szCs w:val="28"/>
        </w:rPr>
        <w:t>.1. Бюджетный учет по смете доходов и расходов поселения осуществляется с применением компьютерной техники, с выводом информации на бумажные носители,  с отражением операций по соответствующим разделам Плана счетов бюджетного учета</w:t>
      </w:r>
      <w:r w:rsidR="000369D3" w:rsidRPr="00AD4774">
        <w:rPr>
          <w:sz w:val="28"/>
          <w:szCs w:val="28"/>
        </w:rPr>
        <w:t> </w:t>
      </w:r>
      <w:r w:rsidR="00DE08AB" w:rsidRPr="00AD4774">
        <w:rPr>
          <w:sz w:val="28"/>
          <w:szCs w:val="28"/>
        </w:rPr>
        <w:t>,</w:t>
      </w:r>
      <w:r w:rsidR="000369D3" w:rsidRPr="00AD4774">
        <w:rPr>
          <w:sz w:val="28"/>
          <w:szCs w:val="28"/>
        </w:rPr>
        <w:t xml:space="preserve"> ведется вручную с применением</w:t>
      </w:r>
      <w:r w:rsidR="00F54B73" w:rsidRPr="00AD4774">
        <w:rPr>
          <w:sz w:val="28"/>
          <w:szCs w:val="28"/>
        </w:rPr>
        <w:t xml:space="preserve"> таблицы </w:t>
      </w:r>
      <w:r w:rsidR="00F54B73" w:rsidRPr="00AD4774">
        <w:rPr>
          <w:sz w:val="28"/>
          <w:szCs w:val="28"/>
          <w:lang w:val="en-US"/>
        </w:rPr>
        <w:t>Excel</w:t>
      </w:r>
      <w:r w:rsidR="00F54B73" w:rsidRPr="00AD4774">
        <w:rPr>
          <w:sz w:val="28"/>
          <w:szCs w:val="28"/>
        </w:rPr>
        <w:t>.</w:t>
      </w:r>
    </w:p>
    <w:p w:rsidR="00DE08AB" w:rsidRPr="00AD4774" w:rsidRDefault="00B03C68" w:rsidP="00B03C68">
      <w:pPr>
        <w:ind w:firstLine="180"/>
        <w:jc w:val="both"/>
        <w:rPr>
          <w:sz w:val="28"/>
          <w:szCs w:val="28"/>
        </w:rPr>
      </w:pPr>
      <w:r>
        <w:rPr>
          <w:sz w:val="28"/>
          <w:szCs w:val="28"/>
        </w:rPr>
        <w:t xml:space="preserve">         </w:t>
      </w:r>
      <w:r w:rsidR="00DE08AB" w:rsidRPr="00AD4774">
        <w:rPr>
          <w:sz w:val="28"/>
          <w:szCs w:val="28"/>
        </w:rPr>
        <w:t>Обработка информации по учету доходов и расходов бюджета поселения, субвенций, субсидий, дотаций осуществляется с применением компьютерной техники с выводом информации на бумажные носители по УРМ (удаленное рабочее место).</w:t>
      </w:r>
    </w:p>
    <w:p w:rsidR="00DE08AB" w:rsidRPr="00AD4774" w:rsidRDefault="00380139" w:rsidP="00B03C68">
      <w:pPr>
        <w:ind w:firstLine="180"/>
        <w:jc w:val="both"/>
        <w:rPr>
          <w:sz w:val="28"/>
          <w:szCs w:val="28"/>
        </w:rPr>
      </w:pPr>
      <w:r w:rsidRPr="00AD4774">
        <w:rPr>
          <w:sz w:val="28"/>
          <w:szCs w:val="28"/>
        </w:rPr>
        <w:t xml:space="preserve">         1.3</w:t>
      </w:r>
      <w:r w:rsidR="00DE08AB" w:rsidRPr="00AD4774">
        <w:rPr>
          <w:sz w:val="28"/>
          <w:szCs w:val="28"/>
        </w:rPr>
        <w:t>.2. Бухгалтерская (финансовая) отчетность составляется в порядке и в сроки, предусмотренные нормативными документами Минфина России и в сроки, доведенные</w:t>
      </w:r>
    </w:p>
    <w:p w:rsidR="00DE08AB" w:rsidRPr="00AD4774" w:rsidRDefault="00DE08AB"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финансовым отделом администрации Ташлинского района Оренбургской области.</w:t>
      </w:r>
    </w:p>
    <w:p w:rsidR="00DE08AB" w:rsidRPr="00AD4774" w:rsidRDefault="00B03C68" w:rsidP="00B03C68">
      <w:pPr>
        <w:ind w:firstLine="180"/>
        <w:jc w:val="both"/>
        <w:rPr>
          <w:sz w:val="28"/>
          <w:szCs w:val="28"/>
        </w:rPr>
      </w:pPr>
      <w:r>
        <w:rPr>
          <w:sz w:val="28"/>
          <w:szCs w:val="28"/>
        </w:rPr>
        <w:t xml:space="preserve">        </w:t>
      </w:r>
      <w:r w:rsidR="00DE08AB" w:rsidRPr="00AD4774">
        <w:rPr>
          <w:sz w:val="28"/>
          <w:szCs w:val="28"/>
        </w:rPr>
        <w:t>Месячная, квартальная и годовая отчетность формируется на бумажных носителях и в электронном виде с применением программы Web-консолидация.</w:t>
      </w:r>
      <w:r>
        <w:rPr>
          <w:sz w:val="28"/>
          <w:szCs w:val="28"/>
        </w:rPr>
        <w:t xml:space="preserve"> </w:t>
      </w:r>
      <w:r w:rsidR="00DE08AB" w:rsidRPr="00AD4774">
        <w:rPr>
          <w:sz w:val="28"/>
          <w:szCs w:val="28"/>
        </w:rPr>
        <w:t>(Основание: пункт 19 Инструкции №157н).</w:t>
      </w:r>
    </w:p>
    <w:p w:rsidR="000369D3" w:rsidRPr="00AD4774" w:rsidRDefault="00B03C68"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Pr>
          <w:sz w:val="28"/>
          <w:szCs w:val="28"/>
        </w:rPr>
        <w:t xml:space="preserve">      </w:t>
      </w:r>
      <w:r w:rsidR="00CE3D63" w:rsidRPr="00AD4774">
        <w:rPr>
          <w:sz w:val="28"/>
          <w:szCs w:val="28"/>
        </w:rPr>
        <w:t>1</w:t>
      </w:r>
      <w:r w:rsidR="000369D3" w:rsidRPr="00AD4774">
        <w:rPr>
          <w:sz w:val="28"/>
          <w:szCs w:val="28"/>
        </w:rPr>
        <w:t>.</w:t>
      </w:r>
      <w:r w:rsidR="00380139" w:rsidRPr="00AD4774">
        <w:rPr>
          <w:sz w:val="28"/>
          <w:szCs w:val="28"/>
        </w:rPr>
        <w:t>3</w:t>
      </w:r>
      <w:r w:rsidR="00185CF8" w:rsidRPr="00AD4774">
        <w:rPr>
          <w:sz w:val="28"/>
          <w:szCs w:val="28"/>
        </w:rPr>
        <w:t>.</w:t>
      </w:r>
      <w:r w:rsidR="00CE3D63" w:rsidRPr="00AD4774">
        <w:rPr>
          <w:sz w:val="28"/>
          <w:szCs w:val="28"/>
        </w:rPr>
        <w:t>3</w:t>
      </w:r>
      <w:r w:rsidR="00806305">
        <w:rPr>
          <w:sz w:val="28"/>
          <w:szCs w:val="28"/>
        </w:rPr>
        <w:t>.</w:t>
      </w:r>
      <w:r w:rsidR="000369D3" w:rsidRPr="00AD4774">
        <w:rPr>
          <w:sz w:val="28"/>
          <w:szCs w:val="28"/>
        </w:rPr>
        <w:t xml:space="preserve"> С использованием телекоммуникационных каналов связи и электронной подписи </w:t>
      </w:r>
      <w:r w:rsidR="000369D3" w:rsidRPr="00AD4774">
        <w:rPr>
          <w:color w:val="000000" w:themeColor="text1"/>
          <w:sz w:val="28"/>
          <w:szCs w:val="28"/>
        </w:rPr>
        <w:t xml:space="preserve">бухгалтер </w:t>
      </w:r>
      <w:r w:rsidR="000369D3" w:rsidRPr="00AD4774">
        <w:rPr>
          <w:rStyle w:val="fill"/>
          <w:b w:val="0"/>
          <w:i w:val="0"/>
          <w:color w:val="000000" w:themeColor="text1"/>
          <w:sz w:val="28"/>
          <w:szCs w:val="28"/>
        </w:rPr>
        <w:t>администрации сельсовета</w:t>
      </w:r>
      <w:r w:rsidR="000369D3" w:rsidRPr="00AD4774">
        <w:rPr>
          <w:sz w:val="28"/>
          <w:szCs w:val="28"/>
        </w:rPr>
        <w:t xml:space="preserve"> ведет электронный документооборот по следующим направлениям:</w:t>
      </w:r>
    </w:p>
    <w:p w:rsidR="000369D3" w:rsidRPr="00AD4774" w:rsidRDefault="000369D3" w:rsidP="00AD4774">
      <w:pPr>
        <w:numPr>
          <w:ilvl w:val="0"/>
          <w:numId w:val="5"/>
        </w:numPr>
        <w:tabs>
          <w:tab w:val="clear" w:pos="720"/>
        </w:tabs>
        <w:ind w:left="0" w:firstLine="0"/>
        <w:jc w:val="both"/>
        <w:rPr>
          <w:sz w:val="28"/>
          <w:szCs w:val="28"/>
        </w:rPr>
      </w:pPr>
      <w:r w:rsidRPr="00AD4774">
        <w:rPr>
          <w:sz w:val="28"/>
          <w:szCs w:val="28"/>
        </w:rPr>
        <w:t>система электронного документооборота с территориальным органом Федерального казначейства;</w:t>
      </w:r>
    </w:p>
    <w:p w:rsidR="000369D3" w:rsidRPr="00AD4774" w:rsidRDefault="000369D3" w:rsidP="00AD4774">
      <w:pPr>
        <w:numPr>
          <w:ilvl w:val="0"/>
          <w:numId w:val="5"/>
        </w:numPr>
        <w:tabs>
          <w:tab w:val="clear" w:pos="720"/>
        </w:tabs>
        <w:ind w:left="0" w:firstLine="0"/>
        <w:jc w:val="both"/>
        <w:rPr>
          <w:sz w:val="28"/>
          <w:szCs w:val="28"/>
        </w:rPr>
      </w:pPr>
      <w:r w:rsidRPr="00AD4774">
        <w:rPr>
          <w:sz w:val="28"/>
          <w:szCs w:val="28"/>
        </w:rPr>
        <w:t>передача отчетности по налогам, сборам и иным обязательным платежам в Инспекцию Федеральной налоговой службы;</w:t>
      </w:r>
    </w:p>
    <w:p w:rsidR="000369D3" w:rsidRPr="00AD4774" w:rsidRDefault="000369D3" w:rsidP="00AD4774">
      <w:pPr>
        <w:numPr>
          <w:ilvl w:val="0"/>
          <w:numId w:val="5"/>
        </w:numPr>
        <w:tabs>
          <w:tab w:val="clear" w:pos="720"/>
        </w:tabs>
        <w:ind w:left="0" w:firstLine="0"/>
        <w:jc w:val="both"/>
        <w:rPr>
          <w:sz w:val="28"/>
          <w:szCs w:val="28"/>
        </w:rPr>
      </w:pPr>
      <w:r w:rsidRPr="00AD4774">
        <w:rPr>
          <w:sz w:val="28"/>
          <w:szCs w:val="28"/>
        </w:rPr>
        <w:t>передача отчетности в отделение Пенсионного фонда;</w:t>
      </w:r>
    </w:p>
    <w:p w:rsidR="000369D3" w:rsidRPr="00AD4774" w:rsidRDefault="000369D3" w:rsidP="00AD4774">
      <w:pPr>
        <w:numPr>
          <w:ilvl w:val="0"/>
          <w:numId w:val="5"/>
        </w:numPr>
        <w:tabs>
          <w:tab w:val="clear" w:pos="720"/>
        </w:tabs>
        <w:ind w:left="0" w:firstLine="0"/>
        <w:jc w:val="both"/>
        <w:rPr>
          <w:sz w:val="28"/>
          <w:szCs w:val="28"/>
        </w:rPr>
      </w:pPr>
      <w:r w:rsidRPr="00AD4774">
        <w:rPr>
          <w:sz w:val="28"/>
          <w:szCs w:val="28"/>
        </w:rPr>
        <w:t xml:space="preserve">размещение информации о деятельности </w:t>
      </w:r>
      <w:r w:rsidRPr="00AD4774">
        <w:rPr>
          <w:rStyle w:val="fill"/>
          <w:b w:val="0"/>
          <w:i w:val="0"/>
          <w:color w:val="000000" w:themeColor="text1"/>
          <w:sz w:val="28"/>
          <w:szCs w:val="28"/>
        </w:rPr>
        <w:t>администрации сельсовета</w:t>
      </w:r>
      <w:r w:rsidRPr="00AD4774">
        <w:rPr>
          <w:sz w:val="28"/>
          <w:szCs w:val="28"/>
        </w:rPr>
        <w:t xml:space="preserve"> на официальном сайте  </w:t>
      </w:r>
      <w:hyperlink r:id="rId8" w:history="1">
        <w:r w:rsidR="00F576E6" w:rsidRPr="00AD4774">
          <w:rPr>
            <w:rStyle w:val="a5"/>
            <w:sz w:val="28"/>
            <w:szCs w:val="28"/>
            <w:lang w:val="en-US"/>
          </w:rPr>
          <w:t>www</w:t>
        </w:r>
        <w:r w:rsidR="00F576E6" w:rsidRPr="00AD4774">
          <w:rPr>
            <w:rStyle w:val="a5"/>
            <w:sz w:val="28"/>
            <w:szCs w:val="28"/>
          </w:rPr>
          <w:t>.</w:t>
        </w:r>
        <w:r w:rsidR="00F576E6" w:rsidRPr="00AD4774">
          <w:rPr>
            <w:rStyle w:val="a5"/>
            <w:sz w:val="28"/>
            <w:szCs w:val="28"/>
            <w:lang w:val="en-US"/>
          </w:rPr>
          <w:t>tl</w:t>
        </w:r>
        <w:r w:rsidR="00F576E6" w:rsidRPr="00AD4774">
          <w:rPr>
            <w:rStyle w:val="a5"/>
            <w:sz w:val="28"/>
            <w:szCs w:val="28"/>
          </w:rPr>
          <w:t>.</w:t>
        </w:r>
        <w:r w:rsidR="00F576E6" w:rsidRPr="00AD4774">
          <w:rPr>
            <w:rStyle w:val="a5"/>
            <w:sz w:val="28"/>
            <w:szCs w:val="28"/>
            <w:lang w:val="en-US"/>
          </w:rPr>
          <w:t>orb</w:t>
        </w:r>
        <w:r w:rsidR="00F576E6" w:rsidRPr="00AD4774">
          <w:rPr>
            <w:rStyle w:val="a5"/>
            <w:sz w:val="28"/>
            <w:szCs w:val="28"/>
          </w:rPr>
          <w:t>.</w:t>
        </w:r>
        <w:r w:rsidR="00F576E6" w:rsidRPr="00AD4774">
          <w:rPr>
            <w:rStyle w:val="a5"/>
            <w:sz w:val="28"/>
            <w:szCs w:val="28"/>
            <w:lang w:val="en-US"/>
          </w:rPr>
          <w:t>ru</w:t>
        </w:r>
      </w:hyperlink>
    </w:p>
    <w:p w:rsidR="00CE3D63" w:rsidRPr="00AD4774" w:rsidRDefault="00380139" w:rsidP="00AD4774">
      <w:pPr>
        <w:ind w:firstLine="567"/>
        <w:jc w:val="both"/>
        <w:rPr>
          <w:bCs/>
          <w:sz w:val="28"/>
          <w:szCs w:val="28"/>
        </w:rPr>
      </w:pPr>
      <w:r w:rsidRPr="00AD4774">
        <w:rPr>
          <w:sz w:val="28"/>
          <w:szCs w:val="28"/>
        </w:rPr>
        <w:lastRenderedPageBreak/>
        <w:t xml:space="preserve">    1.3</w:t>
      </w:r>
      <w:r w:rsidR="00CE3D63" w:rsidRPr="00AD4774">
        <w:rPr>
          <w:sz w:val="28"/>
          <w:szCs w:val="28"/>
        </w:rPr>
        <w:t xml:space="preserve">.4. </w:t>
      </w:r>
      <w:r w:rsidR="00CE3D63" w:rsidRPr="00AD4774">
        <w:rPr>
          <w:bCs/>
          <w:sz w:val="28"/>
          <w:szCs w:val="28"/>
        </w:rPr>
        <w:t>Первичные и сводные документы, бухгалтерские  регистры составляются в форме электронного документа, подписанного квалифицированной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CE3D63" w:rsidRPr="00AD4774" w:rsidRDefault="00CE3D63" w:rsidP="00AD4774">
      <w:pPr>
        <w:ind w:firstLine="567"/>
        <w:jc w:val="both"/>
        <w:rPr>
          <w:bCs/>
          <w:sz w:val="28"/>
          <w:szCs w:val="28"/>
        </w:rPr>
      </w:pPr>
      <w:r w:rsidRPr="00AD4774">
        <w:rPr>
          <w:bCs/>
          <w:sz w:val="28"/>
          <w:szCs w:val="28"/>
        </w:rPr>
        <w:t>Список сотрудников, имеющих право подписи электронных документов и регистров бухучета, утверждается отдельным распоряжением.</w:t>
      </w:r>
    </w:p>
    <w:p w:rsidR="00CE3D63" w:rsidRPr="00AD4774" w:rsidRDefault="00CE3D63" w:rsidP="00AD4774">
      <w:pPr>
        <w:pStyle w:val="aff"/>
        <w:jc w:val="both"/>
        <w:rPr>
          <w:rFonts w:ascii="Times New Roman" w:hAnsi="Times New Roman" w:cs="Times New Roman"/>
          <w:color w:val="000000"/>
          <w:sz w:val="28"/>
          <w:szCs w:val="28"/>
        </w:rPr>
      </w:pPr>
      <w:r w:rsidRPr="00AD4774">
        <w:rPr>
          <w:rFonts w:ascii="Times New Roman" w:hAnsi="Times New Roman" w:cs="Times New Roman"/>
          <w:color w:val="000000"/>
          <w:sz w:val="28"/>
          <w:szCs w:val="28"/>
        </w:rPr>
        <w:t xml:space="preserve">         Основание: часть 5 статьи 9 Закона от 06.12.2011 № 402-ФЗ, пункт 11 Инструкции к</w:t>
      </w:r>
      <w:r w:rsidR="00B03C68">
        <w:rPr>
          <w:rFonts w:ascii="Times New Roman" w:hAnsi="Times New Roman" w:cs="Times New Roman"/>
          <w:color w:val="000000"/>
          <w:sz w:val="28"/>
          <w:szCs w:val="28"/>
        </w:rPr>
        <w:t xml:space="preserve"> </w:t>
      </w:r>
      <w:r w:rsidRPr="00AD4774">
        <w:rPr>
          <w:rFonts w:ascii="Times New Roman" w:hAnsi="Times New Roman" w:cs="Times New Roman"/>
          <w:color w:val="000000"/>
          <w:sz w:val="28"/>
          <w:szCs w:val="28"/>
        </w:rPr>
        <w:t xml:space="preserve"> Единому плану счетов № 157н, пункт 32 СГС «Концептуальные основы бухучета и</w:t>
      </w:r>
      <w:r w:rsidR="00B03C68">
        <w:rPr>
          <w:rFonts w:ascii="Times New Roman" w:hAnsi="Times New Roman" w:cs="Times New Roman"/>
          <w:color w:val="000000"/>
          <w:sz w:val="28"/>
          <w:szCs w:val="28"/>
        </w:rPr>
        <w:t xml:space="preserve"> </w:t>
      </w:r>
      <w:r w:rsidRPr="00AD4774">
        <w:rPr>
          <w:rFonts w:ascii="Times New Roman" w:hAnsi="Times New Roman" w:cs="Times New Roman"/>
          <w:color w:val="000000"/>
          <w:sz w:val="28"/>
          <w:szCs w:val="28"/>
        </w:rPr>
        <w:t xml:space="preserve"> отчетности», Методические указания, утвержденные приказом Минфина от 30.03.2015 №</w:t>
      </w:r>
      <w:r w:rsidR="00B03C68">
        <w:rPr>
          <w:rFonts w:ascii="Times New Roman" w:hAnsi="Times New Roman" w:cs="Times New Roman"/>
          <w:color w:val="000000"/>
          <w:sz w:val="28"/>
          <w:szCs w:val="28"/>
        </w:rPr>
        <w:t xml:space="preserve"> </w:t>
      </w:r>
      <w:r w:rsidRPr="00AD4774">
        <w:rPr>
          <w:rFonts w:ascii="Times New Roman" w:hAnsi="Times New Roman" w:cs="Times New Roman"/>
          <w:color w:val="000000"/>
          <w:sz w:val="28"/>
          <w:szCs w:val="28"/>
        </w:rPr>
        <w:t xml:space="preserve"> 52н, статья 2 Закона от 06.04.2011 № 63-ФЗ.</w:t>
      </w:r>
    </w:p>
    <w:p w:rsidR="00CE3D63" w:rsidRPr="00AD4774" w:rsidRDefault="00380139" w:rsidP="00B03C68">
      <w:pPr>
        <w:pStyle w:val="aff"/>
        <w:ind w:firstLine="851"/>
        <w:jc w:val="both"/>
        <w:rPr>
          <w:rFonts w:ascii="Times New Roman" w:hAnsi="Times New Roman" w:cs="Times New Roman"/>
          <w:sz w:val="28"/>
          <w:szCs w:val="28"/>
        </w:rPr>
      </w:pPr>
      <w:r w:rsidRPr="00AD4774">
        <w:rPr>
          <w:rFonts w:ascii="Times New Roman" w:hAnsi="Times New Roman" w:cs="Times New Roman"/>
          <w:sz w:val="28"/>
          <w:szCs w:val="28"/>
        </w:rPr>
        <w:t>1.3</w:t>
      </w:r>
      <w:r w:rsidR="00CE3D63" w:rsidRPr="00AD4774">
        <w:rPr>
          <w:rFonts w:ascii="Times New Roman" w:hAnsi="Times New Roman" w:cs="Times New Roman"/>
          <w:sz w:val="28"/>
          <w:szCs w:val="28"/>
        </w:rPr>
        <w:t>.5.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CE3D63" w:rsidRPr="00AD4774" w:rsidRDefault="00CE3D63" w:rsidP="00AD4774">
      <w:pPr>
        <w:pStyle w:val="aff"/>
        <w:jc w:val="both"/>
        <w:rPr>
          <w:rFonts w:ascii="Times New Roman" w:hAnsi="Times New Roman" w:cs="Times New Roman"/>
          <w:sz w:val="28"/>
          <w:szCs w:val="28"/>
        </w:rPr>
      </w:pPr>
      <w:r w:rsidRPr="00AD4774">
        <w:rPr>
          <w:rFonts w:ascii="Times New Roman" w:hAnsi="Times New Roman" w:cs="Times New Roman"/>
          <w:sz w:val="28"/>
          <w:szCs w:val="28"/>
        </w:rPr>
        <w:t xml:space="preserve">        Основание: пункт 19 Инструкции к Единому плану счетов № 157н, пункт 33 СГС</w:t>
      </w:r>
      <w:r w:rsidR="00B03C68">
        <w:rPr>
          <w:rFonts w:ascii="Times New Roman" w:hAnsi="Times New Roman" w:cs="Times New Roman"/>
          <w:sz w:val="28"/>
          <w:szCs w:val="28"/>
        </w:rPr>
        <w:t xml:space="preserve"> </w:t>
      </w:r>
      <w:r w:rsidRPr="00AD4774">
        <w:rPr>
          <w:rFonts w:ascii="Times New Roman" w:hAnsi="Times New Roman" w:cs="Times New Roman"/>
          <w:sz w:val="28"/>
          <w:szCs w:val="28"/>
        </w:rPr>
        <w:t xml:space="preserve"> «Концептуальные основы бухучета и отчетности».</w:t>
      </w:r>
    </w:p>
    <w:p w:rsidR="00CE3D63" w:rsidRPr="00AD4774" w:rsidRDefault="00CE3D63" w:rsidP="00AD4774">
      <w:pPr>
        <w:ind w:firstLine="567"/>
        <w:jc w:val="both"/>
        <w:rPr>
          <w:b/>
          <w:sz w:val="28"/>
          <w:szCs w:val="28"/>
        </w:rPr>
      </w:pPr>
    </w:p>
    <w:p w:rsidR="004A73E6" w:rsidRPr="00AD4774" w:rsidRDefault="00AD4774" w:rsidP="00AD4774">
      <w:pPr>
        <w:pStyle w:val="Default"/>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380139" w:rsidRPr="00AD4774">
        <w:rPr>
          <w:rFonts w:ascii="Times New Roman" w:hAnsi="Times New Roman" w:cs="Times New Roman"/>
          <w:b/>
          <w:bCs/>
          <w:sz w:val="28"/>
          <w:szCs w:val="28"/>
        </w:rPr>
        <w:t>1.4</w:t>
      </w:r>
      <w:r w:rsidR="00784E4B" w:rsidRPr="00AD4774">
        <w:rPr>
          <w:rFonts w:ascii="Times New Roman" w:hAnsi="Times New Roman" w:cs="Times New Roman"/>
          <w:b/>
          <w:bCs/>
          <w:sz w:val="28"/>
          <w:szCs w:val="28"/>
        </w:rPr>
        <w:t xml:space="preserve">. </w:t>
      </w:r>
      <w:r w:rsidR="004A73E6" w:rsidRPr="00AD4774">
        <w:rPr>
          <w:rFonts w:ascii="Times New Roman" w:hAnsi="Times New Roman" w:cs="Times New Roman"/>
          <w:b/>
          <w:bCs/>
          <w:sz w:val="28"/>
          <w:szCs w:val="28"/>
        </w:rPr>
        <w:t>Регистры бухгалтерского учета</w:t>
      </w:r>
    </w:p>
    <w:p w:rsidR="004A73E6" w:rsidRPr="00AD4774" w:rsidRDefault="004A73E6" w:rsidP="00AD4774">
      <w:pPr>
        <w:pStyle w:val="Default"/>
        <w:ind w:left="420"/>
        <w:jc w:val="both"/>
        <w:rPr>
          <w:rFonts w:ascii="Times New Roman" w:hAnsi="Times New Roman" w:cs="Times New Roman"/>
          <w:sz w:val="28"/>
          <w:szCs w:val="28"/>
        </w:rPr>
      </w:pPr>
    </w:p>
    <w:p w:rsidR="004A73E6" w:rsidRPr="00AD4774" w:rsidRDefault="00380139" w:rsidP="00AD4774">
      <w:pPr>
        <w:ind w:firstLine="567"/>
        <w:jc w:val="both"/>
        <w:rPr>
          <w:sz w:val="28"/>
          <w:szCs w:val="28"/>
        </w:rPr>
      </w:pPr>
      <w:r w:rsidRPr="00B03C68">
        <w:rPr>
          <w:bCs/>
          <w:sz w:val="28"/>
          <w:szCs w:val="28"/>
        </w:rPr>
        <w:t>1.4</w:t>
      </w:r>
      <w:r w:rsidR="004A73E6" w:rsidRPr="00B03C68">
        <w:rPr>
          <w:bCs/>
          <w:sz w:val="28"/>
          <w:szCs w:val="28"/>
        </w:rPr>
        <w:t>.1.</w:t>
      </w:r>
      <w:r w:rsidR="004A73E6" w:rsidRPr="00AD4774">
        <w:rPr>
          <w:sz w:val="28"/>
          <w:szCs w:val="28"/>
        </w:rPr>
        <w:t xml:space="preserve"> В поселении устанавливается журнальная форма бухгалтерского учета. </w:t>
      </w:r>
    </w:p>
    <w:p w:rsidR="004A73E6" w:rsidRPr="00AD4774" w:rsidRDefault="004A73E6" w:rsidP="00AD4774">
      <w:pPr>
        <w:pStyle w:val="aff"/>
        <w:ind w:firstLine="709"/>
        <w:jc w:val="both"/>
        <w:rPr>
          <w:rFonts w:ascii="Times New Roman" w:hAnsi="Times New Roman" w:cs="Times New Roman"/>
          <w:sz w:val="28"/>
          <w:szCs w:val="28"/>
        </w:rPr>
      </w:pPr>
      <w:r w:rsidRPr="00AD4774">
        <w:rPr>
          <w:rFonts w:ascii="Times New Roman" w:hAnsi="Times New Roman" w:cs="Times New Roman"/>
          <w:sz w:val="28"/>
          <w:szCs w:val="28"/>
        </w:rPr>
        <w:t xml:space="preserve">        Бухгалтерский учет ведется в валюте Российской Федерации – рублях. Стоимость объектов учета, выраженная в иностранной валюте, подлежит перерасчету в валюту Российской Федерации.</w:t>
      </w:r>
    </w:p>
    <w:p w:rsidR="004A73E6" w:rsidRPr="00AD4774" w:rsidRDefault="004A73E6" w:rsidP="00AD4774">
      <w:pPr>
        <w:pStyle w:val="aff"/>
        <w:ind w:firstLine="709"/>
        <w:jc w:val="both"/>
        <w:rPr>
          <w:rFonts w:ascii="Times New Roman" w:hAnsi="Times New Roman" w:cs="Times New Roman"/>
          <w:sz w:val="28"/>
          <w:szCs w:val="28"/>
        </w:rPr>
      </w:pPr>
      <w:r w:rsidRPr="00AD4774">
        <w:rPr>
          <w:rFonts w:ascii="Times New Roman" w:hAnsi="Times New Roman" w:cs="Times New Roman"/>
          <w:sz w:val="28"/>
          <w:szCs w:val="28"/>
        </w:rPr>
        <w:t>Документирование операций с имуществом, обязательствами, а также иных фактов хозяйственной деятельности, ведение регистров бухгалтерского учета осуществляется на русском языке.</w:t>
      </w:r>
    </w:p>
    <w:p w:rsidR="004A73E6" w:rsidRPr="00AD4774" w:rsidRDefault="004A73E6" w:rsidP="00AD4774">
      <w:pPr>
        <w:pStyle w:val="aff"/>
        <w:ind w:firstLine="709"/>
        <w:jc w:val="both"/>
        <w:rPr>
          <w:rFonts w:ascii="Times New Roman" w:hAnsi="Times New Roman" w:cs="Times New Roman"/>
          <w:sz w:val="28"/>
          <w:szCs w:val="28"/>
        </w:rPr>
      </w:pPr>
      <w:r w:rsidRPr="00AD4774">
        <w:rPr>
          <w:rFonts w:ascii="Times New Roman" w:hAnsi="Times New Roman" w:cs="Times New Roman"/>
          <w:sz w:val="28"/>
          <w:szCs w:val="28"/>
        </w:rPr>
        <w:t>Первичные учетные документы, составленные на иных языках, должны иметь построчный перевод на русский язык. Порядок перевода указанных документов на русский язык устанавливаются субъектом учета в рамках формирования его учетной политики.</w:t>
      </w:r>
    </w:p>
    <w:p w:rsidR="004A73E6" w:rsidRPr="00AD4774" w:rsidRDefault="00380139" w:rsidP="00AD4774">
      <w:pPr>
        <w:pStyle w:val="Default"/>
        <w:ind w:firstLine="567"/>
        <w:jc w:val="both"/>
        <w:rPr>
          <w:rFonts w:ascii="Times New Roman" w:hAnsi="Times New Roman" w:cs="Times New Roman"/>
          <w:sz w:val="28"/>
          <w:szCs w:val="28"/>
        </w:rPr>
      </w:pPr>
      <w:r w:rsidRPr="00B03C68">
        <w:rPr>
          <w:rFonts w:ascii="Times New Roman" w:hAnsi="Times New Roman" w:cs="Times New Roman"/>
          <w:bCs/>
          <w:sz w:val="28"/>
          <w:szCs w:val="28"/>
        </w:rPr>
        <w:t>1.4</w:t>
      </w:r>
      <w:r w:rsidR="004A73E6" w:rsidRPr="00B03C68">
        <w:rPr>
          <w:rFonts w:ascii="Times New Roman" w:hAnsi="Times New Roman" w:cs="Times New Roman"/>
          <w:bCs/>
          <w:sz w:val="28"/>
          <w:szCs w:val="28"/>
        </w:rPr>
        <w:t>.2.</w:t>
      </w:r>
      <w:r w:rsidR="004A73E6" w:rsidRPr="00AD4774">
        <w:rPr>
          <w:rFonts w:ascii="Times New Roman" w:hAnsi="Times New Roman" w:cs="Times New Roman"/>
          <w:sz w:val="28"/>
          <w:szCs w:val="28"/>
        </w:rPr>
        <w:t xml:space="preserve"> При ведении регистров бухгалтерского учета (не являющихся электронными документами, подписываемыми электронной подписью) с применением средств автоматизации обеспечивать вывод регистров бухгалтерского учета на бумажные носители с заверением данных подписями уполномоченных лиц, ответственных за ведение регистра. </w:t>
      </w:r>
    </w:p>
    <w:p w:rsidR="004A73E6" w:rsidRPr="00AD4774" w:rsidRDefault="004A73E6"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Все операции, проводимые учреждением, оформляются первичными документами, проверенными и принятыми к учету, которые систематизируются в хронологическом порядке (по датам совершения операций) и группируются по соответствующим счетам бюджетного учета накопительным способом с отражением в следующих регистрах бухгалтерского учета:</w:t>
      </w:r>
    </w:p>
    <w:p w:rsidR="004A73E6" w:rsidRPr="00AD4774" w:rsidRDefault="004A73E6" w:rsidP="00AD4774">
      <w:pPr>
        <w:pStyle w:val="aff"/>
        <w:jc w:val="both"/>
        <w:rPr>
          <w:rFonts w:ascii="Times New Roman" w:hAnsi="Times New Roman" w:cs="Times New Roman"/>
          <w:sz w:val="28"/>
          <w:szCs w:val="28"/>
        </w:rPr>
      </w:pPr>
      <w:r w:rsidRPr="00AD4774">
        <w:rPr>
          <w:rFonts w:ascii="Times New Roman" w:hAnsi="Times New Roman" w:cs="Times New Roman"/>
          <w:sz w:val="28"/>
          <w:szCs w:val="28"/>
        </w:rPr>
        <w:t xml:space="preserve">    - Журнал операций № 1 по счету «Касса» </w:t>
      </w:r>
    </w:p>
    <w:p w:rsidR="004A73E6" w:rsidRPr="00AD4774" w:rsidRDefault="004A73E6" w:rsidP="00AD4774">
      <w:pPr>
        <w:pStyle w:val="aff"/>
        <w:jc w:val="both"/>
        <w:rPr>
          <w:rFonts w:ascii="Times New Roman" w:hAnsi="Times New Roman" w:cs="Times New Roman"/>
          <w:sz w:val="28"/>
          <w:szCs w:val="28"/>
        </w:rPr>
      </w:pPr>
      <w:r w:rsidRPr="00AD4774">
        <w:rPr>
          <w:rFonts w:ascii="Times New Roman" w:hAnsi="Times New Roman" w:cs="Times New Roman"/>
          <w:sz w:val="28"/>
          <w:szCs w:val="28"/>
        </w:rPr>
        <w:lastRenderedPageBreak/>
        <w:t xml:space="preserve">    - Журнал операций № 2 с безналичными денежными средствами </w:t>
      </w:r>
    </w:p>
    <w:p w:rsidR="004A73E6" w:rsidRPr="00AD4774" w:rsidRDefault="004A73E6" w:rsidP="00AD4774">
      <w:pPr>
        <w:pStyle w:val="aff"/>
        <w:jc w:val="both"/>
        <w:rPr>
          <w:rFonts w:ascii="Times New Roman" w:hAnsi="Times New Roman" w:cs="Times New Roman"/>
          <w:sz w:val="28"/>
          <w:szCs w:val="28"/>
        </w:rPr>
      </w:pPr>
      <w:r w:rsidRPr="00AD4774">
        <w:rPr>
          <w:rFonts w:ascii="Times New Roman" w:hAnsi="Times New Roman" w:cs="Times New Roman"/>
          <w:sz w:val="28"/>
          <w:szCs w:val="28"/>
        </w:rPr>
        <w:t xml:space="preserve">    - Журнал операций № 3 расчетов с подотчетными лицами </w:t>
      </w:r>
    </w:p>
    <w:p w:rsidR="004A73E6" w:rsidRPr="00AD4774" w:rsidRDefault="004A73E6" w:rsidP="00AD4774">
      <w:pPr>
        <w:pStyle w:val="aff"/>
        <w:jc w:val="both"/>
        <w:rPr>
          <w:rFonts w:ascii="Times New Roman" w:hAnsi="Times New Roman" w:cs="Times New Roman"/>
          <w:sz w:val="28"/>
          <w:szCs w:val="28"/>
        </w:rPr>
      </w:pPr>
      <w:r w:rsidRPr="00AD4774">
        <w:rPr>
          <w:rFonts w:ascii="Times New Roman" w:hAnsi="Times New Roman" w:cs="Times New Roman"/>
          <w:sz w:val="28"/>
          <w:szCs w:val="28"/>
        </w:rPr>
        <w:t xml:space="preserve">    - Журнал операций № 4 расчетов с поставщиками и подрядчиками </w:t>
      </w:r>
    </w:p>
    <w:p w:rsidR="004A73E6" w:rsidRPr="00AD4774" w:rsidRDefault="004A73E6" w:rsidP="00AD4774">
      <w:pPr>
        <w:pStyle w:val="aff"/>
        <w:jc w:val="both"/>
        <w:rPr>
          <w:rFonts w:ascii="Times New Roman" w:hAnsi="Times New Roman" w:cs="Times New Roman"/>
          <w:sz w:val="28"/>
          <w:szCs w:val="28"/>
        </w:rPr>
      </w:pPr>
      <w:r w:rsidRPr="00AD4774">
        <w:rPr>
          <w:rFonts w:ascii="Times New Roman" w:hAnsi="Times New Roman" w:cs="Times New Roman"/>
          <w:sz w:val="28"/>
          <w:szCs w:val="28"/>
        </w:rPr>
        <w:t xml:space="preserve">    - Журнал операций № 5 расчетов с дебиторами по доходам </w:t>
      </w:r>
    </w:p>
    <w:p w:rsidR="004A73E6" w:rsidRPr="00AD4774" w:rsidRDefault="004A73E6" w:rsidP="00AD4774">
      <w:pPr>
        <w:pStyle w:val="aff"/>
        <w:jc w:val="both"/>
        <w:rPr>
          <w:rFonts w:ascii="Times New Roman" w:hAnsi="Times New Roman" w:cs="Times New Roman"/>
          <w:sz w:val="28"/>
          <w:szCs w:val="28"/>
        </w:rPr>
      </w:pPr>
      <w:r w:rsidRPr="00AD4774">
        <w:rPr>
          <w:rFonts w:ascii="Times New Roman" w:hAnsi="Times New Roman" w:cs="Times New Roman"/>
          <w:sz w:val="28"/>
          <w:szCs w:val="28"/>
        </w:rPr>
        <w:t xml:space="preserve">    - Журнал операций № 6 расчетов по оплате труда </w:t>
      </w:r>
    </w:p>
    <w:p w:rsidR="004A73E6" w:rsidRPr="00AD4774" w:rsidRDefault="004A73E6" w:rsidP="00AD4774">
      <w:pPr>
        <w:pStyle w:val="aff"/>
        <w:jc w:val="both"/>
        <w:rPr>
          <w:rFonts w:ascii="Times New Roman" w:hAnsi="Times New Roman" w:cs="Times New Roman"/>
          <w:sz w:val="28"/>
          <w:szCs w:val="28"/>
        </w:rPr>
      </w:pPr>
      <w:r w:rsidRPr="00AD4774">
        <w:rPr>
          <w:rFonts w:ascii="Times New Roman" w:hAnsi="Times New Roman" w:cs="Times New Roman"/>
          <w:sz w:val="28"/>
          <w:szCs w:val="28"/>
        </w:rPr>
        <w:t xml:space="preserve">    - Журнал операций № 7 по выбытию и перемещению нефинансовых активов </w:t>
      </w:r>
    </w:p>
    <w:p w:rsidR="004A73E6" w:rsidRPr="00AD4774" w:rsidRDefault="004A73E6" w:rsidP="00AD4774">
      <w:pPr>
        <w:pStyle w:val="aff"/>
        <w:jc w:val="both"/>
        <w:rPr>
          <w:rFonts w:ascii="Times New Roman" w:hAnsi="Times New Roman" w:cs="Times New Roman"/>
          <w:sz w:val="28"/>
          <w:szCs w:val="28"/>
        </w:rPr>
      </w:pPr>
      <w:r w:rsidRPr="00AD4774">
        <w:rPr>
          <w:rFonts w:ascii="Times New Roman" w:hAnsi="Times New Roman" w:cs="Times New Roman"/>
          <w:sz w:val="28"/>
          <w:szCs w:val="28"/>
        </w:rPr>
        <w:t xml:space="preserve">    - Журнал операций № 8 по прочим операциям </w:t>
      </w:r>
    </w:p>
    <w:p w:rsidR="004A73E6" w:rsidRPr="00AD4774" w:rsidRDefault="004A73E6" w:rsidP="00AD4774">
      <w:pPr>
        <w:pStyle w:val="aff"/>
        <w:jc w:val="both"/>
        <w:rPr>
          <w:rFonts w:ascii="Times New Roman" w:hAnsi="Times New Roman" w:cs="Times New Roman"/>
          <w:sz w:val="28"/>
          <w:szCs w:val="28"/>
        </w:rPr>
      </w:pPr>
      <w:r w:rsidRPr="00AD4774">
        <w:rPr>
          <w:rFonts w:ascii="Times New Roman" w:hAnsi="Times New Roman" w:cs="Times New Roman"/>
          <w:sz w:val="28"/>
          <w:szCs w:val="28"/>
        </w:rPr>
        <w:t xml:space="preserve">    - Главная книга </w:t>
      </w:r>
    </w:p>
    <w:p w:rsidR="004A73E6" w:rsidRPr="00AD4774" w:rsidRDefault="004A73E6"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sz w:val="28"/>
          <w:szCs w:val="28"/>
        </w:rPr>
        <w:t>По истечении каждого месяца формируются журналы операций и выпускаются на бумажные носители. (Основание: пункт 11 Инструкции№157н). К соответствующим журналам операций подбираются первичные документы и брошюруются.</w:t>
      </w:r>
    </w:p>
    <w:p w:rsidR="004A73E6" w:rsidRPr="00AD4774" w:rsidRDefault="004A73E6"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sz w:val="28"/>
          <w:szCs w:val="28"/>
        </w:rPr>
        <w:t>Формирование регистров бухучета осуществляется в следующем порядке:</w:t>
      </w:r>
    </w:p>
    <w:p w:rsidR="004A73E6" w:rsidRPr="00AD4774" w:rsidRDefault="004A73E6"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sz w:val="28"/>
          <w:szCs w:val="28"/>
        </w:rPr>
        <w:t xml:space="preserve">-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 </w:t>
      </w:r>
    </w:p>
    <w:p w:rsidR="004A73E6" w:rsidRPr="00AD4774" w:rsidRDefault="004A73E6"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sz w:val="28"/>
          <w:szCs w:val="28"/>
        </w:rPr>
        <w:t xml:space="preserve">– Журнал регистрации приходных и расходных ордеров составляется ежемесячно, в последний рабочий день месяца (ф.0310003); </w:t>
      </w:r>
    </w:p>
    <w:p w:rsidR="004A73E6" w:rsidRPr="00AD4774" w:rsidRDefault="004A73E6"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sz w:val="28"/>
          <w:szCs w:val="28"/>
        </w:rPr>
        <w:t xml:space="preserve">–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(ф.0504031). При отсутствии указанных событий – ежегодно, на последний рабочий день года, со сведениями о начисленной амортизации; </w:t>
      </w:r>
    </w:p>
    <w:p w:rsidR="004A73E6" w:rsidRPr="00AD4774" w:rsidRDefault="004A73E6"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sz w:val="28"/>
          <w:szCs w:val="28"/>
        </w:rPr>
        <w:t xml:space="preserve">–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 </w:t>
      </w:r>
    </w:p>
    <w:p w:rsidR="004A73E6" w:rsidRPr="00AD4774" w:rsidRDefault="004A73E6"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sz w:val="28"/>
          <w:szCs w:val="28"/>
        </w:rPr>
        <w:t>– Журналы операций , Главная книга заполняются ежемесячно;</w:t>
      </w:r>
    </w:p>
    <w:p w:rsidR="004A73E6" w:rsidRPr="00AD4774" w:rsidRDefault="004A73E6" w:rsidP="00AD4774">
      <w:pPr>
        <w:ind w:firstLine="567"/>
        <w:jc w:val="both"/>
        <w:rPr>
          <w:sz w:val="28"/>
          <w:szCs w:val="28"/>
        </w:rPr>
      </w:pPr>
      <w:r w:rsidRPr="00AD4774">
        <w:rPr>
          <w:sz w:val="28"/>
          <w:szCs w:val="28"/>
        </w:rPr>
        <w:t>- Оборотная ведомость по нефинансовым активам (ф.0504035)  ежемесячно.</w:t>
      </w:r>
    </w:p>
    <w:p w:rsidR="004A73E6" w:rsidRPr="00AD4774" w:rsidRDefault="00B03C68" w:rsidP="00AD4774">
      <w:pPr>
        <w:ind w:firstLine="567"/>
        <w:jc w:val="both"/>
        <w:rPr>
          <w:sz w:val="28"/>
          <w:szCs w:val="28"/>
        </w:rPr>
      </w:pPr>
      <w:r>
        <w:rPr>
          <w:sz w:val="28"/>
          <w:szCs w:val="28"/>
        </w:rPr>
        <w:t xml:space="preserve">- </w:t>
      </w:r>
      <w:r w:rsidR="004A73E6" w:rsidRPr="00AD4774">
        <w:rPr>
          <w:sz w:val="28"/>
          <w:szCs w:val="28"/>
        </w:rPr>
        <w:t>Инвентарные описи (ф.0504086,0504087,0504088,0504089)  при инвентаризации.</w:t>
      </w:r>
    </w:p>
    <w:p w:rsidR="004A73E6" w:rsidRPr="00AD4774" w:rsidRDefault="004A73E6" w:rsidP="00AD4774">
      <w:pPr>
        <w:ind w:firstLine="567"/>
        <w:jc w:val="both"/>
        <w:rPr>
          <w:sz w:val="28"/>
          <w:szCs w:val="28"/>
        </w:rPr>
      </w:pPr>
      <w:r w:rsidRPr="00AD4774">
        <w:rPr>
          <w:sz w:val="28"/>
          <w:szCs w:val="28"/>
        </w:rPr>
        <w:t>- Уведомления по расчетам между бюджетами по межбюджетным трансфертам (ф.0504817)  ежемесячно;</w:t>
      </w:r>
    </w:p>
    <w:p w:rsidR="004A73E6" w:rsidRPr="00AD4774" w:rsidRDefault="004A73E6"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sz w:val="28"/>
          <w:szCs w:val="28"/>
        </w:rPr>
        <w:t xml:space="preserve">– другие регистры, не указанные выше, заполняются по мере необходимости, если иное не установлено законодательством РФ. </w:t>
      </w:r>
    </w:p>
    <w:p w:rsidR="004A73E6" w:rsidRPr="00AD4774" w:rsidRDefault="004A73E6"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sz w:val="28"/>
          <w:szCs w:val="28"/>
        </w:rPr>
        <w:t xml:space="preserve">Журналы операций подписываются главным бухгалтером и бухгалтером, составившим Журнал операций. </w:t>
      </w:r>
    </w:p>
    <w:p w:rsidR="004A73E6" w:rsidRPr="00AD4774" w:rsidRDefault="00380139" w:rsidP="00AD4774">
      <w:pPr>
        <w:pStyle w:val="Default"/>
        <w:ind w:firstLine="567"/>
        <w:jc w:val="both"/>
        <w:rPr>
          <w:rFonts w:ascii="Times New Roman" w:hAnsi="Times New Roman" w:cs="Times New Roman"/>
          <w:sz w:val="28"/>
          <w:szCs w:val="28"/>
        </w:rPr>
      </w:pPr>
      <w:r w:rsidRPr="00B03C68">
        <w:rPr>
          <w:rFonts w:ascii="Times New Roman" w:hAnsi="Times New Roman" w:cs="Times New Roman"/>
          <w:bCs/>
          <w:sz w:val="28"/>
          <w:szCs w:val="28"/>
        </w:rPr>
        <w:t>1.4</w:t>
      </w:r>
      <w:r w:rsidR="004A73E6" w:rsidRPr="00B03C68">
        <w:rPr>
          <w:rFonts w:ascii="Times New Roman" w:hAnsi="Times New Roman" w:cs="Times New Roman"/>
          <w:bCs/>
          <w:sz w:val="28"/>
          <w:szCs w:val="28"/>
        </w:rPr>
        <w:t>.3</w:t>
      </w:r>
      <w:r w:rsidR="004A73E6" w:rsidRPr="00B03C68">
        <w:rPr>
          <w:rFonts w:ascii="Times New Roman" w:hAnsi="Times New Roman" w:cs="Times New Roman"/>
          <w:sz w:val="28"/>
          <w:szCs w:val="28"/>
        </w:rPr>
        <w:t>.</w:t>
      </w:r>
      <w:r w:rsidR="004A73E6" w:rsidRPr="00AD4774">
        <w:rPr>
          <w:rFonts w:ascii="Times New Roman" w:hAnsi="Times New Roman" w:cs="Times New Roman"/>
          <w:sz w:val="28"/>
          <w:szCs w:val="28"/>
        </w:rPr>
        <w:t xml:space="preserve"> По итогам каждого календарного месяца бухгалтерские регистры, не сформированные в электронном виде, выводятся на бумажный носитель. Листы регистров должны быть прошнурованы и пронумерованы. Первичные (сводные) учетные документы, сформированные на бумажном носителе, относящиеся к соответствующим Журналам операций, хронологически </w:t>
      </w:r>
      <w:r w:rsidR="004A73E6" w:rsidRPr="00AD4774">
        <w:rPr>
          <w:rFonts w:ascii="Times New Roman" w:hAnsi="Times New Roman" w:cs="Times New Roman"/>
          <w:sz w:val="28"/>
          <w:szCs w:val="28"/>
        </w:rPr>
        <w:lastRenderedPageBreak/>
        <w:t xml:space="preserve">подбираются и сброшюровываются с Журналом операций. На обложке указывается: </w:t>
      </w:r>
    </w:p>
    <w:p w:rsidR="004A73E6" w:rsidRPr="00AD4774" w:rsidRDefault="004A73E6"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sz w:val="28"/>
          <w:szCs w:val="28"/>
        </w:rPr>
        <w:t>- наименование субъекта учета;</w:t>
      </w:r>
    </w:p>
    <w:p w:rsidR="004A73E6" w:rsidRPr="00AD4774" w:rsidRDefault="004A73E6"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sz w:val="28"/>
          <w:szCs w:val="28"/>
        </w:rPr>
        <w:t xml:space="preserve"> - наименование главного распорядителя средств бюджета, полномочия которого исполняет субъект учета – организация, осуществляющая полномочия получателя бюджетных средств;</w:t>
      </w:r>
    </w:p>
    <w:p w:rsidR="004A73E6" w:rsidRPr="00AD4774" w:rsidRDefault="004A73E6"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sz w:val="28"/>
          <w:szCs w:val="28"/>
        </w:rPr>
        <w:t xml:space="preserve">- название и порядковый номер папки (дела); </w:t>
      </w:r>
    </w:p>
    <w:p w:rsidR="004A73E6" w:rsidRPr="00AD4774" w:rsidRDefault="004A73E6"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sz w:val="28"/>
          <w:szCs w:val="28"/>
        </w:rPr>
        <w:t xml:space="preserve">- период (дата), за который сформирован регистр бухгалтерского учета (Журнал операций), с указанием года и месяца (числа); </w:t>
      </w:r>
    </w:p>
    <w:p w:rsidR="004A73E6" w:rsidRPr="00AD4774" w:rsidRDefault="004A73E6"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sz w:val="28"/>
          <w:szCs w:val="28"/>
        </w:rPr>
        <w:t xml:space="preserve">- наименование регистра бухгалтерского учета (Журнала операций), с указанием при наличии его номера; </w:t>
      </w:r>
    </w:p>
    <w:p w:rsidR="004A73E6" w:rsidRPr="00AD4774" w:rsidRDefault="004A73E6"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sz w:val="28"/>
          <w:szCs w:val="28"/>
        </w:rPr>
        <w:t xml:space="preserve">- количества листов в папке (деле). </w:t>
      </w:r>
    </w:p>
    <w:p w:rsidR="004A73E6" w:rsidRPr="00AD4774" w:rsidRDefault="00380139" w:rsidP="00AD4774">
      <w:pPr>
        <w:pStyle w:val="Default"/>
        <w:ind w:firstLine="567"/>
        <w:jc w:val="both"/>
        <w:rPr>
          <w:rFonts w:ascii="Times New Roman" w:hAnsi="Times New Roman" w:cs="Times New Roman"/>
          <w:sz w:val="28"/>
          <w:szCs w:val="28"/>
        </w:rPr>
      </w:pPr>
      <w:r w:rsidRPr="00B03C68">
        <w:rPr>
          <w:rFonts w:ascii="Times New Roman" w:hAnsi="Times New Roman" w:cs="Times New Roman"/>
          <w:bCs/>
          <w:sz w:val="28"/>
          <w:szCs w:val="28"/>
        </w:rPr>
        <w:t>1.4</w:t>
      </w:r>
      <w:r w:rsidR="004A73E6" w:rsidRPr="00B03C68">
        <w:rPr>
          <w:rFonts w:ascii="Times New Roman" w:hAnsi="Times New Roman" w:cs="Times New Roman"/>
          <w:bCs/>
          <w:sz w:val="28"/>
          <w:szCs w:val="28"/>
        </w:rPr>
        <w:t>.4</w:t>
      </w:r>
      <w:r w:rsidR="004A73E6" w:rsidRPr="00B03C68">
        <w:rPr>
          <w:rFonts w:ascii="Times New Roman" w:hAnsi="Times New Roman" w:cs="Times New Roman"/>
          <w:sz w:val="28"/>
          <w:szCs w:val="28"/>
        </w:rPr>
        <w:t>.</w:t>
      </w:r>
      <w:r w:rsidR="004A73E6" w:rsidRPr="00AD4774">
        <w:rPr>
          <w:rFonts w:ascii="Times New Roman" w:hAnsi="Times New Roman" w:cs="Times New Roman"/>
          <w:sz w:val="28"/>
          <w:szCs w:val="28"/>
        </w:rPr>
        <w:t xml:space="preserve"> При обнаружении в регистрах бухгалтерского учета ошибок сотрудники бухгалтерии анализируют ошибочные данные, вносят исправления в регистры бухучета и при необходимости – в первичные документы. Ошибки, допущенные в прошлых годах, отражаются на счетах бухучета обособленно      </w:t>
      </w:r>
    </w:p>
    <w:p w:rsidR="004A73E6" w:rsidRPr="00AD4774" w:rsidRDefault="004A73E6"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sz w:val="28"/>
          <w:szCs w:val="28"/>
        </w:rPr>
        <w:t xml:space="preserve">– с указанием «Исправление ошибок прошлых лет». </w:t>
      </w:r>
    </w:p>
    <w:p w:rsidR="004A73E6" w:rsidRPr="00AD4774" w:rsidRDefault="004A73E6"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bCs/>
          <w:sz w:val="28"/>
          <w:szCs w:val="28"/>
        </w:rPr>
        <w:t>Основание.</w:t>
      </w:r>
      <w:r w:rsidRPr="00AD4774">
        <w:rPr>
          <w:rFonts w:ascii="Times New Roman" w:hAnsi="Times New Roman" w:cs="Times New Roman"/>
          <w:b/>
          <w:bCs/>
          <w:sz w:val="28"/>
          <w:szCs w:val="28"/>
        </w:rPr>
        <w:t xml:space="preserve"> </w:t>
      </w:r>
      <w:r w:rsidRPr="00AD4774">
        <w:rPr>
          <w:rFonts w:ascii="Times New Roman" w:hAnsi="Times New Roman" w:cs="Times New Roman"/>
          <w:sz w:val="28"/>
          <w:szCs w:val="28"/>
        </w:rPr>
        <w:t xml:space="preserve">Статья 10 Федерального закона от 06.12.2011 № 402-ФЗ «О бухгалтерском учете»; пункты 6, 11.8, 19 ,257 Инструкции от 01.12.2010 № 157н. </w:t>
      </w:r>
    </w:p>
    <w:p w:rsidR="00380139" w:rsidRPr="00AD4774" w:rsidRDefault="00380139" w:rsidP="00AD4774">
      <w:pPr>
        <w:pStyle w:val="Default"/>
        <w:ind w:firstLine="567"/>
        <w:jc w:val="both"/>
        <w:rPr>
          <w:rFonts w:ascii="Times New Roman" w:hAnsi="Times New Roman" w:cs="Times New Roman"/>
          <w:sz w:val="28"/>
          <w:szCs w:val="28"/>
        </w:rPr>
      </w:pPr>
    </w:p>
    <w:p w:rsidR="00FD087F" w:rsidRPr="00AD4774" w:rsidRDefault="00380139" w:rsidP="00B03C68">
      <w:pPr>
        <w:suppressAutoHyphens/>
        <w:jc w:val="center"/>
        <w:rPr>
          <w:b/>
          <w:sz w:val="28"/>
          <w:szCs w:val="28"/>
        </w:rPr>
      </w:pPr>
      <w:r w:rsidRPr="00AD4774">
        <w:rPr>
          <w:b/>
          <w:sz w:val="28"/>
          <w:szCs w:val="28"/>
        </w:rPr>
        <w:t>1.5.</w:t>
      </w:r>
      <w:r w:rsidR="00FD087F" w:rsidRPr="00AD4774">
        <w:rPr>
          <w:b/>
          <w:sz w:val="28"/>
          <w:szCs w:val="28"/>
        </w:rPr>
        <w:t>О порядке организации администрирования доходов и поступлений</w:t>
      </w:r>
    </w:p>
    <w:p w:rsidR="00FD087F" w:rsidRPr="00AD4774" w:rsidRDefault="00FD087F" w:rsidP="00AD4774">
      <w:pPr>
        <w:ind w:left="420"/>
        <w:jc w:val="both"/>
        <w:rPr>
          <w:b/>
          <w:sz w:val="28"/>
          <w:szCs w:val="28"/>
        </w:rPr>
      </w:pPr>
    </w:p>
    <w:p w:rsidR="00FD087F" w:rsidRPr="00AD4774" w:rsidRDefault="00FD087F" w:rsidP="00AD4774">
      <w:pPr>
        <w:ind w:firstLine="567"/>
        <w:jc w:val="both"/>
        <w:rPr>
          <w:sz w:val="28"/>
          <w:szCs w:val="28"/>
        </w:rPr>
      </w:pPr>
      <w:r w:rsidRPr="00B03C68">
        <w:rPr>
          <w:bCs/>
          <w:sz w:val="28"/>
          <w:szCs w:val="28"/>
        </w:rPr>
        <w:t>1.5.1</w:t>
      </w:r>
      <w:r w:rsidRPr="00AD4774">
        <w:rPr>
          <w:sz w:val="28"/>
          <w:szCs w:val="28"/>
        </w:rPr>
        <w:t>. Доходами сельского поселения в соответствии со сметой доходов и расходов являются:</w:t>
      </w:r>
    </w:p>
    <w:p w:rsidR="00FD087F" w:rsidRPr="00AD4774" w:rsidRDefault="00FD087F" w:rsidP="00AD4774">
      <w:pPr>
        <w:jc w:val="both"/>
        <w:rPr>
          <w:sz w:val="28"/>
          <w:szCs w:val="28"/>
        </w:rPr>
      </w:pPr>
      <w:r w:rsidRPr="00AD4774">
        <w:rPr>
          <w:sz w:val="28"/>
          <w:szCs w:val="28"/>
        </w:rPr>
        <w:t xml:space="preserve">      - налоговые и неналоговые доходы;</w:t>
      </w:r>
    </w:p>
    <w:p w:rsidR="00FD087F" w:rsidRPr="00AD4774" w:rsidRDefault="00FD087F" w:rsidP="00AD4774">
      <w:pPr>
        <w:jc w:val="both"/>
        <w:rPr>
          <w:sz w:val="28"/>
          <w:szCs w:val="28"/>
        </w:rPr>
      </w:pPr>
      <w:r w:rsidRPr="00AD4774">
        <w:rPr>
          <w:sz w:val="28"/>
          <w:szCs w:val="28"/>
        </w:rPr>
        <w:t xml:space="preserve">      - безвозмездные поступления средств бюджета.</w:t>
      </w:r>
    </w:p>
    <w:p w:rsidR="00FD087F" w:rsidRPr="00AD4774" w:rsidRDefault="00FD087F" w:rsidP="00AD4774">
      <w:pPr>
        <w:ind w:firstLine="567"/>
        <w:jc w:val="both"/>
        <w:rPr>
          <w:sz w:val="28"/>
          <w:szCs w:val="28"/>
        </w:rPr>
      </w:pPr>
      <w:r w:rsidRPr="00AD4774">
        <w:rPr>
          <w:sz w:val="28"/>
          <w:szCs w:val="28"/>
        </w:rPr>
        <w:t>Учет поступлений в бюджет регламентируется законом о бюджете на соответствующий год и утвержденными приказом Минфина Российской Федерации от 18.02.2013г. № 125н правилами проведения и учета операций по поступлениям в бюджетную систему Российской Федерации, а также их распределения между бюджетами бюджетной системы Российской Федерации.</w:t>
      </w:r>
    </w:p>
    <w:p w:rsidR="00FD087F" w:rsidRPr="00AD4774" w:rsidRDefault="00FD087F" w:rsidP="00AD4774">
      <w:pPr>
        <w:ind w:firstLine="567"/>
        <w:jc w:val="both"/>
        <w:rPr>
          <w:sz w:val="28"/>
          <w:szCs w:val="28"/>
        </w:rPr>
      </w:pPr>
      <w:r w:rsidRPr="00AD4774">
        <w:rPr>
          <w:sz w:val="28"/>
          <w:szCs w:val="28"/>
        </w:rPr>
        <w:t>Поступление доходов отражаются на счете 210.02.000 «Расчеты с финансовым органом по поступлениям в бюджет» в порядке, установленном пунктом 91 Инструкции от 06.12.2010г. № 162н.</w:t>
      </w:r>
    </w:p>
    <w:p w:rsidR="00FD087F" w:rsidRPr="00AD4774" w:rsidRDefault="00FD087F" w:rsidP="00AD4774">
      <w:pPr>
        <w:ind w:firstLine="567"/>
        <w:jc w:val="both"/>
        <w:rPr>
          <w:sz w:val="28"/>
          <w:szCs w:val="28"/>
        </w:rPr>
      </w:pPr>
      <w:r w:rsidRPr="00AD4774">
        <w:rPr>
          <w:sz w:val="28"/>
          <w:szCs w:val="28"/>
        </w:rPr>
        <w:t>Поступление и начисление администрирующих доходов отражается в учете на основании первичных документов, приложенных к выписке из лицевого счета администратора доходов.</w:t>
      </w:r>
    </w:p>
    <w:p w:rsidR="00FD087F" w:rsidRPr="00AD4774" w:rsidRDefault="00FD087F" w:rsidP="00AD4774">
      <w:pPr>
        <w:ind w:firstLine="567"/>
        <w:jc w:val="both"/>
        <w:rPr>
          <w:sz w:val="28"/>
          <w:szCs w:val="28"/>
        </w:rPr>
      </w:pPr>
      <w:r w:rsidRPr="00B03C68">
        <w:rPr>
          <w:bCs/>
          <w:sz w:val="28"/>
          <w:szCs w:val="28"/>
        </w:rPr>
        <w:t>1.5.2</w:t>
      </w:r>
      <w:r w:rsidRPr="00B03C68">
        <w:rPr>
          <w:sz w:val="28"/>
          <w:szCs w:val="28"/>
        </w:rPr>
        <w:t>.</w:t>
      </w:r>
      <w:r w:rsidRPr="00AD4774">
        <w:rPr>
          <w:sz w:val="28"/>
          <w:szCs w:val="28"/>
        </w:rPr>
        <w:t xml:space="preserve"> Администрировать доходы и источники финансирования дефицита бюджета поселения по кодам и видам доходов на основании Закона о бюджете на очередной финансовый год.</w:t>
      </w:r>
    </w:p>
    <w:p w:rsidR="00FD087F" w:rsidRPr="00AD4774" w:rsidRDefault="00FD087F" w:rsidP="00AD4774">
      <w:pPr>
        <w:ind w:firstLine="567"/>
        <w:jc w:val="both"/>
        <w:rPr>
          <w:sz w:val="28"/>
          <w:szCs w:val="28"/>
        </w:rPr>
      </w:pPr>
      <w:r w:rsidRPr="00B03C68">
        <w:rPr>
          <w:bCs/>
          <w:sz w:val="28"/>
          <w:szCs w:val="28"/>
        </w:rPr>
        <w:lastRenderedPageBreak/>
        <w:t>1.5.3</w:t>
      </w:r>
      <w:r w:rsidRPr="00B03C68">
        <w:rPr>
          <w:sz w:val="28"/>
          <w:szCs w:val="28"/>
        </w:rPr>
        <w:t>.</w:t>
      </w:r>
      <w:r w:rsidRPr="00AD4774">
        <w:rPr>
          <w:sz w:val="28"/>
          <w:szCs w:val="28"/>
        </w:rPr>
        <w:t xml:space="preserve"> Принимать решение о возврате излишне уплаченных (взысканных) платежей по доходам и источникам финансирования, администрируемым Шестаковским сельским поселением.</w:t>
      </w:r>
    </w:p>
    <w:p w:rsidR="00FD087F" w:rsidRPr="00AD4774" w:rsidRDefault="00FD087F" w:rsidP="00AD4774">
      <w:pPr>
        <w:ind w:firstLine="567"/>
        <w:jc w:val="both"/>
        <w:rPr>
          <w:sz w:val="28"/>
          <w:szCs w:val="28"/>
        </w:rPr>
      </w:pPr>
      <w:r w:rsidRPr="00B03C68">
        <w:rPr>
          <w:bCs/>
          <w:sz w:val="28"/>
          <w:szCs w:val="28"/>
        </w:rPr>
        <w:t>1.5.4</w:t>
      </w:r>
      <w:r w:rsidRPr="00B03C68">
        <w:rPr>
          <w:sz w:val="28"/>
          <w:szCs w:val="28"/>
        </w:rPr>
        <w:t>.</w:t>
      </w:r>
      <w:r w:rsidRPr="00AD4774">
        <w:rPr>
          <w:sz w:val="28"/>
          <w:szCs w:val="28"/>
        </w:rPr>
        <w:t xml:space="preserve"> Начисление доходов, администрируемых Шестаковским сельским поселением отражать по фактическому поступлению доходов на основании справки о поступлении доходов ежемесячно в последний рабочий день месяца. </w:t>
      </w:r>
    </w:p>
    <w:p w:rsidR="00FD087F" w:rsidRPr="00AD4774" w:rsidRDefault="00FD087F" w:rsidP="00AD4774">
      <w:pPr>
        <w:ind w:firstLine="567"/>
        <w:jc w:val="both"/>
        <w:rPr>
          <w:sz w:val="28"/>
          <w:szCs w:val="28"/>
        </w:rPr>
      </w:pPr>
      <w:r w:rsidRPr="00B03C68">
        <w:rPr>
          <w:bCs/>
          <w:sz w:val="28"/>
          <w:szCs w:val="28"/>
        </w:rPr>
        <w:t>1.5.5</w:t>
      </w:r>
      <w:r w:rsidRPr="00B03C68">
        <w:rPr>
          <w:sz w:val="28"/>
          <w:szCs w:val="28"/>
        </w:rPr>
        <w:t>.</w:t>
      </w:r>
      <w:r w:rsidRPr="00AD4774">
        <w:rPr>
          <w:sz w:val="28"/>
          <w:szCs w:val="28"/>
        </w:rPr>
        <w:t xml:space="preserve"> Учет поступления доходов по безвозмездным поступлениям от других бюджетов бюджетной системы РФ на основании ведомости поступлений в бюджет в порядке межбюджетных поступлений ежемесячно. </w:t>
      </w:r>
    </w:p>
    <w:p w:rsidR="00FD087F" w:rsidRPr="00B03C68" w:rsidRDefault="00FD087F" w:rsidP="00AD4774">
      <w:pPr>
        <w:ind w:firstLine="567"/>
        <w:jc w:val="both"/>
        <w:rPr>
          <w:sz w:val="28"/>
          <w:szCs w:val="28"/>
        </w:rPr>
      </w:pPr>
      <w:r w:rsidRPr="00B03C68">
        <w:rPr>
          <w:bCs/>
          <w:sz w:val="28"/>
          <w:szCs w:val="28"/>
        </w:rPr>
        <w:t>1.5.6</w:t>
      </w:r>
      <w:r w:rsidRPr="00B03C68">
        <w:rPr>
          <w:sz w:val="28"/>
          <w:szCs w:val="28"/>
        </w:rPr>
        <w:t>. Поступления по платежным поручениям (форма № 0401060) на зачисление денежных средств на текущий счет бюджета без указания  (или неправильного указания) получателя, с неправильным указанием лицевого счета, неполного или ошибочного указания кода бюджетной классификации  администрируются Шестаковским сельским поселением с зачислением невыясненных поступлений на его лицевой счет.</w:t>
      </w:r>
    </w:p>
    <w:p w:rsidR="00FD087F" w:rsidRPr="00B03C68" w:rsidRDefault="00FD087F" w:rsidP="00AD4774">
      <w:pPr>
        <w:ind w:firstLine="567"/>
        <w:jc w:val="both"/>
        <w:rPr>
          <w:sz w:val="28"/>
          <w:szCs w:val="28"/>
        </w:rPr>
      </w:pPr>
      <w:r w:rsidRPr="00B03C68">
        <w:rPr>
          <w:bCs/>
          <w:sz w:val="28"/>
          <w:szCs w:val="28"/>
        </w:rPr>
        <w:t>1.5.7</w:t>
      </w:r>
      <w:r w:rsidRPr="00B03C68">
        <w:rPr>
          <w:sz w:val="28"/>
          <w:szCs w:val="28"/>
        </w:rPr>
        <w:t>. Возврат невыясненных поступлений плательщику проводить по письму, заверенному подписью руководителя главного бухгалтера, скрепленному печатью с приложением копий расчетных документов с отметками кредитных организаций.</w:t>
      </w:r>
    </w:p>
    <w:p w:rsidR="00FD087F" w:rsidRPr="00AD4774" w:rsidRDefault="00FD087F" w:rsidP="00AD4774">
      <w:pPr>
        <w:ind w:firstLine="567"/>
        <w:jc w:val="both"/>
        <w:rPr>
          <w:sz w:val="28"/>
          <w:szCs w:val="28"/>
        </w:rPr>
      </w:pPr>
      <w:r w:rsidRPr="00B03C68">
        <w:rPr>
          <w:bCs/>
          <w:sz w:val="28"/>
          <w:szCs w:val="28"/>
        </w:rPr>
        <w:t>1.5.8</w:t>
      </w:r>
      <w:r w:rsidRPr="00B03C68">
        <w:rPr>
          <w:sz w:val="28"/>
          <w:szCs w:val="28"/>
        </w:rPr>
        <w:t>.</w:t>
      </w:r>
      <w:r w:rsidRPr="00AD4774">
        <w:rPr>
          <w:sz w:val="28"/>
          <w:szCs w:val="28"/>
        </w:rPr>
        <w:t xml:space="preserve"> Учет расходов по межбюджетным отношениям проводить на основании проведенных платежных поручений, подтвержденных выпиской по лицевому счету, полученной из УФК по Оренбургской области.</w:t>
      </w:r>
    </w:p>
    <w:p w:rsidR="00A73D80" w:rsidRPr="00AD4774" w:rsidRDefault="00A73D80" w:rsidP="00AD4774">
      <w:pPr>
        <w:ind w:firstLine="567"/>
        <w:jc w:val="both"/>
        <w:rPr>
          <w:sz w:val="28"/>
          <w:szCs w:val="28"/>
        </w:rPr>
      </w:pPr>
    </w:p>
    <w:p w:rsidR="00380139" w:rsidRPr="00AD4774" w:rsidRDefault="00380139" w:rsidP="00B03C68">
      <w:pPr>
        <w:autoSpaceDE w:val="0"/>
        <w:autoSpaceDN w:val="0"/>
        <w:adjustRightInd w:val="0"/>
        <w:jc w:val="center"/>
        <w:rPr>
          <w:b/>
          <w:bCs/>
          <w:color w:val="000000"/>
          <w:sz w:val="28"/>
          <w:szCs w:val="28"/>
        </w:rPr>
      </w:pPr>
      <w:r w:rsidRPr="00AD4774">
        <w:rPr>
          <w:b/>
          <w:bCs/>
          <w:color w:val="000000"/>
          <w:sz w:val="28"/>
          <w:szCs w:val="28"/>
        </w:rPr>
        <w:t>1.6. Денежные средства и денежные документы: порядок и сроки выдачи под отчет</w:t>
      </w:r>
    </w:p>
    <w:p w:rsidR="00380139" w:rsidRPr="00AD4774" w:rsidRDefault="00380139" w:rsidP="00B03C68">
      <w:pPr>
        <w:jc w:val="center"/>
        <w:rPr>
          <w:sz w:val="28"/>
          <w:szCs w:val="28"/>
        </w:rPr>
      </w:pPr>
    </w:p>
    <w:p w:rsidR="00FD087F" w:rsidRPr="00AD4774" w:rsidRDefault="00FD087F" w:rsidP="00B03C6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sidRPr="00AD4774">
        <w:rPr>
          <w:b/>
          <w:i/>
          <w:iCs/>
          <w:sz w:val="28"/>
          <w:szCs w:val="28"/>
        </w:rPr>
        <w:t>Расчеты с подотчетными лицами</w:t>
      </w:r>
    </w:p>
    <w:p w:rsidR="00FD087F" w:rsidRPr="00AD4774" w:rsidRDefault="00FD087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 </w:t>
      </w:r>
      <w:r w:rsidR="00A73D80" w:rsidRPr="00AD4774">
        <w:rPr>
          <w:sz w:val="28"/>
          <w:szCs w:val="28"/>
        </w:rPr>
        <w:t>1.</w:t>
      </w:r>
      <w:r w:rsidRPr="00AD4774">
        <w:rPr>
          <w:sz w:val="28"/>
          <w:szCs w:val="28"/>
        </w:rPr>
        <w:t xml:space="preserve">6.1. </w:t>
      </w:r>
      <w:r w:rsidR="00A73D80" w:rsidRPr="00AD4774">
        <w:rPr>
          <w:color w:val="000000"/>
          <w:sz w:val="28"/>
          <w:szCs w:val="28"/>
        </w:rPr>
        <w:t xml:space="preserve">Денежные средства в подотчет выдаются из кассы сельского поселения либо перечисляются на карту по личному заявлению сотрудника в котором указывается: направление расходов, сумма, срок на который выдаются (перечисляются) денежные средства. </w:t>
      </w:r>
      <w:r w:rsidRPr="00AD4774">
        <w:rPr>
          <w:sz w:val="28"/>
          <w:szCs w:val="28"/>
        </w:rPr>
        <w:t>Денежные средства выдаются под отчет на основании заявления, согласованным с руководителем. Выдача денежных средств под отчет производится путем:</w:t>
      </w:r>
    </w:p>
    <w:p w:rsidR="00FD087F" w:rsidRPr="00AD4774" w:rsidRDefault="00FD087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AD4774">
        <w:rPr>
          <w:sz w:val="28"/>
          <w:szCs w:val="28"/>
        </w:rPr>
        <w:t>– выдачи из кассы. при этом выплаты подотчетных сумм сотрудникам производятся в течение трех рабочих дней, включая день получения денег в банке;</w:t>
      </w:r>
      <w:r w:rsidRPr="00AD4774">
        <w:rPr>
          <w:sz w:val="28"/>
          <w:szCs w:val="28"/>
        </w:rPr>
        <w:br/>
        <w:t>– перечисления на зарплатную карту материально ответственного лица.</w:t>
      </w:r>
    </w:p>
    <w:p w:rsidR="00FD087F" w:rsidRPr="00AD4774" w:rsidRDefault="00FD087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 </w:t>
      </w:r>
      <w:r w:rsidR="00A73D80" w:rsidRPr="00AD4774">
        <w:rPr>
          <w:sz w:val="28"/>
          <w:szCs w:val="28"/>
        </w:rPr>
        <w:t>1.</w:t>
      </w:r>
      <w:r w:rsidRPr="00AD4774">
        <w:rPr>
          <w:sz w:val="28"/>
          <w:szCs w:val="28"/>
        </w:rPr>
        <w:t>6.2. Выдача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авансового отчета. </w:t>
      </w:r>
    </w:p>
    <w:p w:rsidR="00FD087F" w:rsidRPr="00AD4774" w:rsidRDefault="00B03C68"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 xml:space="preserve">  </w:t>
      </w:r>
      <w:r w:rsidR="00A73D80" w:rsidRPr="00AD4774">
        <w:rPr>
          <w:sz w:val="28"/>
          <w:szCs w:val="28"/>
        </w:rPr>
        <w:t>1.</w:t>
      </w:r>
      <w:r w:rsidR="00FD087F" w:rsidRPr="00AD4774">
        <w:rPr>
          <w:sz w:val="28"/>
          <w:szCs w:val="28"/>
        </w:rPr>
        <w:t>6.3. Предельная сумма выдачи денежных средств под отчет (за исключением расходов на командировки) устанавливается в размере 20 000 (Двадцать тысяч) руб.</w:t>
      </w:r>
    </w:p>
    <w:p w:rsidR="00FD087F" w:rsidRPr="00AD4774" w:rsidRDefault="00FD087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lastRenderedPageBreak/>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AD4774">
        <w:rPr>
          <w:sz w:val="28"/>
          <w:szCs w:val="28"/>
        </w:rPr>
        <w:br/>
        <w:t>Основание: пункт 6 указания Банка России от 7 октября 2013 г. № 3073-У.</w:t>
      </w:r>
    </w:p>
    <w:p w:rsidR="00FD087F" w:rsidRPr="00AD4774" w:rsidRDefault="00B03C68"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 xml:space="preserve"> </w:t>
      </w:r>
      <w:r w:rsidR="00A73D80" w:rsidRPr="00AD4774">
        <w:rPr>
          <w:sz w:val="28"/>
          <w:szCs w:val="28"/>
        </w:rPr>
        <w:t>1.</w:t>
      </w:r>
      <w:r w:rsidR="00FD087F" w:rsidRPr="00AD4774">
        <w:rPr>
          <w:sz w:val="28"/>
          <w:szCs w:val="28"/>
        </w:rPr>
        <w:t>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10 (десяти) рабочих дней. По истечении этого срока сотрудник должен отчитаться в течение 3 (трех) рабочих дней.</w:t>
      </w:r>
    </w:p>
    <w:p w:rsidR="00FD087F" w:rsidRPr="00AD4774" w:rsidRDefault="00A73D80"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1.</w:t>
      </w:r>
      <w:r w:rsidR="00FD087F" w:rsidRPr="00AD4774">
        <w:rPr>
          <w:sz w:val="28"/>
          <w:szCs w:val="28"/>
        </w:rPr>
        <w:t>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РФ от 2 октября 2002 г. № 729.</w:t>
      </w:r>
      <w:r w:rsidR="00FD087F" w:rsidRPr="00AD4774">
        <w:rPr>
          <w:sz w:val="28"/>
          <w:szCs w:val="28"/>
        </w:rPr>
        <w:br/>
        <w:t xml:space="preserve">            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соответствующим приказом.</w:t>
      </w:r>
      <w:r w:rsidR="00FD087F" w:rsidRPr="00AD4774">
        <w:rPr>
          <w:sz w:val="28"/>
          <w:szCs w:val="28"/>
        </w:rPr>
        <w:br/>
        <w:t xml:space="preserve">            Основание: пункты 2, 3 постановления Правительства РФ от 2 октября 2002 г. № 729.</w:t>
      </w:r>
    </w:p>
    <w:p w:rsidR="00FD087F" w:rsidRPr="00AD4774" w:rsidRDefault="00FD087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 xml:space="preserve">Порядок оформления служебных командировок и </w:t>
      </w:r>
      <w:r w:rsidRPr="00AD4774">
        <w:rPr>
          <w:color w:val="000000" w:themeColor="text1"/>
          <w:sz w:val="28"/>
          <w:szCs w:val="28"/>
        </w:rPr>
        <w:t>возмещения командировочных расходов приведен в приложении</w:t>
      </w:r>
      <w:r w:rsidRPr="00AD4774">
        <w:rPr>
          <w:sz w:val="28"/>
          <w:szCs w:val="28"/>
        </w:rPr>
        <w:t xml:space="preserve"> №5.</w:t>
      </w:r>
    </w:p>
    <w:p w:rsidR="00FD087F" w:rsidRPr="00AD4774" w:rsidRDefault="00FD087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 </w:t>
      </w:r>
      <w:r w:rsidR="00A73D80" w:rsidRPr="00AD4774">
        <w:rPr>
          <w:sz w:val="28"/>
          <w:szCs w:val="28"/>
        </w:rPr>
        <w:t>1.</w:t>
      </w:r>
      <w:r w:rsidRPr="00AD4774">
        <w:rPr>
          <w:sz w:val="28"/>
          <w:szCs w:val="28"/>
        </w:rPr>
        <w:t>6.6. По возвращении из командировки сотрудник обязан представить авансовый отчет об израсходованных суммах в течение трех рабочих дней.</w:t>
      </w:r>
    </w:p>
    <w:p w:rsidR="00FD087F" w:rsidRPr="00AD4774" w:rsidRDefault="00FD087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AD4774">
        <w:rPr>
          <w:sz w:val="28"/>
          <w:szCs w:val="28"/>
        </w:rPr>
        <w:t>Основание: пункт 26 постановления Правительства РФ от 13 октября 2008 г. № 749.</w:t>
      </w:r>
    </w:p>
    <w:p w:rsidR="00FD087F" w:rsidRPr="00AD4774" w:rsidRDefault="00FD087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 </w:t>
      </w:r>
      <w:r w:rsidR="00A73D80" w:rsidRPr="00AD4774">
        <w:rPr>
          <w:sz w:val="28"/>
          <w:szCs w:val="28"/>
        </w:rPr>
        <w:t>1.</w:t>
      </w:r>
      <w:r w:rsidRPr="00AD4774">
        <w:rPr>
          <w:sz w:val="28"/>
          <w:szCs w:val="28"/>
        </w:rPr>
        <w:t>6.7. Предельные сроки отчета по выданным доверенностям на получение материальных ценностей устанавливаются следующие:</w:t>
      </w:r>
      <w:r w:rsidRPr="00AD4774">
        <w:rPr>
          <w:sz w:val="28"/>
          <w:szCs w:val="28"/>
        </w:rPr>
        <w:br/>
        <w:t>– в течение 10 календарных дней с момента получения;</w:t>
      </w:r>
    </w:p>
    <w:p w:rsidR="00FD087F" w:rsidRPr="00AD4774" w:rsidRDefault="00FD087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Доверенности выдаются штатным сотрудникам, с которыми заключен договор о полной материальной ответственности (приложение 9).</w:t>
      </w:r>
    </w:p>
    <w:p w:rsidR="00FD087F" w:rsidRPr="00AD4774" w:rsidRDefault="00FD087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AD4774">
        <w:rPr>
          <w:sz w:val="28"/>
          <w:szCs w:val="28"/>
        </w:rPr>
        <w:t>  </w:t>
      </w:r>
    </w:p>
    <w:p w:rsidR="00FD087F" w:rsidRDefault="00FD087F" w:rsidP="00B03C68">
      <w:pPr>
        <w:ind w:firstLine="567"/>
        <w:jc w:val="center"/>
        <w:rPr>
          <w:b/>
          <w:sz w:val="28"/>
          <w:szCs w:val="28"/>
        </w:rPr>
      </w:pPr>
      <w:r w:rsidRPr="00AD4774">
        <w:rPr>
          <w:b/>
          <w:sz w:val="28"/>
          <w:szCs w:val="28"/>
        </w:rPr>
        <w:t>О порядке ведения кассовых операций</w:t>
      </w:r>
    </w:p>
    <w:p w:rsidR="00806305" w:rsidRPr="00AD4774" w:rsidRDefault="00806305" w:rsidP="00B03C68">
      <w:pPr>
        <w:ind w:firstLine="567"/>
        <w:jc w:val="center"/>
        <w:rPr>
          <w:b/>
          <w:sz w:val="28"/>
          <w:szCs w:val="28"/>
        </w:rPr>
      </w:pPr>
    </w:p>
    <w:p w:rsidR="00FD087F" w:rsidRPr="00AD4774" w:rsidRDefault="00FD087F" w:rsidP="00AD4774">
      <w:pPr>
        <w:ind w:firstLine="567"/>
        <w:jc w:val="both"/>
        <w:rPr>
          <w:sz w:val="28"/>
          <w:szCs w:val="28"/>
        </w:rPr>
      </w:pPr>
      <w:r w:rsidRPr="00AD4774">
        <w:rPr>
          <w:sz w:val="28"/>
          <w:szCs w:val="28"/>
        </w:rPr>
        <w:t xml:space="preserve">Во исполнение Федерального закона от 06 декабря 2011г. №  402-ФЗ «О бухгалтерском учете», Указание Центрального Банка Российской Федерации от 11 марта 2014г.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приказа Министерства финансов Российской Федерации от 01 декабря 2010 года № 157н «Об утверждении Единого плана счетов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w:t>
      </w:r>
      <w:r w:rsidRPr="00AD4774">
        <w:rPr>
          <w:sz w:val="28"/>
          <w:szCs w:val="28"/>
        </w:rPr>
        <w:lastRenderedPageBreak/>
        <w:t>Министерства финансов Российской Федерации от 06 декабря 2010 года № 162н «Об утверждении Плана счетов бюджетного учета и Инструкции по его применению».</w:t>
      </w:r>
    </w:p>
    <w:p w:rsidR="00FD087F" w:rsidRPr="00AD4774" w:rsidRDefault="00FD087F" w:rsidP="00AD4774">
      <w:pPr>
        <w:ind w:firstLine="567"/>
        <w:jc w:val="both"/>
        <w:rPr>
          <w:sz w:val="28"/>
          <w:szCs w:val="28"/>
        </w:rPr>
      </w:pPr>
      <w:r w:rsidRPr="00AD4774">
        <w:rPr>
          <w:sz w:val="28"/>
          <w:szCs w:val="28"/>
        </w:rPr>
        <w:t>Ведение кассовых операций возлагается на специалиста 1 категории – бухгалтера.</w:t>
      </w:r>
    </w:p>
    <w:p w:rsidR="00FD087F" w:rsidRPr="00AD4774" w:rsidRDefault="00FD087F" w:rsidP="00AD4774">
      <w:pPr>
        <w:ind w:firstLine="567"/>
        <w:jc w:val="both"/>
        <w:rPr>
          <w:sz w:val="28"/>
          <w:szCs w:val="28"/>
        </w:rPr>
      </w:pPr>
      <w:r w:rsidRPr="00AD4774">
        <w:rPr>
          <w:sz w:val="28"/>
          <w:szCs w:val="28"/>
        </w:rPr>
        <w:t>- Учет денежных средств, поступивших по разным источникам финансирования вести раздельно.</w:t>
      </w:r>
    </w:p>
    <w:p w:rsidR="00FD087F" w:rsidRPr="00AD4774" w:rsidRDefault="00FD087F" w:rsidP="00AD4774">
      <w:pPr>
        <w:ind w:firstLine="567"/>
        <w:jc w:val="both"/>
        <w:rPr>
          <w:sz w:val="28"/>
          <w:szCs w:val="28"/>
        </w:rPr>
      </w:pPr>
      <w:r w:rsidRPr="00AD4774">
        <w:rPr>
          <w:sz w:val="28"/>
          <w:szCs w:val="28"/>
        </w:rPr>
        <w:t xml:space="preserve">- Для отражения поступления  денежных средств в кассу поселения применять приходный кассовый ордер (форма КО-1) (форма № 0310001). Квитанцию к ПКО регистрировать в журнале регистрации приходных и расходных кассовых ордеров  (форма КО-3) (форма № 0310003) и выдавать на руки лицу, сдавшему деньги, ПКО оставлять в кассе.   </w:t>
      </w:r>
    </w:p>
    <w:p w:rsidR="00FD087F" w:rsidRPr="00AD4774" w:rsidRDefault="00FD087F" w:rsidP="00AD4774">
      <w:pPr>
        <w:ind w:firstLine="567"/>
        <w:jc w:val="both"/>
        <w:rPr>
          <w:sz w:val="28"/>
          <w:szCs w:val="28"/>
        </w:rPr>
      </w:pPr>
      <w:r w:rsidRPr="00AD4774">
        <w:rPr>
          <w:sz w:val="28"/>
          <w:szCs w:val="28"/>
        </w:rPr>
        <w:t xml:space="preserve"> - Для отражения выбытия денежных средств из кассы управления финансов использовать расходный кассовый ордер (форма КО-2) (форма № 0310002). Регистрировать РКО в журнале регистрации приходных и расходных кассовых ордеров (форма КО-3) (форма № 0310003).</w:t>
      </w:r>
    </w:p>
    <w:p w:rsidR="00FD087F" w:rsidRPr="00AD4774" w:rsidRDefault="00FD087F" w:rsidP="00AD4774">
      <w:pPr>
        <w:ind w:firstLine="567"/>
        <w:jc w:val="both"/>
        <w:rPr>
          <w:sz w:val="28"/>
          <w:szCs w:val="28"/>
        </w:rPr>
      </w:pPr>
      <w:r w:rsidRPr="00AD4774">
        <w:rPr>
          <w:sz w:val="28"/>
          <w:szCs w:val="28"/>
        </w:rPr>
        <w:t>- Кассовую книгу (форма № 0504514)</w:t>
      </w:r>
    </w:p>
    <w:p w:rsidR="00784E4B" w:rsidRPr="00AD4774" w:rsidRDefault="00784E4B" w:rsidP="00AD4774">
      <w:pPr>
        <w:pStyle w:val="Default"/>
        <w:ind w:firstLine="567"/>
        <w:jc w:val="both"/>
        <w:rPr>
          <w:rFonts w:ascii="Times New Roman" w:hAnsi="Times New Roman" w:cs="Times New Roman"/>
          <w:sz w:val="28"/>
          <w:szCs w:val="28"/>
        </w:rPr>
      </w:pPr>
    </w:p>
    <w:p w:rsidR="00784E4B" w:rsidRPr="00AD4774" w:rsidRDefault="00A73D80" w:rsidP="00B03C68">
      <w:pPr>
        <w:pStyle w:val="Default"/>
        <w:ind w:left="284"/>
        <w:jc w:val="center"/>
        <w:rPr>
          <w:rFonts w:ascii="Times New Roman" w:hAnsi="Times New Roman" w:cs="Times New Roman"/>
          <w:b/>
          <w:bCs/>
          <w:sz w:val="28"/>
          <w:szCs w:val="28"/>
        </w:rPr>
      </w:pPr>
      <w:r w:rsidRPr="00AD4774">
        <w:rPr>
          <w:rFonts w:ascii="Times New Roman" w:hAnsi="Times New Roman" w:cs="Times New Roman"/>
          <w:b/>
          <w:bCs/>
          <w:sz w:val="28"/>
          <w:szCs w:val="28"/>
        </w:rPr>
        <w:t>1.7</w:t>
      </w:r>
      <w:r w:rsidR="00784E4B" w:rsidRPr="00AD4774">
        <w:rPr>
          <w:rFonts w:ascii="Times New Roman" w:hAnsi="Times New Roman" w:cs="Times New Roman"/>
          <w:b/>
          <w:bCs/>
          <w:sz w:val="28"/>
          <w:szCs w:val="28"/>
        </w:rPr>
        <w:t>. Документооборот: порядок и сроки передачи документов для отражения в учете</w:t>
      </w:r>
    </w:p>
    <w:p w:rsidR="00784E4B" w:rsidRPr="00AD4774" w:rsidRDefault="00784E4B" w:rsidP="00B03C68">
      <w:pPr>
        <w:pStyle w:val="Default"/>
        <w:ind w:left="420"/>
        <w:jc w:val="center"/>
        <w:rPr>
          <w:rFonts w:ascii="Times New Roman" w:hAnsi="Times New Roman" w:cs="Times New Roman"/>
          <w:sz w:val="28"/>
          <w:szCs w:val="28"/>
        </w:rPr>
      </w:pPr>
    </w:p>
    <w:p w:rsidR="00784E4B" w:rsidRPr="00AD4774" w:rsidRDefault="00784E4B" w:rsidP="00AD4774">
      <w:pPr>
        <w:pStyle w:val="Default"/>
        <w:ind w:firstLine="567"/>
        <w:jc w:val="both"/>
        <w:rPr>
          <w:rFonts w:ascii="Times New Roman" w:hAnsi="Times New Roman" w:cs="Times New Roman"/>
          <w:sz w:val="28"/>
          <w:szCs w:val="28"/>
        </w:rPr>
      </w:pPr>
      <w:r w:rsidRPr="00B03C68">
        <w:rPr>
          <w:rFonts w:ascii="Times New Roman" w:hAnsi="Times New Roman" w:cs="Times New Roman"/>
          <w:bCs/>
          <w:sz w:val="28"/>
          <w:szCs w:val="28"/>
        </w:rPr>
        <w:t>1</w:t>
      </w:r>
      <w:r w:rsidR="00A73D80" w:rsidRPr="00B03C68">
        <w:rPr>
          <w:rFonts w:ascii="Times New Roman" w:hAnsi="Times New Roman" w:cs="Times New Roman"/>
          <w:bCs/>
          <w:sz w:val="28"/>
          <w:szCs w:val="28"/>
        </w:rPr>
        <w:t>.7</w:t>
      </w:r>
      <w:r w:rsidRPr="00B03C68">
        <w:rPr>
          <w:rFonts w:ascii="Times New Roman" w:hAnsi="Times New Roman" w:cs="Times New Roman"/>
          <w:bCs/>
          <w:sz w:val="28"/>
          <w:szCs w:val="28"/>
        </w:rPr>
        <w:t>.1</w:t>
      </w:r>
      <w:r w:rsidRPr="00B03C68">
        <w:rPr>
          <w:rFonts w:ascii="Times New Roman" w:hAnsi="Times New Roman" w:cs="Times New Roman"/>
          <w:sz w:val="28"/>
          <w:szCs w:val="28"/>
        </w:rPr>
        <w:t>. Порядок и сроки передачи документов для отражения в учете определяются</w:t>
      </w:r>
      <w:r w:rsidRPr="00AD4774">
        <w:rPr>
          <w:rFonts w:ascii="Times New Roman" w:hAnsi="Times New Roman" w:cs="Times New Roman"/>
          <w:sz w:val="28"/>
          <w:szCs w:val="28"/>
        </w:rPr>
        <w:t xml:space="preserve"> руководителем с учетом мнения задействованных в документообороте лиц (служб) и утверждаются графиком документооборота. </w:t>
      </w:r>
    </w:p>
    <w:p w:rsidR="00784E4B" w:rsidRPr="00AD4774" w:rsidRDefault="00784E4B"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sz w:val="28"/>
          <w:szCs w:val="28"/>
        </w:rPr>
        <w:t>Требования главного бухгалтера по документальному оформлению хозяйственных операций и предоставлению в бухгалтерию необходимых документов и сведений обязательны для всех работников администрации. Главный бухгалтер не принимает к учету первичные документы, не содержащие всех обязательных реквизитов, контролирует соответствие содержания хозяйственных операций, указанных в первичных документах, их наименованию в расчетных и платежных документах. (Приложение № 12).</w:t>
      </w:r>
    </w:p>
    <w:p w:rsidR="00784E4B" w:rsidRPr="00AD4774" w:rsidRDefault="00784E4B"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bCs/>
          <w:sz w:val="28"/>
          <w:szCs w:val="28"/>
        </w:rPr>
        <w:t>Основание:</w:t>
      </w:r>
      <w:r w:rsidRPr="00AD4774">
        <w:rPr>
          <w:rFonts w:ascii="Times New Roman" w:hAnsi="Times New Roman" w:cs="Times New Roman"/>
          <w:b/>
          <w:bCs/>
          <w:sz w:val="28"/>
          <w:szCs w:val="28"/>
        </w:rPr>
        <w:t xml:space="preserve"> </w:t>
      </w:r>
      <w:r w:rsidRPr="00AD4774">
        <w:rPr>
          <w:rFonts w:ascii="Times New Roman" w:hAnsi="Times New Roman" w:cs="Times New Roman"/>
          <w:sz w:val="28"/>
          <w:szCs w:val="28"/>
        </w:rPr>
        <w:t xml:space="preserve">Пункты 6, 9 Инструкции от 01.12.2010 № 157н; Положение о документах и документообороте в бухгалтерском учете» (письмо Минфина СССР от 29 июля 1983 г. № 105); приказ Казначейства РФ 31.12.2015 N 422 «Об утверждении Правил организации и ведения бюджетного учета в Федеральном казначействе по осуществлению функций главного распорядителя и получателя средств федерального бюджета, главного администратора и администратора доходов федерального бюджета, главного администратора и администратора источников финансирования дефицита федерального бюджета». </w:t>
      </w:r>
    </w:p>
    <w:p w:rsidR="00784E4B" w:rsidRPr="00AD4774" w:rsidRDefault="00784E4B" w:rsidP="00AD4774">
      <w:pPr>
        <w:pStyle w:val="Default"/>
        <w:ind w:firstLine="567"/>
        <w:jc w:val="both"/>
        <w:rPr>
          <w:rFonts w:ascii="Times New Roman" w:hAnsi="Times New Roman" w:cs="Times New Roman"/>
          <w:sz w:val="28"/>
          <w:szCs w:val="28"/>
        </w:rPr>
      </w:pPr>
      <w:r w:rsidRPr="00AD4774">
        <w:rPr>
          <w:rFonts w:ascii="Times New Roman" w:hAnsi="Times New Roman" w:cs="Times New Roman"/>
          <w:sz w:val="28"/>
          <w:szCs w:val="28"/>
        </w:rPr>
        <w:t xml:space="preserve">Право подписи учетных документов предоставлено должностным лицам, перечисленным </w:t>
      </w:r>
      <w:r w:rsidRPr="00AD4774">
        <w:rPr>
          <w:rFonts w:ascii="Times New Roman" w:hAnsi="Times New Roman" w:cs="Times New Roman"/>
          <w:color w:val="000000" w:themeColor="text1"/>
          <w:sz w:val="28"/>
          <w:szCs w:val="28"/>
        </w:rPr>
        <w:t xml:space="preserve">( </w:t>
      </w:r>
      <w:r w:rsidR="001C6023">
        <w:rPr>
          <w:rFonts w:ascii="Times New Roman" w:hAnsi="Times New Roman" w:cs="Times New Roman"/>
          <w:color w:val="000000" w:themeColor="text1"/>
          <w:sz w:val="28"/>
          <w:szCs w:val="28"/>
        </w:rPr>
        <w:t>п</w:t>
      </w:r>
      <w:r w:rsidRPr="00AD4774">
        <w:rPr>
          <w:rFonts w:ascii="Times New Roman" w:hAnsi="Times New Roman" w:cs="Times New Roman"/>
          <w:color w:val="000000" w:themeColor="text1"/>
          <w:sz w:val="28"/>
          <w:szCs w:val="28"/>
        </w:rPr>
        <w:t>риложение № 4).</w:t>
      </w:r>
    </w:p>
    <w:p w:rsidR="00784E4B" w:rsidRPr="00AD4774" w:rsidRDefault="00784E4B" w:rsidP="00AD4774">
      <w:pPr>
        <w:jc w:val="both"/>
        <w:rPr>
          <w:color w:val="000000"/>
          <w:sz w:val="28"/>
          <w:szCs w:val="28"/>
        </w:rPr>
      </w:pPr>
      <w:r w:rsidRPr="00AD4774">
        <w:rPr>
          <w:color w:val="000000"/>
          <w:sz w:val="28"/>
          <w:szCs w:val="28"/>
        </w:rPr>
        <w:t xml:space="preserve">            При проведении хозяйственных операций, для оформления которых не предусмотрены</w:t>
      </w:r>
      <w:r w:rsidR="001C6023">
        <w:rPr>
          <w:color w:val="000000"/>
          <w:sz w:val="28"/>
          <w:szCs w:val="28"/>
        </w:rPr>
        <w:t xml:space="preserve"> </w:t>
      </w:r>
      <w:r w:rsidRPr="00AD4774">
        <w:rPr>
          <w:color w:val="000000"/>
          <w:sz w:val="28"/>
          <w:szCs w:val="28"/>
        </w:rPr>
        <w:t xml:space="preserve"> типовые формы первичных документов, используются:</w:t>
      </w:r>
      <w:r w:rsidRPr="00AD4774">
        <w:rPr>
          <w:sz w:val="28"/>
          <w:szCs w:val="28"/>
        </w:rPr>
        <w:br/>
      </w:r>
      <w:r w:rsidRPr="00AD4774">
        <w:rPr>
          <w:color w:val="000000"/>
          <w:sz w:val="28"/>
          <w:szCs w:val="28"/>
        </w:rPr>
        <w:t xml:space="preserve">            – самостоятельно разработанные формы, которые приведены в </w:t>
      </w:r>
      <w:r w:rsidRPr="00AD4774">
        <w:rPr>
          <w:color w:val="000000"/>
          <w:sz w:val="28"/>
          <w:szCs w:val="28"/>
        </w:rPr>
        <w:lastRenderedPageBreak/>
        <w:t>приложении 11.</w:t>
      </w:r>
      <w:r w:rsidRPr="00AD4774">
        <w:rPr>
          <w:sz w:val="28"/>
          <w:szCs w:val="28"/>
        </w:rPr>
        <w:br/>
      </w:r>
      <w:r w:rsidRPr="00AD4774">
        <w:rPr>
          <w:color w:val="000000"/>
          <w:sz w:val="28"/>
          <w:szCs w:val="28"/>
        </w:rPr>
        <w:t xml:space="preserve">           Основание: пункты 25–26 СГС «Концептуальные основы бухучета и отчетности», подпункт  «г» пункта 9 СГС «Учетная политика, оценочные значения и ошибки».</w:t>
      </w:r>
    </w:p>
    <w:p w:rsidR="001C6023" w:rsidRDefault="00784E4B" w:rsidP="00AD4774">
      <w:pPr>
        <w:jc w:val="both"/>
        <w:rPr>
          <w:color w:val="000000"/>
          <w:sz w:val="28"/>
          <w:szCs w:val="28"/>
        </w:rPr>
      </w:pPr>
      <w:r w:rsidRPr="00AD4774">
        <w:rPr>
          <w:color w:val="000000"/>
          <w:sz w:val="28"/>
          <w:szCs w:val="28"/>
        </w:rPr>
        <w:t xml:space="preserve">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784E4B" w:rsidRDefault="00784E4B" w:rsidP="00AD4774">
      <w:pPr>
        <w:jc w:val="both"/>
        <w:rPr>
          <w:color w:val="000000"/>
          <w:sz w:val="28"/>
          <w:szCs w:val="28"/>
        </w:rPr>
      </w:pPr>
      <w:r w:rsidRPr="00AD4774">
        <w:rPr>
          <w:color w:val="000000"/>
          <w:sz w:val="28"/>
          <w:szCs w:val="28"/>
        </w:rPr>
        <w:t xml:space="preserve">             Основание: пункт 11 Инструкции к Единому плану счетов № 157н, подпункт «г» пункта</w:t>
      </w:r>
      <w:r w:rsidR="001C6023">
        <w:rPr>
          <w:color w:val="000000"/>
          <w:sz w:val="28"/>
          <w:szCs w:val="28"/>
        </w:rPr>
        <w:t xml:space="preserve"> </w:t>
      </w:r>
      <w:r w:rsidRPr="00AD4774">
        <w:rPr>
          <w:color w:val="000000"/>
          <w:sz w:val="28"/>
          <w:szCs w:val="28"/>
        </w:rPr>
        <w:t xml:space="preserve"> 9 СГС «Учетная политика, оценочные значения и ошибки».</w:t>
      </w:r>
    </w:p>
    <w:p w:rsidR="00AD4774" w:rsidRPr="00AD4774" w:rsidRDefault="00AD4774" w:rsidP="00AD4774">
      <w:pPr>
        <w:jc w:val="both"/>
        <w:rPr>
          <w:color w:val="000000"/>
          <w:sz w:val="28"/>
          <w:szCs w:val="28"/>
        </w:rPr>
      </w:pPr>
    </w:p>
    <w:p w:rsidR="00784E4B" w:rsidRPr="00AD4774" w:rsidRDefault="00A73D80" w:rsidP="001C6023">
      <w:pPr>
        <w:autoSpaceDE w:val="0"/>
        <w:autoSpaceDN w:val="0"/>
        <w:adjustRightInd w:val="0"/>
        <w:ind w:firstLine="567"/>
        <w:jc w:val="center"/>
        <w:rPr>
          <w:b/>
          <w:bCs/>
          <w:sz w:val="28"/>
          <w:szCs w:val="28"/>
        </w:rPr>
      </w:pPr>
      <w:r w:rsidRPr="00AD4774">
        <w:rPr>
          <w:b/>
          <w:bCs/>
          <w:sz w:val="28"/>
          <w:szCs w:val="28"/>
        </w:rPr>
        <w:t>1.8</w:t>
      </w:r>
      <w:r w:rsidR="00784E4B" w:rsidRPr="00AD4774">
        <w:rPr>
          <w:b/>
          <w:bCs/>
          <w:sz w:val="28"/>
          <w:szCs w:val="28"/>
        </w:rPr>
        <w:t>. Организация хранения документов учета и отчетности</w:t>
      </w:r>
    </w:p>
    <w:p w:rsidR="00784E4B" w:rsidRPr="00AD4774" w:rsidRDefault="00784E4B" w:rsidP="001C6023">
      <w:pPr>
        <w:autoSpaceDE w:val="0"/>
        <w:autoSpaceDN w:val="0"/>
        <w:adjustRightInd w:val="0"/>
        <w:ind w:firstLine="567"/>
        <w:jc w:val="center"/>
        <w:rPr>
          <w:b/>
          <w:bCs/>
          <w:sz w:val="28"/>
          <w:szCs w:val="28"/>
        </w:rPr>
      </w:pPr>
    </w:p>
    <w:p w:rsidR="00784E4B" w:rsidRPr="00AD4774" w:rsidRDefault="00A73D80" w:rsidP="00AD4774">
      <w:pPr>
        <w:pStyle w:val="Default"/>
        <w:ind w:firstLine="567"/>
        <w:jc w:val="both"/>
        <w:rPr>
          <w:rFonts w:ascii="Times New Roman" w:eastAsia="Times New Roman" w:hAnsi="Times New Roman" w:cs="Times New Roman"/>
          <w:sz w:val="28"/>
          <w:szCs w:val="28"/>
          <w:lang w:eastAsia="ru-RU"/>
        </w:rPr>
      </w:pPr>
      <w:r w:rsidRPr="001C6023">
        <w:rPr>
          <w:rFonts w:ascii="Times New Roman" w:hAnsi="Times New Roman" w:cs="Times New Roman"/>
          <w:bCs/>
          <w:sz w:val="28"/>
          <w:szCs w:val="28"/>
        </w:rPr>
        <w:t>1.8</w:t>
      </w:r>
      <w:r w:rsidR="00784E4B" w:rsidRPr="001C6023">
        <w:rPr>
          <w:rFonts w:ascii="Times New Roman" w:hAnsi="Times New Roman" w:cs="Times New Roman"/>
          <w:bCs/>
          <w:sz w:val="28"/>
          <w:szCs w:val="28"/>
        </w:rPr>
        <w:t>.1</w:t>
      </w:r>
      <w:r w:rsidR="00784E4B" w:rsidRPr="001C6023">
        <w:rPr>
          <w:rFonts w:ascii="Times New Roman" w:hAnsi="Times New Roman" w:cs="Times New Roman"/>
          <w:sz w:val="28"/>
          <w:szCs w:val="28"/>
        </w:rPr>
        <w:t xml:space="preserve">. </w:t>
      </w:r>
      <w:r w:rsidR="00784E4B" w:rsidRPr="001C6023">
        <w:rPr>
          <w:rFonts w:ascii="Times New Roman" w:eastAsia="Times New Roman" w:hAnsi="Times New Roman" w:cs="Times New Roman"/>
          <w:sz w:val="28"/>
          <w:szCs w:val="28"/>
          <w:lang w:eastAsia="ru-RU"/>
        </w:rPr>
        <w:t>Хранение</w:t>
      </w:r>
      <w:r w:rsidR="00784E4B" w:rsidRPr="00AD4774">
        <w:rPr>
          <w:rFonts w:ascii="Times New Roman" w:eastAsia="Times New Roman" w:hAnsi="Times New Roman" w:cs="Times New Roman"/>
          <w:sz w:val="28"/>
          <w:szCs w:val="28"/>
          <w:lang w:eastAsia="ru-RU"/>
        </w:rPr>
        <w:t xml:space="preserve"> документов учета и отчетности организовать в зависимости от нормативно установленных сроков, согласно действующим правилам архивного дела: </w:t>
      </w:r>
    </w:p>
    <w:p w:rsidR="00784E4B" w:rsidRPr="00AD4774" w:rsidRDefault="00784E4B" w:rsidP="00AD4774">
      <w:pPr>
        <w:autoSpaceDE w:val="0"/>
        <w:autoSpaceDN w:val="0"/>
        <w:adjustRightInd w:val="0"/>
        <w:ind w:firstLine="567"/>
        <w:jc w:val="both"/>
        <w:rPr>
          <w:color w:val="000000"/>
          <w:sz w:val="28"/>
          <w:szCs w:val="28"/>
        </w:rPr>
      </w:pPr>
      <w:r w:rsidRPr="00AD4774">
        <w:rPr>
          <w:color w:val="000000"/>
          <w:sz w:val="28"/>
          <w:szCs w:val="28"/>
        </w:rPr>
        <w:t xml:space="preserve">- на бумажных носителях; </w:t>
      </w:r>
    </w:p>
    <w:p w:rsidR="00784E4B" w:rsidRPr="00AD4774" w:rsidRDefault="00784E4B" w:rsidP="00AD4774">
      <w:pPr>
        <w:ind w:firstLine="567"/>
        <w:jc w:val="both"/>
        <w:rPr>
          <w:sz w:val="28"/>
          <w:szCs w:val="28"/>
        </w:rPr>
      </w:pPr>
      <w:r w:rsidRPr="00AD4774">
        <w:rPr>
          <w:sz w:val="28"/>
          <w:szCs w:val="28"/>
        </w:rPr>
        <w:t>Способ хранения регистров бухгалтерского учета первичных учетных документов должен обеспечивать их защиту от несанкционированных исправлений, утере ценности информации в них и сохранности их самих.</w:t>
      </w:r>
    </w:p>
    <w:p w:rsidR="00784E4B" w:rsidRPr="00AD4774" w:rsidRDefault="00784E4B" w:rsidP="00AD4774">
      <w:pPr>
        <w:jc w:val="both"/>
        <w:rPr>
          <w:sz w:val="28"/>
          <w:szCs w:val="28"/>
        </w:rPr>
      </w:pPr>
      <w:r w:rsidRPr="00AD4774">
        <w:rPr>
          <w:sz w:val="28"/>
          <w:szCs w:val="28"/>
        </w:rPr>
        <w:t xml:space="preserve">      Ответственность за организацию хранения первичных (сводных) учетных документов, регистров бухгалтерского учета и бухгалтерской отчетности несет глава поселения.</w:t>
      </w:r>
    </w:p>
    <w:p w:rsidR="00784E4B" w:rsidRPr="00AD4774" w:rsidRDefault="00784E4B" w:rsidP="00AD4774">
      <w:pPr>
        <w:jc w:val="both"/>
        <w:rPr>
          <w:sz w:val="28"/>
          <w:szCs w:val="28"/>
        </w:rPr>
      </w:pPr>
      <w:r w:rsidRPr="00AD4774">
        <w:rPr>
          <w:sz w:val="28"/>
          <w:szCs w:val="28"/>
        </w:rPr>
        <w:t xml:space="preserve">      Выполнение соответствующих требований к хранению документов осуществляет заместитель главы - главный бухгалтер.</w:t>
      </w:r>
    </w:p>
    <w:p w:rsidR="00784E4B" w:rsidRPr="00AD4774" w:rsidRDefault="00784E4B" w:rsidP="00AD4774">
      <w:pPr>
        <w:jc w:val="both"/>
        <w:rPr>
          <w:sz w:val="28"/>
          <w:szCs w:val="28"/>
        </w:rPr>
      </w:pPr>
      <w:r w:rsidRPr="00AD4774">
        <w:rPr>
          <w:sz w:val="28"/>
          <w:szCs w:val="28"/>
        </w:rPr>
        <w:t xml:space="preserve">      В случае пропажи или уничтожения первичных учетных документов и регистров бюджетного учета глава поселения назначает распоряжением комиссию по расследованию причин их пропажи или уничтожения.</w:t>
      </w:r>
    </w:p>
    <w:p w:rsidR="00784E4B" w:rsidRPr="00AD4774" w:rsidRDefault="00784E4B" w:rsidP="00AD4774">
      <w:pPr>
        <w:jc w:val="both"/>
        <w:rPr>
          <w:sz w:val="28"/>
          <w:szCs w:val="28"/>
        </w:rPr>
      </w:pPr>
      <w:r w:rsidRPr="00AD4774">
        <w:rPr>
          <w:sz w:val="28"/>
          <w:szCs w:val="28"/>
        </w:rPr>
        <w:t xml:space="preserve">      При необходимости для участия в работе комиссии приглашаются представители следственных органов, охраны и государственного пожарного надзора.</w:t>
      </w:r>
    </w:p>
    <w:p w:rsidR="00784E4B" w:rsidRPr="00AD4774" w:rsidRDefault="00784E4B" w:rsidP="00AD4774">
      <w:pPr>
        <w:jc w:val="both"/>
        <w:rPr>
          <w:sz w:val="28"/>
          <w:szCs w:val="28"/>
        </w:rPr>
      </w:pPr>
      <w:r w:rsidRPr="00AD4774">
        <w:rPr>
          <w:sz w:val="28"/>
          <w:szCs w:val="28"/>
        </w:rPr>
        <w:t xml:space="preserve">      Результаты работы комиссии оформляются актом, который утверждается главой </w:t>
      </w:r>
      <w:r w:rsidR="0088664C">
        <w:rPr>
          <w:sz w:val="28"/>
          <w:szCs w:val="28"/>
        </w:rPr>
        <w:t xml:space="preserve">Шестаковского </w:t>
      </w:r>
      <w:r w:rsidRPr="00AD4774">
        <w:rPr>
          <w:sz w:val="28"/>
          <w:szCs w:val="28"/>
        </w:rPr>
        <w:t>сельского поселения.</w:t>
      </w:r>
    </w:p>
    <w:p w:rsidR="00784E4B" w:rsidRPr="00AD4774" w:rsidRDefault="00784E4B" w:rsidP="00AD4774">
      <w:pPr>
        <w:jc w:val="both"/>
        <w:rPr>
          <w:sz w:val="28"/>
          <w:szCs w:val="28"/>
        </w:rPr>
      </w:pPr>
      <w:r w:rsidRPr="00AD4774">
        <w:rPr>
          <w:sz w:val="28"/>
          <w:szCs w:val="28"/>
        </w:rPr>
        <w:t xml:space="preserve">      Хранение оправдательных документов  и учетных регистров, отражающих финансово-хозяйственную деятельность, обеспечивается руководителем по месту их нахождения в сроки, установленные в соответствии в правилами организации государственного архивного дела, но не менее пяти лет после отчетного года:</w:t>
      </w:r>
    </w:p>
    <w:p w:rsidR="00784E4B" w:rsidRPr="00AD4774" w:rsidRDefault="00784E4B" w:rsidP="00AD4774">
      <w:pPr>
        <w:ind w:firstLine="567"/>
        <w:jc w:val="both"/>
        <w:rPr>
          <w:sz w:val="28"/>
          <w:szCs w:val="28"/>
        </w:rPr>
      </w:pPr>
      <w:r w:rsidRPr="00AD4774">
        <w:rPr>
          <w:sz w:val="28"/>
          <w:szCs w:val="28"/>
        </w:rPr>
        <w:t>- годовая отчетность, штатные расписания, учетная политика, годовые статистические отчеты, отчеты по налогам – постоянно;</w:t>
      </w:r>
    </w:p>
    <w:p w:rsidR="00784E4B" w:rsidRPr="00AD4774" w:rsidRDefault="00784E4B" w:rsidP="00AD4774">
      <w:pPr>
        <w:ind w:firstLine="567"/>
        <w:jc w:val="both"/>
        <w:rPr>
          <w:sz w:val="28"/>
          <w:szCs w:val="28"/>
        </w:rPr>
      </w:pPr>
      <w:r w:rsidRPr="00AD4774">
        <w:rPr>
          <w:sz w:val="28"/>
          <w:szCs w:val="28"/>
        </w:rPr>
        <w:t>- квартальная отчетность – не менее 5 лет;</w:t>
      </w:r>
    </w:p>
    <w:p w:rsidR="00784E4B" w:rsidRPr="00AD4774" w:rsidRDefault="00784E4B" w:rsidP="00AD4774">
      <w:pPr>
        <w:ind w:firstLine="567"/>
        <w:jc w:val="both"/>
        <w:rPr>
          <w:sz w:val="28"/>
          <w:szCs w:val="28"/>
        </w:rPr>
      </w:pPr>
      <w:r w:rsidRPr="00AD4774">
        <w:rPr>
          <w:sz w:val="28"/>
          <w:szCs w:val="28"/>
        </w:rPr>
        <w:t>- документы по начислению заработной платы – не менее 75 лет;</w:t>
      </w:r>
    </w:p>
    <w:p w:rsidR="00784E4B" w:rsidRPr="00AD4774" w:rsidRDefault="00784E4B" w:rsidP="00AD4774">
      <w:pPr>
        <w:ind w:firstLine="567"/>
        <w:jc w:val="both"/>
        <w:rPr>
          <w:sz w:val="28"/>
          <w:szCs w:val="28"/>
        </w:rPr>
      </w:pPr>
      <w:r w:rsidRPr="00AD4774">
        <w:rPr>
          <w:sz w:val="28"/>
          <w:szCs w:val="28"/>
        </w:rPr>
        <w:t xml:space="preserve">- журналы-ордера и главная книга, кассовая книга, книга регистрации приходных и расходных ордеров, табеля учета рабочего времени, оборотные </w:t>
      </w:r>
      <w:r w:rsidRPr="00AD4774">
        <w:rPr>
          <w:sz w:val="28"/>
          <w:szCs w:val="28"/>
        </w:rPr>
        <w:lastRenderedPageBreak/>
        <w:t>ведомости по счетам, больничные листы, отчеты по НДФЛ, отчеты в ПФ и ФСС, налоговые карточки, журнал регистрации путевых листов, карточки ОС, инвентаризационные описи, бюджет поселения, договора  – не менее 5 лет.</w:t>
      </w:r>
    </w:p>
    <w:p w:rsidR="00784E4B" w:rsidRDefault="00784E4B"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i/>
          <w:iCs/>
          <w:sz w:val="28"/>
          <w:szCs w:val="28"/>
        </w:rPr>
      </w:pPr>
      <w:r w:rsidRPr="00AD4774">
        <w:rPr>
          <w:bCs/>
          <w:sz w:val="28"/>
          <w:szCs w:val="28"/>
        </w:rPr>
        <w:t>Основание</w:t>
      </w:r>
      <w:r w:rsidRPr="00AD4774">
        <w:rPr>
          <w:b/>
          <w:bCs/>
          <w:sz w:val="28"/>
          <w:szCs w:val="28"/>
        </w:rPr>
        <w:t xml:space="preserve">: </w:t>
      </w:r>
      <w:r w:rsidRPr="00AD4774">
        <w:rPr>
          <w:sz w:val="28"/>
          <w:szCs w:val="28"/>
        </w:rPr>
        <w:t>Информация Минфина РФ ПЗ-13/2015 «О применении установленных Минкультуры России правил комплектования, учета и организации хранения электронных архивных документов в отношении первичных и отчетных документов налогоплательщиков», приказ Минкультуры России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приказом Минкультуры РФ от 25.08.2010 № 558.</w:t>
      </w:r>
      <w:r w:rsidR="005163DE" w:rsidRPr="00AD4774">
        <w:rPr>
          <w:b/>
          <w:i/>
          <w:iCs/>
          <w:sz w:val="28"/>
          <w:szCs w:val="28"/>
        </w:rPr>
        <w:t xml:space="preserve"> </w:t>
      </w:r>
    </w:p>
    <w:p w:rsidR="00AD4774" w:rsidRPr="00AD4774" w:rsidRDefault="00AD4774"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i/>
          <w:iCs/>
          <w:sz w:val="28"/>
          <w:szCs w:val="28"/>
        </w:rPr>
      </w:pPr>
    </w:p>
    <w:p w:rsidR="0081083E" w:rsidRPr="00AD4774" w:rsidRDefault="00A73D80" w:rsidP="001C602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AD4774">
        <w:rPr>
          <w:b/>
          <w:color w:val="000000" w:themeColor="text1"/>
          <w:sz w:val="28"/>
          <w:szCs w:val="28"/>
        </w:rPr>
        <w:t>1.9</w:t>
      </w:r>
      <w:r w:rsidR="0081083E" w:rsidRPr="00AD4774">
        <w:rPr>
          <w:b/>
          <w:color w:val="000000" w:themeColor="text1"/>
          <w:sz w:val="28"/>
          <w:szCs w:val="28"/>
        </w:rPr>
        <w:t xml:space="preserve">. </w:t>
      </w:r>
      <w:r w:rsidR="0081083E" w:rsidRPr="00AD4774">
        <w:rPr>
          <w:b/>
          <w:bCs/>
          <w:color w:val="000000" w:themeColor="text1"/>
          <w:sz w:val="28"/>
          <w:szCs w:val="28"/>
        </w:rPr>
        <w:t>Порядок</w:t>
      </w:r>
      <w:r w:rsidR="0081083E" w:rsidRPr="00AD4774">
        <w:rPr>
          <w:b/>
          <w:bCs/>
          <w:sz w:val="28"/>
          <w:szCs w:val="28"/>
        </w:rPr>
        <w:t xml:space="preserve"> организации и обеспечения внутреннего </w:t>
      </w:r>
      <w:r w:rsidR="00AD4774">
        <w:rPr>
          <w:b/>
          <w:bCs/>
          <w:sz w:val="28"/>
          <w:szCs w:val="28"/>
        </w:rPr>
        <w:t xml:space="preserve">     </w:t>
      </w:r>
      <w:r w:rsidR="0081083E" w:rsidRPr="00AD4774">
        <w:rPr>
          <w:b/>
          <w:bCs/>
          <w:sz w:val="28"/>
          <w:szCs w:val="28"/>
        </w:rPr>
        <w:t>финансового контроля</w:t>
      </w:r>
    </w:p>
    <w:p w:rsidR="0081083E" w:rsidRPr="00AD4774" w:rsidRDefault="0081083E"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 </w:t>
      </w:r>
      <w:r w:rsidR="00A73D80" w:rsidRPr="00AD4774">
        <w:rPr>
          <w:sz w:val="28"/>
          <w:szCs w:val="28"/>
        </w:rPr>
        <w:t>1.9</w:t>
      </w:r>
      <w:r w:rsidRPr="00AD4774">
        <w:rPr>
          <w:sz w:val="28"/>
          <w:szCs w:val="28"/>
        </w:rPr>
        <w:t xml:space="preserve">.1. </w:t>
      </w:r>
      <w:r w:rsidRPr="00AD4774">
        <w:rPr>
          <w:rStyle w:val="fill"/>
          <w:b w:val="0"/>
          <w:i w:val="0"/>
          <w:color w:val="000000" w:themeColor="text1"/>
          <w:sz w:val="28"/>
          <w:szCs w:val="28"/>
        </w:rPr>
        <w:t>Администрация Шестаковского сельсовета</w:t>
      </w:r>
      <w:r w:rsidRPr="00AD4774">
        <w:rPr>
          <w:rStyle w:val="fill"/>
          <w:b w:val="0"/>
          <w:i w:val="0"/>
          <w:color w:val="auto"/>
          <w:sz w:val="28"/>
          <w:szCs w:val="28"/>
        </w:rPr>
        <w:t xml:space="preserve"> </w:t>
      </w:r>
      <w:r w:rsidRPr="00AD4774">
        <w:rPr>
          <w:sz w:val="28"/>
          <w:szCs w:val="28"/>
        </w:rPr>
        <w:t xml:space="preserve"> осуществляет внутренний финансовый контроль направленный на:</w:t>
      </w:r>
    </w:p>
    <w:p w:rsidR="0081083E" w:rsidRPr="00AD4774" w:rsidRDefault="0081083E" w:rsidP="00AD4774">
      <w:pPr>
        <w:numPr>
          <w:ilvl w:val="0"/>
          <w:numId w:val="12"/>
        </w:numPr>
        <w:tabs>
          <w:tab w:val="clear" w:pos="720"/>
        </w:tabs>
        <w:ind w:left="0" w:firstLine="0"/>
        <w:jc w:val="both"/>
        <w:rPr>
          <w:sz w:val="28"/>
          <w:szCs w:val="28"/>
        </w:rPr>
      </w:pPr>
      <w:r w:rsidRPr="00AD4774">
        <w:rPr>
          <w:sz w:val="28"/>
          <w:szCs w:val="28"/>
        </w:rPr>
        <w:t xml:space="preserve">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w:t>
      </w:r>
      <w:r w:rsidRPr="00AD4774">
        <w:rPr>
          <w:rStyle w:val="fill"/>
          <w:b w:val="0"/>
          <w:i w:val="0"/>
          <w:color w:val="000000" w:themeColor="text1"/>
          <w:sz w:val="28"/>
          <w:szCs w:val="28"/>
        </w:rPr>
        <w:t>администрации Шестаковского сельсовета</w:t>
      </w:r>
      <w:r w:rsidRPr="00AD4774">
        <w:rPr>
          <w:sz w:val="28"/>
          <w:szCs w:val="28"/>
        </w:rPr>
        <w:t xml:space="preserve"> (как распорядителем) и подведомственными ему получателями бюджетных средств – как распорядитель бюджетных средств;</w:t>
      </w:r>
    </w:p>
    <w:p w:rsidR="0081083E" w:rsidRPr="00AD4774" w:rsidRDefault="0081083E" w:rsidP="00AD4774">
      <w:pPr>
        <w:numPr>
          <w:ilvl w:val="0"/>
          <w:numId w:val="12"/>
        </w:numPr>
        <w:tabs>
          <w:tab w:val="clear" w:pos="720"/>
        </w:tabs>
        <w:ind w:left="0" w:firstLine="0"/>
        <w:jc w:val="both"/>
        <w:rPr>
          <w:sz w:val="28"/>
          <w:szCs w:val="28"/>
        </w:rPr>
      </w:pPr>
      <w:r w:rsidRPr="00AD4774">
        <w:rPr>
          <w:sz w:val="28"/>
          <w:szCs w:val="28"/>
        </w:rPr>
        <w:t>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w:t>
      </w:r>
    </w:p>
    <w:p w:rsidR="0081083E" w:rsidRPr="00AD4774" w:rsidRDefault="00A73D80"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1.9</w:t>
      </w:r>
      <w:r w:rsidR="0081083E" w:rsidRPr="00AD4774">
        <w:rPr>
          <w:sz w:val="28"/>
          <w:szCs w:val="28"/>
        </w:rPr>
        <w:t xml:space="preserve">. 2. Внутренний финансовый контроль в </w:t>
      </w:r>
      <w:r w:rsidR="0081083E" w:rsidRPr="00AD4774">
        <w:rPr>
          <w:rStyle w:val="fill"/>
          <w:b w:val="0"/>
          <w:i w:val="0"/>
          <w:color w:val="000000" w:themeColor="text1"/>
          <w:sz w:val="28"/>
          <w:szCs w:val="28"/>
        </w:rPr>
        <w:t>администрации Шестаковского сельсовета</w:t>
      </w:r>
      <w:r w:rsidR="0081083E" w:rsidRPr="00AD4774">
        <w:rPr>
          <w:color w:val="000000" w:themeColor="text1"/>
          <w:sz w:val="28"/>
          <w:szCs w:val="28"/>
        </w:rPr>
        <w:t xml:space="preserve"> осуществляет комиссия. Помимо комиссии постоянный текущий контроль в</w:t>
      </w:r>
      <w:r w:rsidR="0081083E" w:rsidRPr="00AD4774">
        <w:rPr>
          <w:sz w:val="28"/>
          <w:szCs w:val="28"/>
        </w:rPr>
        <w:t xml:space="preserve"> ходе своей деятельности осуществляют в рамках своих полномочий:</w:t>
      </w:r>
    </w:p>
    <w:p w:rsidR="0081083E" w:rsidRPr="00AD4774" w:rsidRDefault="0081083E" w:rsidP="00AD4774">
      <w:pPr>
        <w:numPr>
          <w:ilvl w:val="0"/>
          <w:numId w:val="13"/>
        </w:numPr>
        <w:tabs>
          <w:tab w:val="clear" w:pos="720"/>
        </w:tabs>
        <w:ind w:left="0" w:firstLine="0"/>
        <w:jc w:val="both"/>
        <w:rPr>
          <w:sz w:val="28"/>
          <w:szCs w:val="28"/>
        </w:rPr>
      </w:pPr>
      <w:r w:rsidRPr="00AD4774">
        <w:rPr>
          <w:sz w:val="28"/>
          <w:szCs w:val="28"/>
        </w:rPr>
        <w:t>глава администрации;</w:t>
      </w:r>
    </w:p>
    <w:p w:rsidR="0081083E" w:rsidRPr="00AD4774" w:rsidRDefault="0081083E" w:rsidP="00AD4774">
      <w:pPr>
        <w:numPr>
          <w:ilvl w:val="0"/>
          <w:numId w:val="13"/>
        </w:numPr>
        <w:tabs>
          <w:tab w:val="clear" w:pos="720"/>
        </w:tabs>
        <w:ind w:left="0" w:firstLine="0"/>
        <w:jc w:val="both"/>
        <w:rPr>
          <w:sz w:val="28"/>
          <w:szCs w:val="28"/>
        </w:rPr>
      </w:pPr>
      <w:r w:rsidRPr="00AD4774">
        <w:rPr>
          <w:sz w:val="28"/>
          <w:szCs w:val="28"/>
        </w:rPr>
        <w:t>Специалист 1 категории- бухгалтер;</w:t>
      </w:r>
    </w:p>
    <w:p w:rsidR="0081083E" w:rsidRPr="00AD4774" w:rsidRDefault="0081083E" w:rsidP="00AD4774">
      <w:pPr>
        <w:numPr>
          <w:ilvl w:val="0"/>
          <w:numId w:val="13"/>
        </w:numPr>
        <w:tabs>
          <w:tab w:val="clear" w:pos="720"/>
        </w:tabs>
        <w:ind w:left="0" w:firstLine="0"/>
        <w:jc w:val="both"/>
        <w:rPr>
          <w:sz w:val="28"/>
          <w:szCs w:val="28"/>
        </w:rPr>
      </w:pPr>
      <w:r w:rsidRPr="00AD4774">
        <w:rPr>
          <w:sz w:val="28"/>
          <w:szCs w:val="28"/>
        </w:rPr>
        <w:t xml:space="preserve">иные должностные </w:t>
      </w:r>
      <w:r w:rsidRPr="00AD4774">
        <w:rPr>
          <w:color w:val="000000" w:themeColor="text1"/>
          <w:sz w:val="28"/>
          <w:szCs w:val="28"/>
        </w:rPr>
        <w:t xml:space="preserve">лица </w:t>
      </w:r>
      <w:r w:rsidRPr="00AD4774">
        <w:rPr>
          <w:rStyle w:val="fill"/>
          <w:b w:val="0"/>
          <w:i w:val="0"/>
          <w:color w:val="000000" w:themeColor="text1"/>
          <w:sz w:val="28"/>
          <w:szCs w:val="28"/>
        </w:rPr>
        <w:t>администрации Шестаковского сельсовета</w:t>
      </w:r>
      <w:r w:rsidRPr="00AD4774">
        <w:rPr>
          <w:sz w:val="28"/>
          <w:szCs w:val="28"/>
        </w:rPr>
        <w:t xml:space="preserve"> в соответствии со своими обязанностями.</w:t>
      </w:r>
    </w:p>
    <w:p w:rsidR="001C6023" w:rsidRDefault="0081083E"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themeColor="text1"/>
          <w:sz w:val="28"/>
          <w:szCs w:val="28"/>
        </w:rPr>
      </w:pPr>
      <w:r w:rsidRPr="00AD4774">
        <w:rPr>
          <w:sz w:val="28"/>
          <w:szCs w:val="28"/>
        </w:rPr>
        <w:t> </w:t>
      </w:r>
      <w:r w:rsidR="00A73D80" w:rsidRPr="00AD4774">
        <w:rPr>
          <w:sz w:val="28"/>
          <w:szCs w:val="28"/>
        </w:rPr>
        <w:t>1.9</w:t>
      </w:r>
      <w:r w:rsidRPr="00AD4774">
        <w:rPr>
          <w:sz w:val="28"/>
          <w:szCs w:val="28"/>
        </w:rPr>
        <w:t xml:space="preserve">.3. Положение о внутреннем финансовом контроле, о комиссии и график проведения внутренних проверок финансово-хозяйственной деятельности приведен в </w:t>
      </w:r>
      <w:r w:rsidRPr="00AD4774">
        <w:rPr>
          <w:color w:val="000000" w:themeColor="text1"/>
          <w:sz w:val="28"/>
          <w:szCs w:val="28"/>
        </w:rPr>
        <w:t>приложении № 7.</w:t>
      </w:r>
    </w:p>
    <w:p w:rsidR="0081083E" w:rsidRPr="00AD4774" w:rsidRDefault="0081083E"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Основание: пункт 6 Инструкции к Единому плану счетов № 157н.</w:t>
      </w:r>
    </w:p>
    <w:p w:rsidR="0081083E" w:rsidRPr="00AD4774" w:rsidRDefault="0081083E"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160779" w:rsidRPr="00AD4774" w:rsidRDefault="00160779" w:rsidP="00AD4774">
      <w:pPr>
        <w:ind w:firstLine="567"/>
        <w:jc w:val="both"/>
        <w:rPr>
          <w:sz w:val="28"/>
          <w:szCs w:val="28"/>
        </w:rPr>
      </w:pPr>
    </w:p>
    <w:p w:rsidR="00784E4B" w:rsidRPr="00AD4774" w:rsidRDefault="00784E4B" w:rsidP="00AD4774">
      <w:pPr>
        <w:ind w:firstLine="567"/>
        <w:jc w:val="both"/>
        <w:rPr>
          <w:sz w:val="28"/>
          <w:szCs w:val="28"/>
        </w:rPr>
      </w:pPr>
    </w:p>
    <w:p w:rsidR="00784E4B" w:rsidRPr="00AD4774" w:rsidRDefault="00AD4774" w:rsidP="00AD4774">
      <w:pPr>
        <w:ind w:firstLine="567"/>
        <w:jc w:val="both"/>
        <w:rPr>
          <w:b/>
          <w:bCs/>
          <w:sz w:val="28"/>
          <w:szCs w:val="28"/>
        </w:rPr>
      </w:pPr>
      <w:r>
        <w:rPr>
          <w:b/>
          <w:bCs/>
          <w:sz w:val="28"/>
          <w:szCs w:val="28"/>
        </w:rPr>
        <w:t xml:space="preserve">                       </w:t>
      </w:r>
      <w:r w:rsidR="00A73D80" w:rsidRPr="00AD4774">
        <w:rPr>
          <w:b/>
          <w:bCs/>
          <w:sz w:val="28"/>
          <w:szCs w:val="28"/>
        </w:rPr>
        <w:t>1.10</w:t>
      </w:r>
      <w:r w:rsidR="00784E4B" w:rsidRPr="00AD4774">
        <w:rPr>
          <w:b/>
          <w:bCs/>
          <w:sz w:val="28"/>
          <w:szCs w:val="28"/>
        </w:rPr>
        <w:t>. Событие после отчетной даты</w:t>
      </w:r>
    </w:p>
    <w:p w:rsidR="00784E4B" w:rsidRPr="00AD4774" w:rsidRDefault="00784E4B" w:rsidP="00AD4774">
      <w:pPr>
        <w:ind w:firstLine="567"/>
        <w:jc w:val="both"/>
        <w:rPr>
          <w:b/>
          <w:bCs/>
          <w:sz w:val="28"/>
          <w:szCs w:val="28"/>
        </w:rPr>
      </w:pPr>
    </w:p>
    <w:p w:rsidR="00784E4B" w:rsidRPr="00AD4774" w:rsidRDefault="00A73D80" w:rsidP="00AD4774">
      <w:pPr>
        <w:autoSpaceDE w:val="0"/>
        <w:autoSpaceDN w:val="0"/>
        <w:adjustRightInd w:val="0"/>
        <w:ind w:firstLine="567"/>
        <w:jc w:val="both"/>
        <w:rPr>
          <w:sz w:val="28"/>
          <w:szCs w:val="28"/>
        </w:rPr>
      </w:pPr>
      <w:r w:rsidRPr="001C6023">
        <w:rPr>
          <w:bCs/>
          <w:color w:val="000000"/>
          <w:sz w:val="28"/>
          <w:szCs w:val="28"/>
        </w:rPr>
        <w:t>1.10</w:t>
      </w:r>
      <w:r w:rsidR="00784E4B" w:rsidRPr="001C6023">
        <w:rPr>
          <w:bCs/>
          <w:color w:val="000000"/>
          <w:sz w:val="28"/>
          <w:szCs w:val="28"/>
        </w:rPr>
        <w:t xml:space="preserve">.1. </w:t>
      </w:r>
      <w:r w:rsidR="00784E4B" w:rsidRPr="001C6023">
        <w:rPr>
          <w:sz w:val="28"/>
          <w:szCs w:val="28"/>
        </w:rPr>
        <w:t>Событием</w:t>
      </w:r>
      <w:r w:rsidR="00784E4B" w:rsidRPr="00AD4774">
        <w:rPr>
          <w:sz w:val="28"/>
          <w:szCs w:val="28"/>
        </w:rPr>
        <w:t xml:space="preserve">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784E4B" w:rsidRPr="00AD4774" w:rsidRDefault="00784E4B" w:rsidP="00AD4774">
      <w:pPr>
        <w:autoSpaceDE w:val="0"/>
        <w:autoSpaceDN w:val="0"/>
        <w:adjustRightInd w:val="0"/>
        <w:ind w:firstLine="567"/>
        <w:jc w:val="both"/>
        <w:rPr>
          <w:sz w:val="28"/>
          <w:szCs w:val="28"/>
        </w:rPr>
      </w:pPr>
      <w:r w:rsidRPr="00AD4774">
        <w:rPr>
          <w:sz w:val="28"/>
          <w:szCs w:val="28"/>
        </w:rPr>
        <w:t>К событиям после отчетной даты относятся:</w:t>
      </w:r>
    </w:p>
    <w:p w:rsidR="00784E4B" w:rsidRPr="00AD4774" w:rsidRDefault="00784E4B" w:rsidP="00AD4774">
      <w:pPr>
        <w:autoSpaceDE w:val="0"/>
        <w:autoSpaceDN w:val="0"/>
        <w:adjustRightInd w:val="0"/>
        <w:ind w:firstLine="567"/>
        <w:jc w:val="both"/>
        <w:rPr>
          <w:sz w:val="28"/>
          <w:szCs w:val="28"/>
        </w:rPr>
      </w:pPr>
      <w:r w:rsidRPr="00AD4774">
        <w:rPr>
          <w:sz w:val="28"/>
          <w:szCs w:val="28"/>
        </w:rPr>
        <w:t>- события, подтверждающие существовавшие на отчетную дату хозяйственные условия,  которых организация вела свою деятельность;</w:t>
      </w:r>
    </w:p>
    <w:p w:rsidR="00784E4B" w:rsidRPr="00AD4774" w:rsidRDefault="00784E4B" w:rsidP="00AD4774">
      <w:pPr>
        <w:autoSpaceDE w:val="0"/>
        <w:autoSpaceDN w:val="0"/>
        <w:adjustRightInd w:val="0"/>
        <w:ind w:firstLine="567"/>
        <w:jc w:val="both"/>
        <w:rPr>
          <w:sz w:val="28"/>
          <w:szCs w:val="28"/>
        </w:rPr>
      </w:pPr>
      <w:r w:rsidRPr="00AD4774">
        <w:rPr>
          <w:sz w:val="28"/>
          <w:szCs w:val="28"/>
        </w:rPr>
        <w:t>- события, свидетельствующие о возникших после отчетной даты хозяйственных условиях, в которых организация ведет свою деятельность.</w:t>
      </w:r>
    </w:p>
    <w:p w:rsidR="00784E4B" w:rsidRPr="00AD4774" w:rsidRDefault="00784E4B" w:rsidP="00AD4774">
      <w:pPr>
        <w:autoSpaceDE w:val="0"/>
        <w:autoSpaceDN w:val="0"/>
        <w:adjustRightInd w:val="0"/>
        <w:ind w:firstLine="567"/>
        <w:jc w:val="both"/>
        <w:rPr>
          <w:sz w:val="28"/>
          <w:szCs w:val="28"/>
        </w:rPr>
      </w:pPr>
      <w:r w:rsidRPr="00AD4774">
        <w:rPr>
          <w:sz w:val="28"/>
          <w:szCs w:val="28"/>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организации.(Основание: пункт 6 Инструкции № 157н).</w:t>
      </w:r>
    </w:p>
    <w:p w:rsidR="00784E4B" w:rsidRPr="00AD4774" w:rsidRDefault="00784E4B" w:rsidP="00AD4774">
      <w:pPr>
        <w:ind w:firstLine="567"/>
        <w:jc w:val="both"/>
        <w:rPr>
          <w:sz w:val="28"/>
          <w:szCs w:val="28"/>
        </w:rPr>
      </w:pPr>
      <w:r w:rsidRPr="00AD4774">
        <w:rPr>
          <w:sz w:val="28"/>
          <w:szCs w:val="28"/>
        </w:rPr>
        <w:t>Порядок отражения в учете событий после отчетной даты, порядок признания в бухгалтерском учете и раскрытия в бухгалтерской (финансовой) отчетности событий после отчетной даты определяется положением учреждения, разрабатываемым в дополнение к настоящей учетной политике.</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22415F" w:rsidRDefault="00784E4B" w:rsidP="001C602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8"/>
          <w:szCs w:val="28"/>
        </w:rPr>
      </w:pPr>
      <w:r w:rsidRPr="00AD4774">
        <w:rPr>
          <w:b/>
          <w:bCs/>
          <w:sz w:val="28"/>
          <w:szCs w:val="28"/>
        </w:rPr>
        <w:t xml:space="preserve">Раздел </w:t>
      </w:r>
      <w:r w:rsidR="00426F1C" w:rsidRPr="00AD4774">
        <w:rPr>
          <w:b/>
          <w:bCs/>
          <w:sz w:val="28"/>
          <w:szCs w:val="28"/>
          <w:lang w:val="en-US"/>
        </w:rPr>
        <w:t>II</w:t>
      </w:r>
      <w:r w:rsidR="0022415F" w:rsidRPr="00AD4774">
        <w:rPr>
          <w:b/>
          <w:bCs/>
          <w:sz w:val="28"/>
          <w:szCs w:val="28"/>
        </w:rPr>
        <w:t>. Рабочий План счетов</w:t>
      </w:r>
    </w:p>
    <w:p w:rsidR="00A73D80" w:rsidRPr="00AD4774" w:rsidRDefault="00A73D80" w:rsidP="001C6023">
      <w:pPr>
        <w:ind w:firstLine="567"/>
        <w:jc w:val="center"/>
        <w:rPr>
          <w:b/>
          <w:bCs/>
          <w:sz w:val="28"/>
          <w:szCs w:val="28"/>
        </w:rPr>
      </w:pPr>
      <w:r w:rsidRPr="00AD4774">
        <w:rPr>
          <w:b/>
          <w:bCs/>
          <w:sz w:val="28"/>
          <w:szCs w:val="28"/>
        </w:rPr>
        <w:t>2.1. Рабочий План счетов бухгалтерского учета</w:t>
      </w:r>
    </w:p>
    <w:p w:rsidR="00A73D80" w:rsidRPr="00AD4774" w:rsidRDefault="00A73D80"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28"/>
          <w:szCs w:val="28"/>
        </w:rPr>
      </w:pPr>
    </w:p>
    <w:p w:rsidR="00784E4B" w:rsidRPr="00AD4774" w:rsidRDefault="00784E4B" w:rsidP="00AD4774">
      <w:pPr>
        <w:jc w:val="both"/>
        <w:rPr>
          <w:sz w:val="28"/>
          <w:szCs w:val="28"/>
        </w:rPr>
      </w:pPr>
      <w:r w:rsidRPr="00AD4774">
        <w:rPr>
          <w:sz w:val="28"/>
          <w:szCs w:val="28"/>
        </w:rPr>
        <w:t xml:space="preserve">          В бухгалтерском учете имущества, обязательств и хозяйственных операций ведется путем двойной записи на взаимосвязанных счетах, включенных в Рабочий план счетов, содержащий синтетический и аналитический учет, согласно инструкции по бюджетному учету № 157н от 01.12.2010г., Инструкцией № 162н. </w:t>
      </w:r>
    </w:p>
    <w:p w:rsidR="00784E4B" w:rsidRPr="00AD4774" w:rsidRDefault="00784E4B" w:rsidP="00AD4774">
      <w:pPr>
        <w:jc w:val="both"/>
        <w:rPr>
          <w:color w:val="000000"/>
          <w:sz w:val="28"/>
          <w:szCs w:val="28"/>
        </w:rPr>
      </w:pPr>
      <w:r w:rsidRPr="00AD4774">
        <w:rPr>
          <w:sz w:val="28"/>
          <w:szCs w:val="28"/>
        </w:rPr>
        <w:t xml:space="preserve">          </w:t>
      </w:r>
      <w:r w:rsidRPr="00AD4774">
        <w:rPr>
          <w:color w:val="000000"/>
          <w:sz w:val="28"/>
          <w:szCs w:val="28"/>
        </w:rPr>
        <w:t>Основание: пункты 2 и 6 Инструкции к Единому плану счетов № 157н, пункт 19 СГС</w:t>
      </w:r>
      <w:r w:rsidRPr="00AD4774">
        <w:rPr>
          <w:sz w:val="28"/>
          <w:szCs w:val="28"/>
        </w:rPr>
        <w:t xml:space="preserve"> </w:t>
      </w:r>
      <w:r w:rsidRPr="00AD4774">
        <w:rPr>
          <w:color w:val="000000"/>
          <w:sz w:val="28"/>
          <w:szCs w:val="28"/>
        </w:rPr>
        <w:t>«Концептуальные основы бухучета и отчетности», подпункт «б» пункта 9 СГС «Учетная</w:t>
      </w:r>
      <w:r w:rsidRPr="00AD4774">
        <w:rPr>
          <w:sz w:val="28"/>
          <w:szCs w:val="28"/>
        </w:rPr>
        <w:t xml:space="preserve"> </w:t>
      </w:r>
      <w:r w:rsidRPr="00AD4774">
        <w:rPr>
          <w:color w:val="000000"/>
          <w:sz w:val="28"/>
          <w:szCs w:val="28"/>
        </w:rPr>
        <w:t xml:space="preserve">политика, оценочные значения и ошибки». </w:t>
      </w:r>
      <w:r w:rsidRPr="00AD4774">
        <w:rPr>
          <w:sz w:val="28"/>
          <w:szCs w:val="28"/>
        </w:rPr>
        <w:t>(Приложение № 2).</w:t>
      </w:r>
    </w:p>
    <w:p w:rsidR="00784E4B" w:rsidRPr="00AD4774" w:rsidRDefault="00784E4B" w:rsidP="00AD4774">
      <w:pPr>
        <w:ind w:firstLine="567"/>
        <w:jc w:val="both"/>
        <w:rPr>
          <w:sz w:val="28"/>
          <w:szCs w:val="28"/>
        </w:rPr>
      </w:pPr>
      <w:r w:rsidRPr="00AD4774">
        <w:rPr>
          <w:sz w:val="28"/>
          <w:szCs w:val="28"/>
        </w:rPr>
        <w:t>Бюджетный учет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w:t>
      </w:r>
    </w:p>
    <w:p w:rsidR="00784E4B" w:rsidRPr="00AD4774" w:rsidRDefault="00784E4B" w:rsidP="00AD4774">
      <w:pPr>
        <w:ind w:firstLine="567"/>
        <w:jc w:val="both"/>
        <w:rPr>
          <w:sz w:val="28"/>
          <w:szCs w:val="28"/>
        </w:rPr>
      </w:pPr>
      <w:r w:rsidRPr="00AD4774">
        <w:rPr>
          <w:sz w:val="28"/>
          <w:szCs w:val="28"/>
        </w:rPr>
        <w:t xml:space="preserve">Единый план счетов содержит пять разделов, сгруппированных по экономическому содержанию в целях составления достоверной финансовой отчетности и отражения показателей, необходимых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 для финансового анализа исполнения бюджета, государственных заданий, бюджетных смет, </w:t>
      </w:r>
      <w:r w:rsidRPr="00AD4774">
        <w:rPr>
          <w:sz w:val="28"/>
          <w:szCs w:val="28"/>
        </w:rPr>
        <w:lastRenderedPageBreak/>
        <w:t>планов финансово-хозяйственной деятельности учреждений, а также подготовки их проектов.</w:t>
      </w:r>
    </w:p>
    <w:p w:rsidR="00784E4B" w:rsidRPr="00AD4774" w:rsidRDefault="00784E4B" w:rsidP="00AD4774">
      <w:pPr>
        <w:ind w:firstLine="567"/>
        <w:jc w:val="both"/>
        <w:rPr>
          <w:sz w:val="28"/>
          <w:szCs w:val="28"/>
        </w:rPr>
      </w:pPr>
      <w:r w:rsidRPr="00AD4774">
        <w:rPr>
          <w:sz w:val="28"/>
          <w:szCs w:val="28"/>
        </w:rPr>
        <w:t>Номер счета Рабочего плана счетов состоит из 26 разрядов.</w:t>
      </w:r>
    </w:p>
    <w:p w:rsidR="00784E4B" w:rsidRPr="00AD4774" w:rsidRDefault="00784E4B" w:rsidP="00AD4774">
      <w:pPr>
        <w:ind w:firstLine="567"/>
        <w:jc w:val="both"/>
        <w:rPr>
          <w:sz w:val="28"/>
          <w:szCs w:val="28"/>
        </w:rPr>
      </w:pPr>
      <w:r w:rsidRPr="00AD4774">
        <w:rPr>
          <w:sz w:val="28"/>
          <w:szCs w:val="28"/>
        </w:rPr>
        <w:t>Аналитические коды в номере счета Рабочего плана счетов отражают:</w:t>
      </w:r>
    </w:p>
    <w:p w:rsidR="00784E4B" w:rsidRPr="00AD4774" w:rsidRDefault="00784E4B" w:rsidP="00AD4774">
      <w:pPr>
        <w:ind w:firstLine="567"/>
        <w:jc w:val="both"/>
        <w:rPr>
          <w:sz w:val="28"/>
          <w:szCs w:val="28"/>
        </w:rPr>
      </w:pPr>
      <w:r w:rsidRPr="00AD4774">
        <w:rPr>
          <w:sz w:val="28"/>
          <w:szCs w:val="28"/>
        </w:rPr>
        <w:t>- 1 – 4 разрядах  - аналитический код вида услуги (работы);</w:t>
      </w:r>
    </w:p>
    <w:p w:rsidR="00784E4B" w:rsidRPr="00AD4774" w:rsidRDefault="00784E4B" w:rsidP="00AD4774">
      <w:pPr>
        <w:ind w:firstLine="567"/>
        <w:jc w:val="both"/>
        <w:rPr>
          <w:sz w:val="28"/>
          <w:szCs w:val="28"/>
        </w:rPr>
      </w:pPr>
      <w:r w:rsidRPr="00AD4774">
        <w:rPr>
          <w:sz w:val="28"/>
          <w:szCs w:val="28"/>
        </w:rPr>
        <w:t>- 5 – 14 разрядах – нули;</w:t>
      </w:r>
    </w:p>
    <w:p w:rsidR="00784E4B" w:rsidRPr="00AD4774" w:rsidRDefault="00784E4B" w:rsidP="001C6023">
      <w:pPr>
        <w:ind w:firstLine="567"/>
        <w:jc w:val="both"/>
        <w:rPr>
          <w:sz w:val="28"/>
          <w:szCs w:val="28"/>
        </w:rPr>
      </w:pPr>
      <w:r w:rsidRPr="00AD4774">
        <w:rPr>
          <w:sz w:val="28"/>
          <w:szCs w:val="28"/>
        </w:rPr>
        <w:t xml:space="preserve">- 15 - 17 разрядах – аналитические счета учета рабочего плана </w:t>
      </w:r>
      <w:r w:rsidR="001C6023">
        <w:rPr>
          <w:sz w:val="28"/>
          <w:szCs w:val="28"/>
        </w:rPr>
        <w:t xml:space="preserve">счетов: коды поступлений от </w:t>
      </w:r>
      <w:r w:rsidRPr="00AD4774">
        <w:rPr>
          <w:sz w:val="28"/>
          <w:szCs w:val="28"/>
        </w:rPr>
        <w:t>доходов, расходов и источников финансирования дефицитов бюджетов;</w:t>
      </w:r>
    </w:p>
    <w:p w:rsidR="00784E4B" w:rsidRPr="00AD4774" w:rsidRDefault="00784E4B" w:rsidP="00AD4774">
      <w:pPr>
        <w:ind w:firstLine="567"/>
        <w:jc w:val="both"/>
        <w:rPr>
          <w:sz w:val="28"/>
          <w:szCs w:val="28"/>
        </w:rPr>
      </w:pPr>
      <w:r w:rsidRPr="00AD4774">
        <w:rPr>
          <w:sz w:val="28"/>
          <w:szCs w:val="28"/>
        </w:rPr>
        <w:t>- в 18 разряде – код вида финансирования обеспечения (деятельности) указывается:</w:t>
      </w:r>
    </w:p>
    <w:p w:rsidR="00784E4B" w:rsidRPr="00AD4774" w:rsidRDefault="00784E4B" w:rsidP="001C6023">
      <w:pPr>
        <w:ind w:firstLine="567"/>
        <w:jc w:val="both"/>
        <w:rPr>
          <w:sz w:val="28"/>
          <w:szCs w:val="28"/>
        </w:rPr>
      </w:pPr>
      <w:r w:rsidRPr="00AD4774">
        <w:rPr>
          <w:sz w:val="28"/>
          <w:szCs w:val="28"/>
        </w:rPr>
        <w:t>1 – деятельность, осуществляемая за счет средств местного бюджета (бюджетная  деятельность);</w:t>
      </w:r>
    </w:p>
    <w:p w:rsidR="00784E4B" w:rsidRPr="00AD4774" w:rsidRDefault="00784E4B" w:rsidP="00AD4774">
      <w:pPr>
        <w:ind w:firstLine="567"/>
        <w:jc w:val="both"/>
        <w:rPr>
          <w:sz w:val="28"/>
          <w:szCs w:val="28"/>
        </w:rPr>
      </w:pPr>
      <w:r w:rsidRPr="00AD4774">
        <w:rPr>
          <w:sz w:val="28"/>
          <w:szCs w:val="28"/>
        </w:rPr>
        <w:t>3 – средства в временном распоряжении.</w:t>
      </w:r>
    </w:p>
    <w:p w:rsidR="00784E4B" w:rsidRPr="00AD4774" w:rsidRDefault="00784E4B" w:rsidP="001C6023">
      <w:pPr>
        <w:ind w:firstLine="567"/>
        <w:jc w:val="both"/>
        <w:rPr>
          <w:sz w:val="28"/>
          <w:szCs w:val="28"/>
        </w:rPr>
      </w:pPr>
      <w:r w:rsidRPr="00AD4774">
        <w:rPr>
          <w:sz w:val="28"/>
          <w:szCs w:val="28"/>
        </w:rPr>
        <w:t>- в 22 - 23 разрядах – код аналитического счета Плана счетов бухгалтерского (бюджетного) учета;</w:t>
      </w:r>
    </w:p>
    <w:p w:rsidR="00784E4B" w:rsidRPr="00AD4774" w:rsidRDefault="00784E4B" w:rsidP="00AD4774">
      <w:pPr>
        <w:ind w:firstLine="567"/>
        <w:jc w:val="both"/>
        <w:rPr>
          <w:sz w:val="28"/>
          <w:szCs w:val="28"/>
        </w:rPr>
      </w:pPr>
      <w:r w:rsidRPr="00AD4774">
        <w:rPr>
          <w:sz w:val="28"/>
          <w:szCs w:val="28"/>
        </w:rPr>
        <w:t>- в 24 - 26 разрядах – аналитический код вида поступлений, выбытий объекта учета;</w:t>
      </w:r>
    </w:p>
    <w:p w:rsidR="00784E4B" w:rsidRPr="00AD4774" w:rsidRDefault="00784E4B" w:rsidP="001C6023">
      <w:pPr>
        <w:ind w:firstLine="567"/>
        <w:jc w:val="both"/>
        <w:rPr>
          <w:sz w:val="28"/>
          <w:szCs w:val="28"/>
        </w:rPr>
      </w:pPr>
      <w:r w:rsidRPr="00AD4774">
        <w:rPr>
          <w:sz w:val="28"/>
          <w:szCs w:val="28"/>
        </w:rPr>
        <w:t>- в 18 – 26 разрядах номера счета Рабочего плана счетов отраж</w:t>
      </w:r>
      <w:r w:rsidR="001C6023">
        <w:rPr>
          <w:sz w:val="28"/>
          <w:szCs w:val="28"/>
        </w:rPr>
        <w:t xml:space="preserve">ается синтетический код счета </w:t>
      </w:r>
      <w:r w:rsidRPr="00AD4774">
        <w:rPr>
          <w:sz w:val="28"/>
          <w:szCs w:val="28"/>
        </w:rPr>
        <w:t>бухгалтерского учета. (Основание: пункт 21 Инструкции № 157н).</w:t>
      </w:r>
    </w:p>
    <w:p w:rsidR="00784E4B" w:rsidRPr="00AD4774" w:rsidRDefault="00784E4B" w:rsidP="00AD4774">
      <w:pPr>
        <w:ind w:firstLine="567"/>
        <w:jc w:val="both"/>
        <w:rPr>
          <w:sz w:val="28"/>
          <w:szCs w:val="28"/>
        </w:rPr>
      </w:pPr>
      <w:r w:rsidRPr="00AD4774">
        <w:rPr>
          <w:sz w:val="28"/>
          <w:szCs w:val="28"/>
        </w:rPr>
        <w:t>Указанные выше коды формируются в соответствии с требованиями БК РФ и текущих указаний Минфина России по применению бюджетной классификации.</w:t>
      </w:r>
    </w:p>
    <w:p w:rsidR="00784E4B" w:rsidRPr="00AD4774" w:rsidRDefault="00784E4B" w:rsidP="00AD4774">
      <w:pPr>
        <w:ind w:firstLine="567"/>
        <w:jc w:val="both"/>
        <w:rPr>
          <w:sz w:val="28"/>
          <w:szCs w:val="28"/>
        </w:rPr>
      </w:pPr>
      <w:r w:rsidRPr="00AD4774">
        <w:rPr>
          <w:sz w:val="28"/>
          <w:szCs w:val="28"/>
        </w:rPr>
        <w:t>Администрация применяет забалансовые счета, утвержденные в Инструкции к Единому плану счетов № 157н.</w:t>
      </w:r>
    </w:p>
    <w:p w:rsidR="00784E4B" w:rsidRPr="00AD4774" w:rsidRDefault="00784E4B" w:rsidP="00AD4774">
      <w:pPr>
        <w:ind w:firstLine="567"/>
        <w:jc w:val="both"/>
        <w:rPr>
          <w:sz w:val="28"/>
          <w:szCs w:val="28"/>
        </w:rPr>
      </w:pPr>
      <w:r w:rsidRPr="00AD4774">
        <w:rPr>
          <w:sz w:val="28"/>
          <w:szCs w:val="28"/>
        </w:rPr>
        <w:t>(Основание: пункт 332 Инструкции к Единому плану счетов № 157н).</w:t>
      </w:r>
    </w:p>
    <w:p w:rsidR="0022415F" w:rsidRPr="00AD4774" w:rsidRDefault="001C6023" w:rsidP="001C602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 xml:space="preserve">     </w:t>
      </w:r>
      <w:r w:rsidR="0022415F" w:rsidRPr="00AD4774">
        <w:rPr>
          <w:sz w:val="28"/>
          <w:szCs w:val="28"/>
        </w:rPr>
        <w:t> Учреждение применяет забалансовые счета</w:t>
      </w:r>
      <w:r w:rsidR="00F576E6" w:rsidRPr="00AD4774">
        <w:rPr>
          <w:sz w:val="28"/>
          <w:szCs w:val="28"/>
        </w:rPr>
        <w:t xml:space="preserve"> (приложение № 3)</w:t>
      </w:r>
      <w:r w:rsidR="0022415F" w:rsidRPr="00AD4774">
        <w:rPr>
          <w:sz w:val="28"/>
          <w:szCs w:val="28"/>
        </w:rPr>
        <w:t>, утвержденные в Инструкции к Единому плану счетов № 157н</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AD4774">
        <w:rPr>
          <w:sz w:val="28"/>
          <w:szCs w:val="28"/>
        </w:rPr>
        <w:t>Основание: пункт 332 Инструкции к Единому плану счетов № 157н.</w:t>
      </w:r>
    </w:p>
    <w:p w:rsidR="002D6427" w:rsidRPr="00AD4774" w:rsidRDefault="002D6427"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22415F" w:rsidRDefault="00AD4774"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28"/>
          <w:szCs w:val="28"/>
        </w:rPr>
      </w:pPr>
      <w:r>
        <w:rPr>
          <w:b/>
          <w:bCs/>
          <w:sz w:val="28"/>
          <w:szCs w:val="28"/>
        </w:rPr>
        <w:t xml:space="preserve">            </w:t>
      </w:r>
      <w:r w:rsidR="00A73D80" w:rsidRPr="00AD4774">
        <w:rPr>
          <w:b/>
          <w:bCs/>
          <w:sz w:val="28"/>
          <w:szCs w:val="28"/>
        </w:rPr>
        <w:t xml:space="preserve">Раздел 3. </w:t>
      </w:r>
      <w:r w:rsidR="0022415F" w:rsidRPr="00AD4774">
        <w:rPr>
          <w:b/>
          <w:bCs/>
          <w:sz w:val="28"/>
          <w:szCs w:val="28"/>
        </w:rPr>
        <w:t xml:space="preserve"> Учет отдельных видов имущества и обязательств</w:t>
      </w:r>
    </w:p>
    <w:p w:rsidR="00AD4774" w:rsidRPr="00AD4774" w:rsidRDefault="00AD4774"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 xml:space="preserve">  При ведении бюджетного учета информация в денежном выражении о состоянии активов, обязательств, источниках финансирования, об операциях, их изменяющих, и финансовых результатах указанных операций (доходах, расходах), отражаемая на соответствующих счетах рабочего плана счетов, должна быть полной, сообразной с существенностью. </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Ошибки, признанные существенными, подлежат обязательному исправлению.</w:t>
      </w:r>
    </w:p>
    <w:p w:rsidR="00A1043E"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При этом существенной признается информация, пропуск или искажение которой влечет изменение на 1 процент (и (или) более) оборотов по дебету (кредиту) аналитического счета рабочего плана счетов, приведенного в приложении 4.</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Основание: пункт 3 Инструкции к Единому плану счетов № 157н.</w:t>
      </w:r>
    </w:p>
    <w:p w:rsidR="00C91CA6"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color w:val="FF0000"/>
          <w:sz w:val="28"/>
          <w:szCs w:val="28"/>
        </w:rPr>
        <w:lastRenderedPageBreak/>
        <w:t> </w:t>
      </w:r>
      <w:r w:rsidRPr="00AD4774">
        <w:rPr>
          <w:sz w:val="28"/>
          <w:szCs w:val="28"/>
        </w:rPr>
        <w:t>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w:t>
      </w:r>
      <w:r w:rsidRPr="00AD4774">
        <w:rPr>
          <w:sz w:val="28"/>
          <w:szCs w:val="28"/>
        </w:rPr>
        <w:br/>
        <w:t>Основание: пункт 3 Инструкции к Единому плану счетов № 157н.</w:t>
      </w:r>
    </w:p>
    <w:p w:rsidR="00C91CA6" w:rsidRPr="00AD4774" w:rsidRDefault="00C91CA6"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CF7285" w:rsidRPr="00AD4774" w:rsidRDefault="00A73D80" w:rsidP="001C602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i/>
          <w:sz w:val="28"/>
          <w:szCs w:val="28"/>
        </w:rPr>
      </w:pPr>
      <w:r w:rsidRPr="00AD4774">
        <w:rPr>
          <w:b/>
          <w:i/>
          <w:sz w:val="28"/>
          <w:szCs w:val="28"/>
        </w:rPr>
        <w:t>3.</w:t>
      </w:r>
      <w:r w:rsidR="00F521B5" w:rsidRPr="00AD4774">
        <w:rPr>
          <w:b/>
          <w:i/>
          <w:sz w:val="28"/>
          <w:szCs w:val="28"/>
        </w:rPr>
        <w:t>1</w:t>
      </w:r>
      <w:r w:rsidR="00CF7285" w:rsidRPr="00AD4774">
        <w:rPr>
          <w:b/>
          <w:i/>
          <w:iCs/>
          <w:sz w:val="28"/>
          <w:szCs w:val="28"/>
        </w:rPr>
        <w:t>. Основные средства</w:t>
      </w:r>
    </w:p>
    <w:p w:rsidR="00CF7285" w:rsidRPr="00AD4774" w:rsidRDefault="00CF7285"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FF0000"/>
          <w:sz w:val="28"/>
          <w:szCs w:val="28"/>
        </w:rPr>
      </w:pPr>
      <w:r w:rsidRPr="00AD4774">
        <w:rPr>
          <w:b/>
          <w:i/>
          <w:sz w:val="28"/>
          <w:szCs w:val="28"/>
        </w:rPr>
        <w:t> </w:t>
      </w:r>
      <w:r w:rsidR="00A73D80" w:rsidRPr="00AD4774">
        <w:rPr>
          <w:sz w:val="28"/>
          <w:szCs w:val="28"/>
        </w:rPr>
        <w:t>3.1</w:t>
      </w:r>
      <w:r w:rsidRPr="00AD4774">
        <w:rPr>
          <w:sz w:val="28"/>
          <w:szCs w:val="28"/>
        </w:rPr>
        <w:t xml:space="preserve">.1. </w:t>
      </w:r>
      <w:r w:rsidR="00A1043E" w:rsidRPr="00AD4774">
        <w:rPr>
          <w:rStyle w:val="fill"/>
          <w:b w:val="0"/>
          <w:i w:val="0"/>
          <w:color w:val="auto"/>
          <w:sz w:val="28"/>
          <w:szCs w:val="28"/>
        </w:rPr>
        <w:t>Администрация</w:t>
      </w:r>
      <w:r w:rsidRPr="00AD4774">
        <w:rPr>
          <w:rStyle w:val="fill"/>
          <w:b w:val="0"/>
          <w:i w:val="0"/>
          <w:color w:val="auto"/>
          <w:sz w:val="28"/>
          <w:szCs w:val="28"/>
        </w:rPr>
        <w:t xml:space="preserve"> </w:t>
      </w:r>
      <w:r w:rsidR="00C91CA6" w:rsidRPr="00AD4774">
        <w:rPr>
          <w:rStyle w:val="fill"/>
          <w:b w:val="0"/>
          <w:i w:val="0"/>
          <w:color w:val="auto"/>
          <w:sz w:val="28"/>
          <w:szCs w:val="28"/>
        </w:rPr>
        <w:t>Шестаковского</w:t>
      </w:r>
      <w:r w:rsidRPr="00AD4774">
        <w:rPr>
          <w:rStyle w:val="fill"/>
          <w:b w:val="0"/>
          <w:i w:val="0"/>
          <w:color w:val="auto"/>
          <w:sz w:val="28"/>
          <w:szCs w:val="28"/>
        </w:rPr>
        <w:t xml:space="preserve"> сельсовета</w:t>
      </w:r>
      <w:r w:rsidRPr="00AD4774">
        <w:rPr>
          <w:sz w:val="28"/>
          <w:szCs w:val="28"/>
        </w:rPr>
        <w:t xml:space="preserve">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w:t>
      </w:r>
      <w:r w:rsidR="00AD553A" w:rsidRPr="00AD4774">
        <w:rPr>
          <w:color w:val="000000" w:themeColor="text1"/>
          <w:sz w:val="28"/>
          <w:szCs w:val="28"/>
        </w:rPr>
        <w:t>приложении 8</w:t>
      </w:r>
      <w:r w:rsidRPr="00AD4774">
        <w:rPr>
          <w:color w:val="000000" w:themeColor="text1"/>
          <w:sz w:val="28"/>
          <w:szCs w:val="28"/>
        </w:rPr>
        <w:t>.</w:t>
      </w:r>
    </w:p>
    <w:p w:rsidR="00CF7285" w:rsidRPr="00AD4774" w:rsidRDefault="00CF7285"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 </w:t>
      </w:r>
      <w:r w:rsidR="00A73D80" w:rsidRPr="00AD4774">
        <w:rPr>
          <w:sz w:val="28"/>
          <w:szCs w:val="28"/>
        </w:rPr>
        <w:t>3.1</w:t>
      </w:r>
      <w:r w:rsidRPr="00AD4774">
        <w:rPr>
          <w:sz w:val="28"/>
          <w:szCs w:val="28"/>
        </w:rPr>
        <w:t>.</w:t>
      </w:r>
      <w:r w:rsidR="00A73D80" w:rsidRPr="00AD4774">
        <w:rPr>
          <w:sz w:val="28"/>
          <w:szCs w:val="28"/>
        </w:rPr>
        <w:t>2</w:t>
      </w:r>
      <w:r w:rsidRPr="00AD4774">
        <w:rPr>
          <w:sz w:val="28"/>
          <w:szCs w:val="28"/>
        </w:rPr>
        <w:t xml:space="preserve"> 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rsidR="00CF7285" w:rsidRPr="00AD4774" w:rsidRDefault="00CF7285" w:rsidP="00AD4774">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AD4774">
        <w:rPr>
          <w:sz w:val="28"/>
          <w:szCs w:val="28"/>
        </w:rPr>
        <w:t>мебель для обстановки одного помещения – столы, стулья, стеллажи, шкафы, полки;</w:t>
      </w:r>
    </w:p>
    <w:p w:rsidR="00CF7285" w:rsidRPr="00AD4774" w:rsidRDefault="00CF7285" w:rsidP="00AD4774">
      <w:pPr>
        <w:pStyle w:val="a4"/>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AD4774">
        <w:rPr>
          <w:sz w:val="28"/>
          <w:szCs w:val="28"/>
        </w:rPr>
        <w:t>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веб-камеры, устройства захвата видео, внешние ТВ-тюнеры, внешние накопители на жестких дисках;</w:t>
      </w:r>
    </w:p>
    <w:p w:rsidR="00CF7285" w:rsidRPr="00AD4774" w:rsidRDefault="00CF7285"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sz w:val="28"/>
          <w:szCs w:val="28"/>
        </w:rPr>
        <w:t xml:space="preserve">             Не считается существенной стоимость до 20000 руб. за один имущественный объект.</w:t>
      </w:r>
    </w:p>
    <w:p w:rsidR="00CF7285" w:rsidRPr="00AD4774" w:rsidRDefault="00CF7285"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 xml:space="preserve">Необходимость объединения и конкретный перечень объединяемых объектов определяет  комиссия учреждения  </w:t>
      </w:r>
      <w:r w:rsidRPr="00AD4774">
        <w:rPr>
          <w:iCs/>
          <w:sz w:val="28"/>
          <w:szCs w:val="28"/>
        </w:rPr>
        <w:t>по поступлению и выбытию активов.</w:t>
      </w:r>
    </w:p>
    <w:p w:rsidR="00CF7285" w:rsidRPr="00AD4774" w:rsidRDefault="00CF7285"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sz w:val="28"/>
          <w:szCs w:val="28"/>
        </w:rPr>
        <w:t>Основание: пункт 10 Стандарта «Основные средства».</w:t>
      </w:r>
    </w:p>
    <w:p w:rsidR="00CF7285" w:rsidRPr="00AD4774" w:rsidRDefault="00CF7285"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 </w:t>
      </w:r>
      <w:r w:rsidR="00A73D80" w:rsidRPr="00AD4774">
        <w:rPr>
          <w:sz w:val="28"/>
          <w:szCs w:val="28"/>
        </w:rPr>
        <w:t>3.</w:t>
      </w:r>
      <w:r w:rsidR="00F521B5" w:rsidRPr="00AD4774">
        <w:rPr>
          <w:sz w:val="28"/>
          <w:szCs w:val="28"/>
        </w:rPr>
        <w:t>1</w:t>
      </w:r>
      <w:r w:rsidRPr="00AD4774">
        <w:rPr>
          <w:sz w:val="28"/>
          <w:szCs w:val="28"/>
        </w:rPr>
        <w:t>.3. Каждому объекту недвижимого, а также движимого имущества стоимостью свыше 10 000 руб. присваивается уникальный инвентарный номер, состоящий из четырнадцати знаков.</w:t>
      </w:r>
    </w:p>
    <w:p w:rsidR="00CF7285" w:rsidRPr="00AD4774" w:rsidRDefault="00CF7285"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sz w:val="28"/>
          <w:szCs w:val="28"/>
        </w:rPr>
        <w:t>1-3-й разряды – укаэывается КБК  в данном разряде проставляется «024»);</w:t>
      </w:r>
      <w:r w:rsidRPr="00AD4774">
        <w:rPr>
          <w:sz w:val="28"/>
          <w:szCs w:val="28"/>
        </w:rPr>
        <w:br/>
        <w:t>4–5-й разряды – код группы и вида синтетического счета в Плане счетов бюджетного учета (приложение 1 к приказу Минфина от 06.12.2010 № 162н);</w:t>
      </w:r>
      <w:r w:rsidRPr="00AD4774">
        <w:rPr>
          <w:sz w:val="28"/>
          <w:szCs w:val="28"/>
        </w:rPr>
        <w:br/>
        <w:t>6–11-й разряды – месяц и год приобретения объекта основных средств);</w:t>
      </w:r>
      <w:r w:rsidRPr="00AD4774">
        <w:rPr>
          <w:sz w:val="28"/>
          <w:szCs w:val="28"/>
        </w:rPr>
        <w:br/>
        <w:t>12–14-й разряды – порядковый номер нефинансового актива.</w:t>
      </w:r>
    </w:p>
    <w:p w:rsidR="00CF7285" w:rsidRPr="00AD4774" w:rsidRDefault="00CF7285"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sz w:val="28"/>
          <w:szCs w:val="28"/>
        </w:rPr>
        <w:t>Основание: пункт 9 Стандарта «Основные средства», пункт 46 Инструкции к Единому плану счетов № 157н.</w:t>
      </w:r>
    </w:p>
    <w:p w:rsidR="00CF7285" w:rsidRPr="00AD4774" w:rsidRDefault="00CF7285"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 </w:t>
      </w:r>
      <w:r w:rsidR="00A73D80" w:rsidRPr="00AD4774">
        <w:rPr>
          <w:sz w:val="28"/>
          <w:szCs w:val="28"/>
        </w:rPr>
        <w:t>3.</w:t>
      </w:r>
      <w:r w:rsidR="00F521B5" w:rsidRPr="00AD4774">
        <w:rPr>
          <w:sz w:val="28"/>
          <w:szCs w:val="28"/>
        </w:rPr>
        <w:t>1</w:t>
      </w:r>
      <w:r w:rsidRPr="00AD4774">
        <w:rPr>
          <w:sz w:val="28"/>
          <w:szCs w:val="28"/>
        </w:rPr>
        <w:t xml:space="preserve">.4.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w:t>
      </w:r>
      <w:r w:rsidRPr="00AD4774">
        <w:rPr>
          <w:sz w:val="28"/>
          <w:szCs w:val="28"/>
        </w:rPr>
        <w:lastRenderedPageBreak/>
        <w:t>предметов), инвентарный номер обозначается на каждом составляющем элементе тем же способом, что и на сложном объекте.</w:t>
      </w:r>
    </w:p>
    <w:p w:rsidR="00CF7285" w:rsidRPr="00AD4774" w:rsidRDefault="00CF7285"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 </w:t>
      </w:r>
      <w:r w:rsidR="00A73D80" w:rsidRPr="00AD4774">
        <w:rPr>
          <w:sz w:val="28"/>
          <w:szCs w:val="28"/>
        </w:rPr>
        <w:t>3.</w:t>
      </w:r>
      <w:r w:rsidR="00F521B5" w:rsidRPr="00AD4774">
        <w:rPr>
          <w:sz w:val="28"/>
          <w:szCs w:val="28"/>
        </w:rPr>
        <w:t>1</w:t>
      </w:r>
      <w:r w:rsidRPr="00AD4774">
        <w:rPr>
          <w:sz w:val="28"/>
          <w:szCs w:val="28"/>
        </w:rPr>
        <w:t>.5.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rsidR="00CF7285" w:rsidRPr="00AD4774" w:rsidRDefault="00CF7285" w:rsidP="00AD4774">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AD4774">
        <w:rPr>
          <w:sz w:val="28"/>
          <w:szCs w:val="28"/>
        </w:rPr>
        <w:t xml:space="preserve">"Основные средства </w:t>
      </w:r>
      <w:r w:rsidR="001C6023">
        <w:rPr>
          <w:sz w:val="28"/>
          <w:szCs w:val="28"/>
        </w:rPr>
        <w:t>–</w:t>
      </w:r>
      <w:r w:rsidRPr="00AD4774">
        <w:rPr>
          <w:sz w:val="28"/>
          <w:szCs w:val="28"/>
        </w:rPr>
        <w:t xml:space="preserve"> недвижимое</w:t>
      </w:r>
      <w:r w:rsidR="001C6023">
        <w:rPr>
          <w:sz w:val="28"/>
          <w:szCs w:val="28"/>
        </w:rPr>
        <w:t xml:space="preserve"> </w:t>
      </w:r>
      <w:r w:rsidRPr="00AD4774">
        <w:rPr>
          <w:sz w:val="28"/>
          <w:szCs w:val="28"/>
        </w:rPr>
        <w:t xml:space="preserve">имущество учреждения"; </w:t>
      </w:r>
    </w:p>
    <w:p w:rsidR="00CF7285" w:rsidRPr="00AD4774" w:rsidRDefault="00CF7285" w:rsidP="00AD4774">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AD4774">
        <w:rPr>
          <w:sz w:val="28"/>
          <w:szCs w:val="28"/>
        </w:rPr>
        <w:t>"Основные средства - иное движимое</w:t>
      </w:r>
      <w:r w:rsidR="001C6023">
        <w:rPr>
          <w:sz w:val="28"/>
          <w:szCs w:val="28"/>
        </w:rPr>
        <w:t xml:space="preserve"> </w:t>
      </w:r>
      <w:r w:rsidRPr="00AD4774">
        <w:rPr>
          <w:sz w:val="28"/>
          <w:szCs w:val="28"/>
        </w:rPr>
        <w:t>имущество учреждения";</w:t>
      </w:r>
    </w:p>
    <w:p w:rsidR="00CF7285" w:rsidRPr="00AD4774" w:rsidRDefault="00CF7285" w:rsidP="00AD4774">
      <w:pPr>
        <w:tabs>
          <w:tab w:val="num" w:pos="720"/>
        </w:tabs>
        <w:spacing w:after="103"/>
        <w:ind w:left="686" w:hanging="360"/>
        <w:jc w:val="both"/>
        <w:rPr>
          <w:sz w:val="28"/>
          <w:szCs w:val="28"/>
        </w:rPr>
      </w:pPr>
      <w:r w:rsidRPr="00AD4774">
        <w:rPr>
          <w:rFonts w:eastAsia="Symbol"/>
          <w:sz w:val="28"/>
          <w:szCs w:val="28"/>
        </w:rPr>
        <w:t xml:space="preserve">         </w:t>
      </w:r>
      <w:r w:rsidRPr="00AD4774">
        <w:rPr>
          <w:i/>
          <w:iCs/>
          <w:sz w:val="28"/>
          <w:szCs w:val="28"/>
        </w:rPr>
        <w:t>машины и оборудование;</w:t>
      </w:r>
    </w:p>
    <w:p w:rsidR="00CF7285" w:rsidRPr="00AD4774" w:rsidRDefault="00CF7285" w:rsidP="00AD4774">
      <w:pPr>
        <w:tabs>
          <w:tab w:val="num" w:pos="720"/>
        </w:tabs>
        <w:spacing w:after="103"/>
        <w:ind w:left="686" w:hanging="360"/>
        <w:jc w:val="both"/>
        <w:rPr>
          <w:sz w:val="28"/>
          <w:szCs w:val="28"/>
        </w:rPr>
      </w:pPr>
      <w:r w:rsidRPr="00AD4774">
        <w:rPr>
          <w:rFonts w:eastAsia="Symbol"/>
          <w:sz w:val="28"/>
          <w:szCs w:val="28"/>
        </w:rPr>
        <w:t xml:space="preserve">         </w:t>
      </w:r>
      <w:r w:rsidRPr="00AD4774">
        <w:rPr>
          <w:i/>
          <w:iCs/>
          <w:sz w:val="28"/>
          <w:szCs w:val="28"/>
        </w:rPr>
        <w:t>транспортные средства;</w:t>
      </w:r>
    </w:p>
    <w:p w:rsidR="00CF7285" w:rsidRPr="00AD4774" w:rsidRDefault="00CF7285" w:rsidP="00AD4774">
      <w:pPr>
        <w:tabs>
          <w:tab w:val="num" w:pos="720"/>
        </w:tabs>
        <w:spacing w:after="103"/>
        <w:ind w:left="686" w:hanging="360"/>
        <w:jc w:val="both"/>
        <w:rPr>
          <w:sz w:val="28"/>
          <w:szCs w:val="28"/>
        </w:rPr>
      </w:pPr>
      <w:r w:rsidRPr="00AD4774">
        <w:rPr>
          <w:rFonts w:eastAsia="Symbol"/>
          <w:sz w:val="28"/>
          <w:szCs w:val="28"/>
        </w:rPr>
        <w:t xml:space="preserve">         </w:t>
      </w:r>
      <w:r w:rsidRPr="00AD4774">
        <w:rPr>
          <w:i/>
          <w:iCs/>
          <w:sz w:val="28"/>
          <w:szCs w:val="28"/>
        </w:rPr>
        <w:t>инвентарь производственный и хозяйственный;</w:t>
      </w:r>
    </w:p>
    <w:p w:rsidR="00CF7285" w:rsidRPr="00AD4774" w:rsidRDefault="00CF7285" w:rsidP="00AD4774">
      <w:pPr>
        <w:tabs>
          <w:tab w:val="num" w:pos="720"/>
        </w:tabs>
        <w:spacing w:after="103"/>
        <w:ind w:left="686" w:hanging="360"/>
        <w:jc w:val="both"/>
        <w:rPr>
          <w:sz w:val="28"/>
          <w:szCs w:val="28"/>
        </w:rPr>
      </w:pPr>
      <w:r w:rsidRPr="00AD4774">
        <w:rPr>
          <w:rFonts w:eastAsia="Symbol"/>
          <w:sz w:val="28"/>
          <w:szCs w:val="28"/>
        </w:rPr>
        <w:t xml:space="preserve">         </w:t>
      </w:r>
      <w:r w:rsidRPr="00AD4774">
        <w:rPr>
          <w:i/>
          <w:iCs/>
          <w:sz w:val="28"/>
          <w:szCs w:val="28"/>
        </w:rPr>
        <w:t>многолетние насаждения.</w:t>
      </w:r>
    </w:p>
    <w:p w:rsidR="00CF7285" w:rsidRPr="00AD4774" w:rsidRDefault="00CF7285" w:rsidP="001C6023">
      <w:pPr>
        <w:tabs>
          <w:tab w:val="num" w:pos="720"/>
        </w:tabs>
        <w:spacing w:after="103"/>
        <w:ind w:left="686" w:hanging="360"/>
        <w:jc w:val="both"/>
        <w:rPr>
          <w:sz w:val="28"/>
          <w:szCs w:val="28"/>
        </w:rPr>
      </w:pPr>
      <w:r w:rsidRPr="00AD4774">
        <w:rPr>
          <w:rFonts w:eastAsia="Symbol"/>
          <w:sz w:val="28"/>
          <w:szCs w:val="28"/>
        </w:rPr>
        <w:t xml:space="preserve">         </w:t>
      </w:r>
      <w:r w:rsidRPr="00AD4774">
        <w:rPr>
          <w:i/>
          <w:iCs/>
          <w:sz w:val="28"/>
          <w:szCs w:val="28"/>
        </w:rPr>
        <w:t>машины и оборудование;</w:t>
      </w:r>
      <w:r w:rsidRPr="00AD4774">
        <w:rPr>
          <w:rFonts w:eastAsia="Symbol"/>
          <w:sz w:val="28"/>
          <w:szCs w:val="28"/>
        </w:rPr>
        <w:t xml:space="preserve">      </w:t>
      </w:r>
      <w:r w:rsidRPr="00AD4774">
        <w:rPr>
          <w:i/>
          <w:iCs/>
          <w:sz w:val="28"/>
          <w:szCs w:val="28"/>
        </w:rPr>
        <w:t>транспортные средства</w:t>
      </w:r>
    </w:p>
    <w:p w:rsidR="00CF7285" w:rsidRPr="00AD4774" w:rsidRDefault="00CF7285"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sz w:val="28"/>
          <w:szCs w:val="28"/>
        </w:rPr>
        <w:t>Основание: пункт 27 Стандарта «Основные средства».</w:t>
      </w:r>
    </w:p>
    <w:p w:rsidR="00CF7285" w:rsidRPr="00AD4774" w:rsidRDefault="00A73D80"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3.</w:t>
      </w:r>
      <w:r w:rsidR="00F521B5" w:rsidRPr="00AD4774">
        <w:rPr>
          <w:sz w:val="28"/>
          <w:szCs w:val="28"/>
        </w:rPr>
        <w:t>1</w:t>
      </w:r>
      <w:r w:rsidR="00CF7285" w:rsidRPr="00AD4774">
        <w:rPr>
          <w:sz w:val="28"/>
          <w:szCs w:val="28"/>
        </w:rPr>
        <w:t>.6. В случ</w:t>
      </w:r>
      <w:r w:rsidR="00F54B73" w:rsidRPr="00AD4774">
        <w:rPr>
          <w:sz w:val="28"/>
          <w:szCs w:val="28"/>
        </w:rPr>
        <w:t>ае частичной ликвидации или разу</w:t>
      </w:r>
      <w:r w:rsidR="00CF7285" w:rsidRPr="00AD4774">
        <w:rPr>
          <w:sz w:val="28"/>
          <w:szCs w:val="28"/>
        </w:rPr>
        <w:t>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CF7285" w:rsidRPr="00AD4774" w:rsidRDefault="00CF7285" w:rsidP="00AD4774">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AD4774">
        <w:rPr>
          <w:sz w:val="28"/>
          <w:szCs w:val="28"/>
        </w:rPr>
        <w:t>площади;</w:t>
      </w:r>
    </w:p>
    <w:p w:rsidR="00CF7285" w:rsidRPr="00AD4774" w:rsidRDefault="00CF7285" w:rsidP="00AD4774">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AD4774">
        <w:rPr>
          <w:sz w:val="28"/>
          <w:szCs w:val="28"/>
        </w:rPr>
        <w:t>объему;</w:t>
      </w:r>
    </w:p>
    <w:p w:rsidR="00CF7285" w:rsidRPr="00AD4774" w:rsidRDefault="00CF7285" w:rsidP="00AD4774">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AD4774">
        <w:rPr>
          <w:sz w:val="28"/>
          <w:szCs w:val="28"/>
        </w:rPr>
        <w:t>весу;</w:t>
      </w:r>
    </w:p>
    <w:p w:rsidR="00CF7285" w:rsidRPr="00AD4774" w:rsidRDefault="00CF7285" w:rsidP="00AD4774">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AD4774">
        <w:rPr>
          <w:sz w:val="28"/>
          <w:szCs w:val="28"/>
        </w:rPr>
        <w:t>иному показателю, установленному комиссией по поступлению и выбытию активов.</w:t>
      </w:r>
    </w:p>
    <w:p w:rsidR="00CF7285" w:rsidRPr="00AD4774" w:rsidRDefault="00CF7285"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 </w:t>
      </w:r>
      <w:r w:rsidR="00A73D80" w:rsidRPr="00AD4774">
        <w:rPr>
          <w:sz w:val="28"/>
          <w:szCs w:val="28"/>
        </w:rPr>
        <w:t>3.</w:t>
      </w:r>
      <w:r w:rsidR="00F521B5" w:rsidRPr="00AD4774">
        <w:rPr>
          <w:sz w:val="28"/>
          <w:szCs w:val="28"/>
        </w:rPr>
        <w:t>1</w:t>
      </w:r>
      <w:r w:rsidRPr="00AD4774">
        <w:rPr>
          <w:sz w:val="28"/>
          <w:szCs w:val="28"/>
        </w:rPr>
        <w:t>.7.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CF7285" w:rsidRPr="00AD4774" w:rsidRDefault="00CF7285" w:rsidP="00AD4774">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AD4774">
        <w:rPr>
          <w:sz w:val="28"/>
          <w:szCs w:val="28"/>
        </w:rPr>
        <w:t xml:space="preserve">"Основные средства - недвижимое имущество учреждения"; </w:t>
      </w:r>
    </w:p>
    <w:p w:rsidR="00CF7285" w:rsidRPr="00AD4774" w:rsidRDefault="00CF7285" w:rsidP="00AD4774">
      <w:pPr>
        <w:pStyle w:val="a4"/>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AD4774">
        <w:rPr>
          <w:sz w:val="28"/>
          <w:szCs w:val="28"/>
        </w:rPr>
        <w:t>"Основные средства - иное движимое</w:t>
      </w:r>
      <w:r w:rsidR="001C6023">
        <w:rPr>
          <w:sz w:val="28"/>
          <w:szCs w:val="28"/>
        </w:rPr>
        <w:t xml:space="preserve"> </w:t>
      </w:r>
      <w:r w:rsidRPr="00AD4774">
        <w:rPr>
          <w:sz w:val="28"/>
          <w:szCs w:val="28"/>
        </w:rPr>
        <w:t>имущество учреждения";</w:t>
      </w:r>
    </w:p>
    <w:p w:rsidR="00CF7285" w:rsidRPr="00AD4774" w:rsidRDefault="00CF7285" w:rsidP="00AD4774">
      <w:pPr>
        <w:tabs>
          <w:tab w:val="num" w:pos="720"/>
        </w:tabs>
        <w:spacing w:after="103"/>
        <w:ind w:left="686" w:hanging="360"/>
        <w:jc w:val="both"/>
        <w:rPr>
          <w:sz w:val="28"/>
          <w:szCs w:val="28"/>
        </w:rPr>
      </w:pPr>
      <w:r w:rsidRPr="00AD4774">
        <w:rPr>
          <w:rFonts w:eastAsia="Symbol"/>
          <w:sz w:val="28"/>
          <w:szCs w:val="28"/>
        </w:rPr>
        <w:t xml:space="preserve">         </w:t>
      </w:r>
      <w:r w:rsidRPr="00AD4774">
        <w:rPr>
          <w:i/>
          <w:iCs/>
          <w:sz w:val="28"/>
          <w:szCs w:val="28"/>
        </w:rPr>
        <w:t>машины и оборудование;</w:t>
      </w:r>
    </w:p>
    <w:p w:rsidR="00CF7285" w:rsidRPr="00AD4774" w:rsidRDefault="00CF7285" w:rsidP="00AD4774">
      <w:pPr>
        <w:tabs>
          <w:tab w:val="num" w:pos="720"/>
        </w:tabs>
        <w:spacing w:after="103"/>
        <w:ind w:left="686" w:hanging="360"/>
        <w:jc w:val="both"/>
        <w:rPr>
          <w:sz w:val="28"/>
          <w:szCs w:val="28"/>
        </w:rPr>
      </w:pPr>
      <w:r w:rsidRPr="00AD4774">
        <w:rPr>
          <w:rFonts w:eastAsia="Symbol"/>
          <w:sz w:val="28"/>
          <w:szCs w:val="28"/>
        </w:rPr>
        <w:t xml:space="preserve">         </w:t>
      </w:r>
      <w:r w:rsidRPr="00AD4774">
        <w:rPr>
          <w:i/>
          <w:iCs/>
          <w:sz w:val="28"/>
          <w:szCs w:val="28"/>
        </w:rPr>
        <w:t>транспортные средства;</w:t>
      </w:r>
    </w:p>
    <w:p w:rsidR="00CF7285" w:rsidRPr="00AD4774" w:rsidRDefault="00CF7285" w:rsidP="00AD4774">
      <w:pPr>
        <w:tabs>
          <w:tab w:val="num" w:pos="720"/>
        </w:tabs>
        <w:spacing w:after="103"/>
        <w:ind w:left="686" w:hanging="360"/>
        <w:jc w:val="both"/>
        <w:rPr>
          <w:sz w:val="28"/>
          <w:szCs w:val="28"/>
        </w:rPr>
      </w:pPr>
      <w:r w:rsidRPr="00AD4774">
        <w:rPr>
          <w:rFonts w:eastAsia="Symbol"/>
          <w:sz w:val="28"/>
          <w:szCs w:val="28"/>
        </w:rPr>
        <w:t xml:space="preserve">         </w:t>
      </w:r>
      <w:r w:rsidRPr="00AD4774">
        <w:rPr>
          <w:i/>
          <w:iCs/>
          <w:sz w:val="28"/>
          <w:szCs w:val="28"/>
        </w:rPr>
        <w:t>инвентарь производственный и хозяйственный;</w:t>
      </w:r>
    </w:p>
    <w:p w:rsidR="00CF7285" w:rsidRPr="00AD4774" w:rsidRDefault="00CF7285" w:rsidP="00AD4774">
      <w:pPr>
        <w:tabs>
          <w:tab w:val="num" w:pos="720"/>
        </w:tabs>
        <w:spacing w:after="103"/>
        <w:ind w:left="686" w:hanging="360"/>
        <w:jc w:val="both"/>
        <w:rPr>
          <w:sz w:val="28"/>
          <w:szCs w:val="28"/>
        </w:rPr>
      </w:pPr>
      <w:r w:rsidRPr="00AD4774">
        <w:rPr>
          <w:rFonts w:eastAsia="Symbol"/>
          <w:sz w:val="28"/>
          <w:szCs w:val="28"/>
        </w:rPr>
        <w:t xml:space="preserve">         </w:t>
      </w:r>
      <w:r w:rsidRPr="00AD4774">
        <w:rPr>
          <w:i/>
          <w:iCs/>
          <w:sz w:val="28"/>
          <w:szCs w:val="28"/>
        </w:rPr>
        <w:t>многолетние насаждения.</w:t>
      </w:r>
    </w:p>
    <w:p w:rsidR="00CF7285" w:rsidRPr="00AD4774" w:rsidRDefault="00CF7285" w:rsidP="001C6023">
      <w:pPr>
        <w:tabs>
          <w:tab w:val="num" w:pos="720"/>
        </w:tabs>
        <w:spacing w:after="103"/>
        <w:ind w:left="686" w:hanging="360"/>
        <w:jc w:val="both"/>
        <w:rPr>
          <w:sz w:val="28"/>
          <w:szCs w:val="28"/>
        </w:rPr>
      </w:pPr>
      <w:r w:rsidRPr="00AD4774">
        <w:rPr>
          <w:rFonts w:eastAsia="Symbol"/>
          <w:sz w:val="28"/>
          <w:szCs w:val="28"/>
        </w:rPr>
        <w:t xml:space="preserve">         </w:t>
      </w:r>
      <w:r w:rsidRPr="00AD4774">
        <w:rPr>
          <w:i/>
          <w:iCs/>
          <w:sz w:val="28"/>
          <w:szCs w:val="28"/>
        </w:rPr>
        <w:t>машины и оборудование;</w:t>
      </w:r>
      <w:r w:rsidRPr="00AD4774">
        <w:rPr>
          <w:rFonts w:eastAsia="Symbol"/>
          <w:sz w:val="28"/>
          <w:szCs w:val="28"/>
        </w:rPr>
        <w:t xml:space="preserve">       </w:t>
      </w:r>
      <w:r w:rsidRPr="00AD4774">
        <w:rPr>
          <w:i/>
          <w:iCs/>
          <w:sz w:val="28"/>
          <w:szCs w:val="28"/>
        </w:rPr>
        <w:t>транспортные средства</w:t>
      </w:r>
    </w:p>
    <w:p w:rsidR="00CF7285" w:rsidRPr="00AD4774" w:rsidRDefault="00CF7285"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sz w:val="28"/>
          <w:szCs w:val="28"/>
        </w:rPr>
        <w:lastRenderedPageBreak/>
        <w:t>Основание: пункт 28 Стандарта «Основные средства».</w:t>
      </w:r>
    </w:p>
    <w:p w:rsidR="00CF7285" w:rsidRPr="00AD4774" w:rsidRDefault="00CF7285"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 </w:t>
      </w:r>
      <w:r w:rsidR="00A73D80" w:rsidRPr="00AD4774">
        <w:rPr>
          <w:sz w:val="28"/>
          <w:szCs w:val="28"/>
        </w:rPr>
        <w:t>3.</w:t>
      </w:r>
      <w:r w:rsidR="00F521B5" w:rsidRPr="00AD4774">
        <w:rPr>
          <w:sz w:val="28"/>
          <w:szCs w:val="28"/>
        </w:rPr>
        <w:t>1</w:t>
      </w:r>
      <w:r w:rsidRPr="00AD4774">
        <w:rPr>
          <w:sz w:val="28"/>
          <w:szCs w:val="28"/>
        </w:rPr>
        <w:t>.8. Начисление амортизации осуществляется следующим образом:</w:t>
      </w:r>
      <w:r w:rsidRPr="00AD4774">
        <w:rPr>
          <w:sz w:val="28"/>
          <w:szCs w:val="28"/>
        </w:rPr>
        <w:br/>
        <w:t xml:space="preserve">– методом уменьшаемого остатка с применением коэффициента </w:t>
      </w:r>
      <w:r w:rsidRPr="00AD4774">
        <w:rPr>
          <w:sz w:val="28"/>
          <w:szCs w:val="28"/>
          <w:u w:val="single"/>
        </w:rPr>
        <w:t>2</w:t>
      </w:r>
      <w:r w:rsidRPr="00AD4774">
        <w:rPr>
          <w:sz w:val="28"/>
          <w:szCs w:val="28"/>
        </w:rPr>
        <w:t xml:space="preserve"> – на </w:t>
      </w:r>
      <w:r w:rsidRPr="00AD4774">
        <w:rPr>
          <w:iCs/>
          <w:sz w:val="28"/>
          <w:szCs w:val="28"/>
        </w:rPr>
        <w:t>основные средства группы «Транспортные средства», а также на компьютерное оборудование и сотовые телефоны;</w:t>
      </w:r>
    </w:p>
    <w:p w:rsidR="00CF7285" w:rsidRPr="00AD4774" w:rsidRDefault="00CF7285"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sz w:val="28"/>
          <w:szCs w:val="28"/>
        </w:rPr>
        <w:t xml:space="preserve">         – линейным методом – на остальные объекты основных средств.</w:t>
      </w:r>
      <w:r w:rsidRPr="00AD4774">
        <w:rPr>
          <w:sz w:val="28"/>
          <w:szCs w:val="28"/>
        </w:rPr>
        <w:br/>
        <w:t>Основание: пункты 36, 37 Стандарта «Основные средства».</w:t>
      </w:r>
    </w:p>
    <w:p w:rsidR="00A1043E" w:rsidRPr="00AD4774" w:rsidRDefault="00CF7285"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 </w:t>
      </w:r>
      <w:r w:rsidR="00A73D80" w:rsidRPr="00AD4774">
        <w:rPr>
          <w:sz w:val="28"/>
          <w:szCs w:val="28"/>
        </w:rPr>
        <w:t>3.</w:t>
      </w:r>
      <w:r w:rsidR="00F521B5" w:rsidRPr="00AD4774">
        <w:rPr>
          <w:sz w:val="28"/>
          <w:szCs w:val="28"/>
        </w:rPr>
        <w:t>1</w:t>
      </w:r>
      <w:r w:rsidRPr="00AD4774">
        <w:rPr>
          <w:sz w:val="28"/>
          <w:szCs w:val="28"/>
        </w:rPr>
        <w:t>.9.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CF7285" w:rsidRPr="00AD4774" w:rsidRDefault="00CF7285"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Основание: пункт 41 Стандарта «Основные средства».</w:t>
      </w:r>
    </w:p>
    <w:p w:rsidR="00CF7285" w:rsidRPr="00AD4774" w:rsidRDefault="00A73D80"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3.</w:t>
      </w:r>
      <w:r w:rsidR="00CF7285" w:rsidRPr="00AD4774">
        <w:rPr>
          <w:sz w:val="28"/>
          <w:szCs w:val="28"/>
        </w:rPr>
        <w:t> </w:t>
      </w:r>
      <w:r w:rsidR="00F521B5" w:rsidRPr="00AD4774">
        <w:rPr>
          <w:sz w:val="28"/>
          <w:szCs w:val="28"/>
        </w:rPr>
        <w:t>1</w:t>
      </w:r>
      <w:r w:rsidR="00CF7285" w:rsidRPr="00AD4774">
        <w:rPr>
          <w:sz w:val="28"/>
          <w:szCs w:val="28"/>
        </w:rPr>
        <w:t>.10.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 257н. Состав комиссии по поступлению и выбытию активов установлен в приложении 1 настоящей Учетной политики.</w:t>
      </w:r>
    </w:p>
    <w:p w:rsidR="00CF7285" w:rsidRPr="00AD4774" w:rsidRDefault="00CF7285"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iCs/>
          <w:sz w:val="28"/>
          <w:szCs w:val="28"/>
        </w:rPr>
      </w:pPr>
      <w:r w:rsidRPr="00AD4774">
        <w:rPr>
          <w:sz w:val="28"/>
          <w:szCs w:val="28"/>
        </w:rPr>
        <w:t> </w:t>
      </w:r>
      <w:r w:rsidR="00A73D80" w:rsidRPr="00AD4774">
        <w:rPr>
          <w:sz w:val="28"/>
          <w:szCs w:val="28"/>
        </w:rPr>
        <w:t>3.</w:t>
      </w:r>
      <w:r w:rsidR="00F521B5" w:rsidRPr="00AD4774">
        <w:rPr>
          <w:sz w:val="28"/>
          <w:szCs w:val="28"/>
        </w:rPr>
        <w:t>1</w:t>
      </w:r>
      <w:r w:rsidRPr="00AD4774">
        <w:rPr>
          <w:sz w:val="28"/>
          <w:szCs w:val="28"/>
        </w:rPr>
        <w:t xml:space="preserve">.11. </w:t>
      </w:r>
      <w:r w:rsidRPr="00AD4774">
        <w:rPr>
          <w:iCs/>
          <w:sz w:val="28"/>
          <w:szCs w:val="28"/>
        </w:rPr>
        <w:t>Основные средства стоимостью от 3000 до 10 000 руб. включительно, введенные в эксплуатацию, учитываются по балансовой стоимости на забалансовом счете 21 «Основные средства стоимостью до 3000 рублей включительно в эксплуатации».</w:t>
      </w:r>
    </w:p>
    <w:p w:rsidR="00CF7285" w:rsidRPr="00AD4774" w:rsidRDefault="00CF7285"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iCs/>
          <w:sz w:val="28"/>
          <w:szCs w:val="28"/>
        </w:rPr>
        <w:t xml:space="preserve">          Основные средства стоимостью от 3000 до 10 000 руб. включительно, введенные в эксплуатацию, учитываются по балансовой стоимости на дополнительном забалансовом счете 21.1 «Основные средства стоимостью от 3000 до 10 000 рублей включительно в эксплуатации»</w:t>
      </w:r>
      <w:r w:rsidRPr="00AD4774">
        <w:rPr>
          <w:sz w:val="28"/>
          <w:szCs w:val="28"/>
        </w:rPr>
        <w:br/>
        <w:t>Основание: пункт 39 Стандарта «Основные средства», пункт 373 Инструкции к Единому плану счетов № 157н.</w:t>
      </w:r>
    </w:p>
    <w:p w:rsidR="00CF7285" w:rsidRPr="00AD4774" w:rsidRDefault="00CF7285"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 </w:t>
      </w:r>
      <w:r w:rsidR="00A73D80" w:rsidRPr="00AD4774">
        <w:rPr>
          <w:sz w:val="28"/>
          <w:szCs w:val="28"/>
        </w:rPr>
        <w:t>3.</w:t>
      </w:r>
      <w:r w:rsidR="00F521B5" w:rsidRPr="00AD4774">
        <w:rPr>
          <w:sz w:val="28"/>
          <w:szCs w:val="28"/>
        </w:rPr>
        <w:t>1</w:t>
      </w:r>
      <w:r w:rsidRPr="00AD4774">
        <w:rPr>
          <w:sz w:val="28"/>
          <w:szCs w:val="28"/>
        </w:rPr>
        <w:t>.12.</w:t>
      </w:r>
      <w:r w:rsidRPr="00AD4774">
        <w:rPr>
          <w:iCs/>
          <w:sz w:val="28"/>
          <w:szCs w:val="28"/>
        </w:rPr>
        <w:t xml:space="preserve"> Амортизацию на пристройки, которые являются структурной частью зданий, учреждение начисляет отдельно от амортизации зданий. Метод начисления амортизации зданий и их частей – линейный. Стоимость здания между его структурными частями, а также срок полезного использования структурных частей устанавливает комиссия учреждения по поступлению и выбытию активов</w:t>
      </w:r>
    </w:p>
    <w:p w:rsidR="00CF7285" w:rsidRPr="00AD4774" w:rsidRDefault="00A73D80"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iCs/>
          <w:sz w:val="28"/>
          <w:szCs w:val="28"/>
        </w:rPr>
      </w:pPr>
      <w:r w:rsidRPr="00AD4774">
        <w:rPr>
          <w:sz w:val="28"/>
          <w:szCs w:val="28"/>
        </w:rPr>
        <w:t>3.</w:t>
      </w:r>
      <w:r w:rsidR="00F521B5" w:rsidRPr="00AD4774">
        <w:rPr>
          <w:sz w:val="28"/>
          <w:szCs w:val="28"/>
        </w:rPr>
        <w:t>1</w:t>
      </w:r>
      <w:r w:rsidR="00CF7285" w:rsidRPr="00AD4774">
        <w:rPr>
          <w:sz w:val="28"/>
          <w:szCs w:val="28"/>
        </w:rPr>
        <w:t>.13.</w:t>
      </w:r>
      <w:r w:rsidR="00CF7285" w:rsidRPr="00AD4774">
        <w:rPr>
          <w:i/>
          <w:iCs/>
          <w:sz w:val="28"/>
          <w:szCs w:val="28"/>
        </w:rPr>
        <w:t xml:space="preserve"> </w:t>
      </w:r>
      <w:r w:rsidR="00CF7285" w:rsidRPr="00AD4774">
        <w:rPr>
          <w:iCs/>
          <w:sz w:val="28"/>
          <w:szCs w:val="28"/>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CF7285" w:rsidRPr="00AD4774" w:rsidRDefault="003C0BE3" w:rsidP="00AD4774">
      <w:pPr>
        <w:pStyle w:val="a3"/>
        <w:spacing w:before="0" w:beforeAutospacing="0" w:after="0" w:afterAutospacing="0"/>
        <w:ind w:firstLine="851"/>
        <w:jc w:val="both"/>
        <w:rPr>
          <w:iCs/>
          <w:sz w:val="28"/>
          <w:szCs w:val="28"/>
        </w:rPr>
      </w:pPr>
      <w:r w:rsidRPr="00AD4774">
        <w:rPr>
          <w:sz w:val="28"/>
          <w:szCs w:val="28"/>
        </w:rPr>
        <w:t>3.</w:t>
      </w:r>
      <w:r w:rsidR="00F521B5" w:rsidRPr="00AD4774">
        <w:rPr>
          <w:sz w:val="28"/>
          <w:szCs w:val="28"/>
        </w:rPr>
        <w:t>1</w:t>
      </w:r>
      <w:r w:rsidR="00CF7285" w:rsidRPr="00AD4774">
        <w:rPr>
          <w:sz w:val="28"/>
          <w:szCs w:val="28"/>
        </w:rPr>
        <w:t>.14.</w:t>
      </w:r>
      <w:r w:rsidR="00CF7285" w:rsidRPr="00AD4774">
        <w:rPr>
          <w:iCs/>
          <w:sz w:val="28"/>
          <w:szCs w:val="28"/>
        </w:rPr>
        <w:t xml:space="preserve">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w:t>
      </w:r>
      <w:r w:rsidR="00CF7285" w:rsidRPr="00AD4774">
        <w:rPr>
          <w:iCs/>
          <w:sz w:val="28"/>
          <w:szCs w:val="28"/>
        </w:rPr>
        <w:lastRenderedPageBreak/>
        <w:t xml:space="preserve">рыночных цен. Комиссия вправе выбрать метод </w:t>
      </w:r>
      <w:r w:rsidR="00CF7285" w:rsidRPr="00AD4774">
        <w:rPr>
          <w:rStyle w:val="grame"/>
          <w:iCs/>
          <w:sz w:val="28"/>
          <w:szCs w:val="28"/>
        </w:rPr>
        <w:t xml:space="preserve">амортизированной </w:t>
      </w:r>
      <w:r w:rsidR="00CF7285" w:rsidRPr="00AD4774">
        <w:rPr>
          <w:iCs/>
          <w:sz w:val="28"/>
          <w:szCs w:val="28"/>
        </w:rPr>
        <w:t>стоимости замещения, если он более достоверно определяет стоимость объекта.</w:t>
      </w:r>
    </w:p>
    <w:p w:rsidR="00CF7285" w:rsidRPr="00AD4774" w:rsidRDefault="00CF7285" w:rsidP="00AD4774">
      <w:pPr>
        <w:pStyle w:val="a3"/>
        <w:spacing w:before="0" w:beforeAutospacing="0" w:after="0" w:afterAutospacing="0"/>
        <w:ind w:firstLine="851"/>
        <w:jc w:val="both"/>
        <w:rPr>
          <w:color w:val="000000" w:themeColor="text1"/>
          <w:sz w:val="28"/>
          <w:szCs w:val="28"/>
        </w:rPr>
      </w:pPr>
      <w:r w:rsidRPr="00AD4774">
        <w:rPr>
          <w:iCs/>
          <w:sz w:val="28"/>
          <w:szCs w:val="28"/>
        </w:rPr>
        <w:t xml:space="preserve">Основание: </w:t>
      </w:r>
      <w:hyperlink r:id="rId9" w:anchor="/document/99/420388973/ZAP2JFK3HN/" w:tooltip="54. Основными методами определения справедливой стоимости для различных видов активов и обязательств являются:" w:history="1">
        <w:r w:rsidRPr="00AD4774">
          <w:rPr>
            <w:rStyle w:val="a5"/>
            <w:color w:val="000000" w:themeColor="text1"/>
            <w:sz w:val="28"/>
            <w:szCs w:val="28"/>
          </w:rPr>
          <w:t>п. 54–56 Стандарта «Концептуальные основы бухучета и отчетности»</w:t>
        </w:r>
      </w:hyperlink>
      <w:r w:rsidRPr="00AD4774">
        <w:rPr>
          <w:color w:val="000000" w:themeColor="text1"/>
          <w:sz w:val="28"/>
          <w:szCs w:val="28"/>
        </w:rPr>
        <w:t>.</w:t>
      </w:r>
    </w:p>
    <w:p w:rsidR="00CF7285" w:rsidRPr="00AD4774" w:rsidRDefault="003C0BE3"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3.</w:t>
      </w:r>
      <w:r w:rsidR="00F521B5" w:rsidRPr="00AD4774">
        <w:rPr>
          <w:sz w:val="28"/>
          <w:szCs w:val="28"/>
        </w:rPr>
        <w:t>1</w:t>
      </w:r>
      <w:r w:rsidR="00CF7285" w:rsidRPr="00AD4774">
        <w:rPr>
          <w:sz w:val="28"/>
          <w:szCs w:val="28"/>
        </w:rPr>
        <w:t xml:space="preserve">.15.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00CF7285" w:rsidRPr="00AD4774">
        <w:rPr>
          <w:sz w:val="28"/>
          <w:szCs w:val="28"/>
          <w:lang w:val="en-US"/>
        </w:rPr>
        <w:t>V</w:t>
      </w:r>
      <w:r w:rsidR="00CF7285" w:rsidRPr="00AD4774">
        <w:rPr>
          <w:sz w:val="28"/>
          <w:szCs w:val="28"/>
        </w:rPr>
        <w:t xml:space="preserve"> настоящей Учетной политики.</w:t>
      </w:r>
    </w:p>
    <w:p w:rsidR="00CF7285" w:rsidRPr="00AD4774" w:rsidRDefault="00CF7285" w:rsidP="001C6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 </w:t>
      </w:r>
      <w:r w:rsidR="003C0BE3" w:rsidRPr="00AD4774">
        <w:rPr>
          <w:sz w:val="28"/>
          <w:szCs w:val="28"/>
        </w:rPr>
        <w:t>3.</w:t>
      </w:r>
      <w:r w:rsidR="00F521B5" w:rsidRPr="00AD4774">
        <w:rPr>
          <w:sz w:val="28"/>
          <w:szCs w:val="28"/>
        </w:rPr>
        <w:t>1</w:t>
      </w:r>
      <w:r w:rsidRPr="00AD4774">
        <w:rPr>
          <w:sz w:val="28"/>
          <w:szCs w:val="28"/>
        </w:rPr>
        <w:t>.16.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CF7285" w:rsidRPr="00AD4774" w:rsidRDefault="003C0BE3"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3.</w:t>
      </w:r>
      <w:r w:rsidR="00F521B5" w:rsidRPr="00AD4774">
        <w:rPr>
          <w:sz w:val="28"/>
          <w:szCs w:val="28"/>
        </w:rPr>
        <w:t>1</w:t>
      </w:r>
      <w:r w:rsidR="00CF7285" w:rsidRPr="00AD4774">
        <w:rPr>
          <w:sz w:val="28"/>
          <w:szCs w:val="28"/>
        </w:rPr>
        <w:t>.17. Проведение инвентаризации.</w:t>
      </w:r>
    </w:p>
    <w:p w:rsidR="00CF7285" w:rsidRPr="00AD4774" w:rsidRDefault="00CF7285" w:rsidP="00AD4774">
      <w:pPr>
        <w:jc w:val="both"/>
        <w:rPr>
          <w:sz w:val="28"/>
          <w:szCs w:val="28"/>
        </w:rPr>
      </w:pPr>
      <w:r w:rsidRPr="00AD4774">
        <w:rPr>
          <w:sz w:val="28"/>
          <w:szCs w:val="28"/>
        </w:rPr>
        <w:t>1. Инвентаризация основных средств:</w:t>
      </w:r>
    </w:p>
    <w:p w:rsidR="00CF7285" w:rsidRPr="00AD4774" w:rsidRDefault="00CF7285" w:rsidP="00AD4774">
      <w:pPr>
        <w:jc w:val="both"/>
        <w:rPr>
          <w:sz w:val="28"/>
          <w:szCs w:val="28"/>
        </w:rPr>
      </w:pPr>
      <w:r w:rsidRPr="00AD4774">
        <w:rPr>
          <w:sz w:val="28"/>
          <w:szCs w:val="28"/>
        </w:rPr>
        <w:t xml:space="preserve">    Здания, сооружения, передаточные</w:t>
      </w:r>
    </w:p>
    <w:p w:rsidR="00CF7285" w:rsidRPr="00AD4774" w:rsidRDefault="00CF7285" w:rsidP="00AD4774">
      <w:pPr>
        <w:jc w:val="both"/>
        <w:rPr>
          <w:sz w:val="28"/>
          <w:szCs w:val="28"/>
        </w:rPr>
      </w:pPr>
      <w:r w:rsidRPr="00AD4774">
        <w:rPr>
          <w:sz w:val="28"/>
          <w:szCs w:val="28"/>
        </w:rPr>
        <w:t xml:space="preserve">    устройства и остальные ОС                            - 1 раз в год на 1 декабря</w:t>
      </w:r>
    </w:p>
    <w:p w:rsidR="00CF7285" w:rsidRPr="00AD4774" w:rsidRDefault="00CF7285" w:rsidP="00AD4774">
      <w:pPr>
        <w:jc w:val="both"/>
        <w:rPr>
          <w:sz w:val="28"/>
          <w:szCs w:val="28"/>
        </w:rPr>
      </w:pPr>
      <w:r w:rsidRPr="00AD4774">
        <w:rPr>
          <w:sz w:val="28"/>
          <w:szCs w:val="28"/>
        </w:rPr>
        <w:t>2. Инвентаризация материальных</w:t>
      </w:r>
    </w:p>
    <w:p w:rsidR="00CF7285" w:rsidRPr="00AD4774" w:rsidRDefault="00CF7285" w:rsidP="00AD4774">
      <w:pPr>
        <w:jc w:val="both"/>
        <w:rPr>
          <w:sz w:val="28"/>
          <w:szCs w:val="28"/>
        </w:rPr>
      </w:pPr>
      <w:r w:rsidRPr="00AD4774">
        <w:rPr>
          <w:sz w:val="28"/>
          <w:szCs w:val="28"/>
        </w:rPr>
        <w:t xml:space="preserve">    запасов                                                              - 1 раз в год на 1 декабря</w:t>
      </w:r>
    </w:p>
    <w:p w:rsidR="00CF7285" w:rsidRPr="00AD4774" w:rsidRDefault="00CF7285" w:rsidP="00AD4774">
      <w:pPr>
        <w:jc w:val="both"/>
        <w:rPr>
          <w:sz w:val="28"/>
          <w:szCs w:val="28"/>
        </w:rPr>
      </w:pPr>
      <w:r w:rsidRPr="00AD4774">
        <w:rPr>
          <w:sz w:val="28"/>
          <w:szCs w:val="28"/>
        </w:rPr>
        <w:t xml:space="preserve">3. Инвентаризация ГСМ (снятие </w:t>
      </w:r>
    </w:p>
    <w:p w:rsidR="00CF7285" w:rsidRPr="00AD4774" w:rsidRDefault="00CF7285" w:rsidP="00AD4774">
      <w:pPr>
        <w:jc w:val="both"/>
        <w:rPr>
          <w:sz w:val="28"/>
          <w:szCs w:val="28"/>
        </w:rPr>
      </w:pPr>
      <w:r w:rsidRPr="00AD4774">
        <w:rPr>
          <w:sz w:val="28"/>
          <w:szCs w:val="28"/>
        </w:rPr>
        <w:t xml:space="preserve">   остатков ГСМ и показаний</w:t>
      </w:r>
    </w:p>
    <w:p w:rsidR="00CF7285" w:rsidRPr="00AD4774" w:rsidRDefault="00CF7285" w:rsidP="00AD4774">
      <w:pPr>
        <w:jc w:val="both"/>
        <w:rPr>
          <w:sz w:val="28"/>
          <w:szCs w:val="28"/>
        </w:rPr>
      </w:pPr>
      <w:r w:rsidRPr="00AD4774">
        <w:rPr>
          <w:sz w:val="28"/>
          <w:szCs w:val="28"/>
        </w:rPr>
        <w:t xml:space="preserve">   спидометра )- 1 раз  в неделю</w:t>
      </w:r>
    </w:p>
    <w:p w:rsidR="00CF7285" w:rsidRPr="00AD4774" w:rsidRDefault="00CF7285" w:rsidP="00AD4774">
      <w:pPr>
        <w:jc w:val="both"/>
        <w:rPr>
          <w:sz w:val="28"/>
          <w:szCs w:val="28"/>
        </w:rPr>
      </w:pPr>
      <w:r w:rsidRPr="00AD4774">
        <w:rPr>
          <w:sz w:val="28"/>
          <w:szCs w:val="28"/>
        </w:rPr>
        <w:t>4. Инвентаризация денежных средств,</w:t>
      </w:r>
    </w:p>
    <w:p w:rsidR="00CF7285" w:rsidRPr="00AD4774" w:rsidRDefault="00CF7285" w:rsidP="00AD4774">
      <w:pPr>
        <w:jc w:val="both"/>
        <w:rPr>
          <w:sz w:val="28"/>
          <w:szCs w:val="28"/>
        </w:rPr>
      </w:pPr>
      <w:r w:rsidRPr="00AD4774">
        <w:rPr>
          <w:sz w:val="28"/>
          <w:szCs w:val="28"/>
        </w:rPr>
        <w:t xml:space="preserve">    денежных документов (касса)                        - 1 раз в месяц</w:t>
      </w:r>
    </w:p>
    <w:p w:rsidR="00CF7285" w:rsidRPr="00AD4774" w:rsidRDefault="00CF7285" w:rsidP="00AD4774">
      <w:pPr>
        <w:jc w:val="both"/>
        <w:rPr>
          <w:sz w:val="28"/>
          <w:szCs w:val="28"/>
        </w:rPr>
      </w:pPr>
      <w:r w:rsidRPr="00AD4774">
        <w:rPr>
          <w:sz w:val="28"/>
          <w:szCs w:val="28"/>
        </w:rPr>
        <w:t>5. Инвентаризация расчетов                               - 1 раз в год на 1 декабря</w:t>
      </w:r>
    </w:p>
    <w:p w:rsidR="00CF7285" w:rsidRPr="00AD4774" w:rsidRDefault="00CF7285" w:rsidP="00AD4774">
      <w:pPr>
        <w:jc w:val="both"/>
        <w:rPr>
          <w:sz w:val="28"/>
          <w:szCs w:val="28"/>
        </w:rPr>
      </w:pPr>
      <w:r w:rsidRPr="00AD4774">
        <w:rPr>
          <w:sz w:val="28"/>
          <w:szCs w:val="28"/>
        </w:rPr>
        <w:t>6. Внезапные инвентаризации всех видов имущества при необходимости в</w:t>
      </w:r>
    </w:p>
    <w:p w:rsidR="00CF7285" w:rsidRPr="00AD4774" w:rsidRDefault="00CF7285" w:rsidP="00AD4774">
      <w:pPr>
        <w:jc w:val="both"/>
        <w:rPr>
          <w:sz w:val="28"/>
          <w:szCs w:val="28"/>
        </w:rPr>
      </w:pPr>
      <w:r w:rsidRPr="00AD4774">
        <w:rPr>
          <w:sz w:val="28"/>
          <w:szCs w:val="28"/>
        </w:rPr>
        <w:t>соответствии с распоряжением главы администрации.</w:t>
      </w:r>
    </w:p>
    <w:p w:rsidR="00CF7285" w:rsidRPr="00AD4774" w:rsidRDefault="00CF7285" w:rsidP="00AD4774">
      <w:pPr>
        <w:jc w:val="both"/>
        <w:rPr>
          <w:sz w:val="28"/>
          <w:szCs w:val="28"/>
        </w:rPr>
      </w:pPr>
    </w:p>
    <w:p w:rsidR="0022415F" w:rsidRPr="00AD4774" w:rsidRDefault="00D15BEE"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i/>
          <w:sz w:val="28"/>
          <w:szCs w:val="28"/>
        </w:rPr>
      </w:pPr>
      <w:r>
        <w:rPr>
          <w:b/>
          <w:i/>
          <w:iCs/>
          <w:sz w:val="28"/>
          <w:szCs w:val="28"/>
        </w:rPr>
        <w:t xml:space="preserve">                              </w:t>
      </w:r>
      <w:r w:rsidR="003C0BE3" w:rsidRPr="00AD4774">
        <w:rPr>
          <w:b/>
          <w:i/>
          <w:iCs/>
          <w:sz w:val="28"/>
          <w:szCs w:val="28"/>
        </w:rPr>
        <w:t>3.</w:t>
      </w:r>
      <w:r w:rsidR="00F521B5" w:rsidRPr="00AD4774">
        <w:rPr>
          <w:b/>
          <w:i/>
          <w:iCs/>
          <w:sz w:val="28"/>
          <w:szCs w:val="28"/>
        </w:rPr>
        <w:t>2</w:t>
      </w:r>
      <w:r w:rsidR="0022415F" w:rsidRPr="00AD4774">
        <w:rPr>
          <w:b/>
          <w:i/>
          <w:iCs/>
          <w:sz w:val="28"/>
          <w:szCs w:val="28"/>
        </w:rPr>
        <w:t>. Непроизведенные активы</w:t>
      </w:r>
    </w:p>
    <w:p w:rsidR="001C6023" w:rsidRDefault="001C6023"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Pr>
          <w:sz w:val="28"/>
          <w:szCs w:val="28"/>
        </w:rPr>
        <w:t>3.</w:t>
      </w:r>
      <w:r w:rsidR="00F521B5" w:rsidRPr="00AD4774">
        <w:rPr>
          <w:sz w:val="28"/>
          <w:szCs w:val="28"/>
        </w:rPr>
        <w:t>2</w:t>
      </w:r>
      <w:r w:rsidR="0022415F" w:rsidRPr="00AD4774">
        <w:rPr>
          <w:sz w:val="28"/>
          <w:szCs w:val="28"/>
        </w:rPr>
        <w:t>.1. Земельные участки, закрепленные за учреждением на праве постоянного (бессрочного) пользования (в т. ч. расположенные под объектами недвижимости), учитываются на счете 1.103.11.000 «Земля – недвижимое имущество учреждения». Основание для постановки на учет – свидетельство, подтверждающее право пользования земельным участком. Учет ведется по рыночной (кадастровой) стоимости на дату принятия к бухгалтерскому учету.</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Основание: пункты 23, 71, 78 Инструкции к Единому плану счетов № 157н.</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iCs/>
          <w:sz w:val="28"/>
          <w:szCs w:val="28"/>
        </w:rPr>
      </w:pPr>
    </w:p>
    <w:p w:rsidR="0022415F" w:rsidRPr="00AD4774" w:rsidRDefault="00D15BEE"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8"/>
          <w:szCs w:val="28"/>
        </w:rPr>
      </w:pPr>
      <w:r>
        <w:rPr>
          <w:b/>
          <w:i/>
          <w:iCs/>
          <w:sz w:val="28"/>
          <w:szCs w:val="28"/>
        </w:rPr>
        <w:t xml:space="preserve">                                </w:t>
      </w:r>
      <w:r w:rsidR="003C0BE3" w:rsidRPr="00AD4774">
        <w:rPr>
          <w:b/>
          <w:i/>
          <w:iCs/>
          <w:sz w:val="28"/>
          <w:szCs w:val="28"/>
        </w:rPr>
        <w:t>3.</w:t>
      </w:r>
      <w:r w:rsidR="00F521B5" w:rsidRPr="00AD4774">
        <w:rPr>
          <w:b/>
          <w:i/>
          <w:iCs/>
          <w:sz w:val="28"/>
          <w:szCs w:val="28"/>
        </w:rPr>
        <w:t>3</w:t>
      </w:r>
      <w:r w:rsidR="0022415F" w:rsidRPr="00AD4774">
        <w:rPr>
          <w:b/>
          <w:i/>
          <w:iCs/>
          <w:sz w:val="28"/>
          <w:szCs w:val="28"/>
        </w:rPr>
        <w:t>. Материальные запасы</w:t>
      </w:r>
    </w:p>
    <w:p w:rsidR="001C6023" w:rsidRDefault="001C6023"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Pr>
          <w:sz w:val="28"/>
          <w:szCs w:val="28"/>
        </w:rPr>
        <w:lastRenderedPageBreak/>
        <w:t>3.</w:t>
      </w:r>
      <w:r w:rsidR="00F521B5" w:rsidRPr="00AD4774">
        <w:rPr>
          <w:sz w:val="28"/>
          <w:szCs w:val="28"/>
        </w:rPr>
        <w:t>3.</w:t>
      </w:r>
      <w:r w:rsidR="0022415F" w:rsidRPr="00AD4774">
        <w:rPr>
          <w:sz w:val="28"/>
          <w:szCs w:val="28"/>
        </w:rPr>
        <w:t>1. 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w:t>
      </w:r>
    </w:p>
    <w:p w:rsidR="001C6023"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Оценка материальных запасов в бухучете осуществляется по фактической стоимости каждой единицы.</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Основание: пункты 99, 100, 101 Инструкции к Единому плану счетов № 157н. </w:t>
      </w:r>
    </w:p>
    <w:p w:rsidR="00CF7285" w:rsidRPr="00AD4774" w:rsidRDefault="001C6023"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Pr>
          <w:sz w:val="28"/>
          <w:szCs w:val="28"/>
        </w:rPr>
        <w:t>3.</w:t>
      </w:r>
      <w:r w:rsidR="00F521B5" w:rsidRPr="00AD4774">
        <w:rPr>
          <w:sz w:val="28"/>
          <w:szCs w:val="28"/>
        </w:rPr>
        <w:t>3.</w:t>
      </w:r>
      <w:r w:rsidR="0022415F" w:rsidRPr="00AD4774">
        <w:rPr>
          <w:sz w:val="28"/>
          <w:szCs w:val="28"/>
        </w:rPr>
        <w:t>2. Списание материальных запасов производится по средней фактической стоимости.</w:t>
      </w:r>
      <w:r w:rsidR="0022415F" w:rsidRPr="00AD4774">
        <w:rPr>
          <w:sz w:val="28"/>
          <w:szCs w:val="28"/>
        </w:rPr>
        <w:br/>
        <w:t>Основание: пункт 108 Инструкции к Единому плану счетов № 157н.</w:t>
      </w:r>
    </w:p>
    <w:p w:rsidR="00556C5E" w:rsidRPr="00AD4774" w:rsidRDefault="001C6023"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Pr>
          <w:sz w:val="28"/>
          <w:szCs w:val="28"/>
        </w:rPr>
        <w:t>3.</w:t>
      </w:r>
      <w:r w:rsidR="00F521B5" w:rsidRPr="00AD4774">
        <w:rPr>
          <w:sz w:val="28"/>
          <w:szCs w:val="28"/>
        </w:rPr>
        <w:t>3.</w:t>
      </w:r>
      <w:r w:rsidR="00556C5E" w:rsidRPr="00AD4774">
        <w:rPr>
          <w:sz w:val="28"/>
          <w:szCs w:val="28"/>
        </w:rPr>
        <w:t>3.</w:t>
      </w:r>
      <w:r>
        <w:rPr>
          <w:sz w:val="28"/>
          <w:szCs w:val="28"/>
        </w:rPr>
        <w:t xml:space="preserve"> </w:t>
      </w:r>
      <w:r w:rsidR="00CF7285" w:rsidRPr="00AD4774">
        <w:rPr>
          <w:sz w:val="28"/>
          <w:szCs w:val="28"/>
        </w:rPr>
        <w:t>Нормы на расходы горюче-смазочных материалов (ГСМ) разрабатываются специализированной организацией и утверждаются распоряжением главы администрации.</w:t>
      </w:r>
    </w:p>
    <w:p w:rsidR="00CF7285" w:rsidRPr="00AD4774" w:rsidRDefault="00556C5E"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sz w:val="28"/>
          <w:szCs w:val="28"/>
        </w:rPr>
        <w:t>Р</w:t>
      </w:r>
      <w:r w:rsidR="00CF7285" w:rsidRPr="00AD4774">
        <w:rPr>
          <w:sz w:val="28"/>
          <w:szCs w:val="28"/>
        </w:rPr>
        <w:t xml:space="preserve">аспоряжением главы администрации </w:t>
      </w:r>
      <w:r w:rsidRPr="00AD4774">
        <w:rPr>
          <w:sz w:val="28"/>
          <w:szCs w:val="28"/>
        </w:rPr>
        <w:t xml:space="preserve"> утвержден </w:t>
      </w:r>
      <w:r w:rsidR="00CF7285" w:rsidRPr="00AD4774">
        <w:rPr>
          <w:sz w:val="28"/>
          <w:szCs w:val="28"/>
        </w:rPr>
        <w:t xml:space="preserve"> период применения зимней надбавки к нормам расхода ГСМ и ее величина.</w:t>
      </w:r>
    </w:p>
    <w:p w:rsidR="00CF7285" w:rsidRPr="00AD4774" w:rsidRDefault="00CF7285"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sz w:val="28"/>
          <w:szCs w:val="28"/>
        </w:rPr>
        <w:t>ГСМ списывается на расходы по фактическому расходу на основании путевых листов, но не выше норм, установленных распоряжением главы администрации.</w:t>
      </w:r>
    </w:p>
    <w:p w:rsidR="0022415F" w:rsidRPr="00AD4774" w:rsidRDefault="00CF7285"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sz w:val="28"/>
          <w:szCs w:val="28"/>
        </w:rPr>
        <w:t> </w:t>
      </w:r>
      <w:r w:rsidR="0022415F" w:rsidRPr="00AD4774">
        <w:rPr>
          <w:sz w:val="28"/>
          <w:szCs w:val="28"/>
        </w:rPr>
        <w:t> </w:t>
      </w:r>
    </w:p>
    <w:p w:rsidR="0022415F" w:rsidRPr="00AD4774" w:rsidRDefault="00D15BEE"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i/>
          <w:sz w:val="28"/>
          <w:szCs w:val="28"/>
        </w:rPr>
      </w:pPr>
      <w:r>
        <w:rPr>
          <w:b/>
          <w:i/>
          <w:sz w:val="28"/>
          <w:szCs w:val="28"/>
        </w:rPr>
        <w:t xml:space="preserve">                </w:t>
      </w:r>
      <w:r w:rsidR="003C0BE3" w:rsidRPr="00AD4774">
        <w:rPr>
          <w:b/>
          <w:i/>
          <w:sz w:val="28"/>
          <w:szCs w:val="28"/>
        </w:rPr>
        <w:t>3.</w:t>
      </w:r>
      <w:r w:rsidR="00F521B5" w:rsidRPr="00AD4774">
        <w:rPr>
          <w:b/>
          <w:i/>
          <w:sz w:val="28"/>
          <w:szCs w:val="28"/>
        </w:rPr>
        <w:t>4</w:t>
      </w:r>
      <w:r w:rsidR="0022415F" w:rsidRPr="00AD4774">
        <w:rPr>
          <w:b/>
          <w:i/>
          <w:sz w:val="28"/>
          <w:szCs w:val="28"/>
        </w:rPr>
        <w:t>. Стоимость безвозмездно полученных нефинансовых активов</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текущей оценочной стоимости, определенной на дату принятия к бухгалтерскому учету.</w:t>
      </w:r>
    </w:p>
    <w:p w:rsidR="00D21C0E"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AD4774">
        <w:rPr>
          <w:sz w:val="28"/>
          <w:szCs w:val="28"/>
        </w:rPr>
        <w:t>Текущая оценочная стоимость определяется комиссией по поступлению и выбытию активов исходя из текущих рыночных цен на аналогичные материальные ценности.</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Основание: пункты 25, 31 Инструкции к Единому плану счетов № 157н.</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 xml:space="preserve">Данные о действующей цене должны быть подтверждены документально: </w:t>
      </w:r>
    </w:p>
    <w:p w:rsidR="0022415F" w:rsidRPr="00AD4774" w:rsidRDefault="0022415F" w:rsidP="00AD4774">
      <w:pPr>
        <w:jc w:val="both"/>
        <w:rPr>
          <w:sz w:val="28"/>
          <w:szCs w:val="28"/>
        </w:rPr>
      </w:pPr>
      <w:r w:rsidRPr="00AD4774">
        <w:rPr>
          <w:sz w:val="28"/>
          <w:szCs w:val="28"/>
        </w:rPr>
        <w:t>– справками (другими подтверждающими документами) Росстата;</w:t>
      </w:r>
    </w:p>
    <w:p w:rsidR="0022415F" w:rsidRPr="00AD4774" w:rsidRDefault="0022415F" w:rsidP="00AD4774">
      <w:pPr>
        <w:jc w:val="both"/>
        <w:rPr>
          <w:sz w:val="28"/>
          <w:szCs w:val="28"/>
        </w:rPr>
      </w:pPr>
      <w:r w:rsidRPr="00AD4774">
        <w:rPr>
          <w:sz w:val="28"/>
          <w:szCs w:val="28"/>
        </w:rPr>
        <w:t>– прайс-листами заводов-изготовителей;</w:t>
      </w:r>
    </w:p>
    <w:p w:rsidR="0022415F" w:rsidRPr="00AD4774" w:rsidRDefault="0022415F" w:rsidP="00AD4774">
      <w:pPr>
        <w:jc w:val="both"/>
        <w:rPr>
          <w:sz w:val="28"/>
          <w:szCs w:val="28"/>
        </w:rPr>
      </w:pPr>
      <w:r w:rsidRPr="00AD4774">
        <w:rPr>
          <w:sz w:val="28"/>
          <w:szCs w:val="28"/>
        </w:rPr>
        <w:t>– справками (другими подтверждающими документами) оценщиков;</w:t>
      </w:r>
    </w:p>
    <w:p w:rsidR="0022415F" w:rsidRPr="00AD4774" w:rsidRDefault="0022415F" w:rsidP="00AD4774">
      <w:pPr>
        <w:jc w:val="both"/>
        <w:rPr>
          <w:sz w:val="28"/>
          <w:szCs w:val="28"/>
        </w:rPr>
      </w:pPr>
      <w:r w:rsidRPr="00AD4774">
        <w:rPr>
          <w:sz w:val="28"/>
          <w:szCs w:val="28"/>
        </w:rPr>
        <w:t>– информацией, размещенной в СМИ, и т. д.</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В случаях невозможности документального подтверждения стоимость определяется экспертным путем.</w:t>
      </w:r>
    </w:p>
    <w:p w:rsidR="003C0BE3"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 xml:space="preserve">При возникновении затруднений при определении текущей оценочной стоимости комиссией учреждения стоимость определяется </w:t>
      </w:r>
      <w:r w:rsidR="00D21C0E" w:rsidRPr="00AD4774">
        <w:rPr>
          <w:sz w:val="28"/>
          <w:szCs w:val="28"/>
        </w:rPr>
        <w:t>с</w:t>
      </w:r>
      <w:r w:rsidRPr="00AD4774">
        <w:rPr>
          <w:sz w:val="28"/>
          <w:szCs w:val="28"/>
        </w:rPr>
        <w:t>пециализирован</w:t>
      </w:r>
      <w:r w:rsidR="00D21C0E" w:rsidRPr="00AD4774">
        <w:rPr>
          <w:sz w:val="28"/>
          <w:szCs w:val="28"/>
        </w:rPr>
        <w:t>-</w:t>
      </w:r>
      <w:r w:rsidRPr="00AD4774">
        <w:rPr>
          <w:sz w:val="28"/>
          <w:szCs w:val="28"/>
        </w:rPr>
        <w:t>ной организацией (оценщиком) на основании договора (контракта).</w:t>
      </w:r>
    </w:p>
    <w:p w:rsidR="003C0BE3" w:rsidRPr="00AD4774" w:rsidRDefault="003C0BE3"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p>
    <w:p w:rsidR="005163DE" w:rsidRPr="00AD4774" w:rsidRDefault="00D15BEE" w:rsidP="00AD4774">
      <w:pPr>
        <w:pStyle w:val="aff"/>
        <w:jc w:val="both"/>
        <w:rPr>
          <w:rFonts w:ascii="Times New Roman" w:hAnsi="Times New Roman" w:cs="Times New Roman"/>
          <w:b/>
          <w:sz w:val="28"/>
          <w:szCs w:val="28"/>
        </w:rPr>
      </w:pPr>
      <w:r>
        <w:rPr>
          <w:rFonts w:ascii="Times New Roman" w:hAnsi="Times New Roman" w:cs="Times New Roman"/>
          <w:b/>
          <w:sz w:val="28"/>
          <w:szCs w:val="28"/>
        </w:rPr>
        <w:t xml:space="preserve">                                           </w:t>
      </w:r>
      <w:r w:rsidR="003C0BE3" w:rsidRPr="00AD4774">
        <w:rPr>
          <w:rFonts w:ascii="Times New Roman" w:hAnsi="Times New Roman" w:cs="Times New Roman"/>
          <w:b/>
          <w:sz w:val="28"/>
          <w:szCs w:val="28"/>
        </w:rPr>
        <w:t>3</w:t>
      </w:r>
      <w:r w:rsidR="005163DE" w:rsidRPr="00AD4774">
        <w:rPr>
          <w:rFonts w:ascii="Times New Roman" w:hAnsi="Times New Roman" w:cs="Times New Roman"/>
          <w:b/>
          <w:sz w:val="28"/>
          <w:szCs w:val="28"/>
        </w:rPr>
        <w:t>.5 Имущество казны.</w:t>
      </w:r>
    </w:p>
    <w:p w:rsidR="005163DE" w:rsidRPr="00AD4774" w:rsidRDefault="005163DE" w:rsidP="00AD4774">
      <w:pPr>
        <w:pStyle w:val="aff"/>
        <w:jc w:val="both"/>
        <w:rPr>
          <w:rFonts w:ascii="Times New Roman" w:hAnsi="Times New Roman" w:cs="Times New Roman"/>
          <w:sz w:val="28"/>
          <w:szCs w:val="28"/>
        </w:rPr>
      </w:pPr>
    </w:p>
    <w:p w:rsidR="005163DE" w:rsidRPr="00AD4774" w:rsidRDefault="005163DE" w:rsidP="00AD4774">
      <w:pPr>
        <w:pStyle w:val="aff"/>
        <w:ind w:firstLine="567"/>
        <w:jc w:val="both"/>
        <w:rPr>
          <w:rFonts w:ascii="Times New Roman" w:hAnsi="Times New Roman" w:cs="Times New Roman"/>
          <w:sz w:val="28"/>
          <w:szCs w:val="28"/>
        </w:rPr>
      </w:pPr>
      <w:r w:rsidRPr="001C6023">
        <w:rPr>
          <w:rFonts w:ascii="Times New Roman" w:hAnsi="Times New Roman" w:cs="Times New Roman"/>
          <w:bCs/>
          <w:sz w:val="28"/>
          <w:szCs w:val="28"/>
        </w:rPr>
        <w:t>3.5.1.</w:t>
      </w:r>
      <w:r w:rsidRPr="001C6023">
        <w:rPr>
          <w:rFonts w:ascii="Times New Roman" w:hAnsi="Times New Roman" w:cs="Times New Roman"/>
          <w:sz w:val="28"/>
          <w:szCs w:val="28"/>
        </w:rPr>
        <w:t>Источниками</w:t>
      </w:r>
      <w:r w:rsidRPr="00AD4774">
        <w:rPr>
          <w:rFonts w:ascii="Times New Roman" w:hAnsi="Times New Roman" w:cs="Times New Roman"/>
          <w:sz w:val="28"/>
          <w:szCs w:val="28"/>
        </w:rPr>
        <w:t xml:space="preserve"> формирования казны может быть имущество:</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lastRenderedPageBreak/>
        <w:t>- созданное или приобретенное за счет средств соответствующего бюджета;</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переданное безвозмездно юридическими или физическими лицами;</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переданное в порядке, предусмотренном законодательством о разграничении   государственной собственности на федеральную, субъекта РФ и муниципальную;</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собственник которого неизвестен (бесхозяйное имущество);</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конфискованное, арестованное, залоговое;</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исключенное на законном основании из хозяйственного ведения и операционного  управления предприятий и учреждений;</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оставшееся после ликвидации предприятий и учреждений;</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поступившее по другим основаниям, предусмотренным действующим законодательством.</w:t>
      </w:r>
    </w:p>
    <w:p w:rsidR="005163DE" w:rsidRPr="00AD4774" w:rsidRDefault="005163DE" w:rsidP="00AD4774">
      <w:pPr>
        <w:pStyle w:val="aff"/>
        <w:ind w:firstLine="709"/>
        <w:jc w:val="both"/>
        <w:rPr>
          <w:rFonts w:ascii="Times New Roman" w:hAnsi="Times New Roman" w:cs="Times New Roman"/>
          <w:sz w:val="28"/>
          <w:szCs w:val="28"/>
        </w:rPr>
      </w:pPr>
      <w:r w:rsidRPr="00AD4774">
        <w:rPr>
          <w:rFonts w:ascii="Times New Roman" w:hAnsi="Times New Roman" w:cs="Times New Roman"/>
          <w:sz w:val="28"/>
          <w:szCs w:val="28"/>
        </w:rPr>
        <w:t>В составе казны учитываются следующие объекты:</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недвижимое и движимое имущество (здания, сооружения, помещения, в том числе  объекты незавершенного строительства, оборудование, транспортные средства и др.);</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xml:space="preserve">- драгоценные металлы, драгоценные камни, ювелирные и иные ценности, а также   самородки драгоценных металлов и драгоценных камней, слитки и бруски золота, серебра, </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xml:space="preserve">  платины и палладия, монеты из драгоценных металлов (золота, серебра, платины и  палладия);</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нематериальные активы (объекты интеллектуальной собственности, в том числе все виды   программ для ЭВМ, баз данных, изобретений и т.д.);</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непроизводственные активы (земля, недра, естественные биологические ресурсы, водные   ресурсы и др.);</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материальные запасы.</w:t>
      </w:r>
    </w:p>
    <w:p w:rsidR="005163DE" w:rsidRPr="001C6023" w:rsidRDefault="005163DE" w:rsidP="00AD4774">
      <w:pPr>
        <w:pStyle w:val="aff"/>
        <w:ind w:firstLine="709"/>
        <w:jc w:val="both"/>
        <w:rPr>
          <w:rFonts w:ascii="Times New Roman" w:hAnsi="Times New Roman" w:cs="Times New Roman"/>
          <w:sz w:val="28"/>
          <w:szCs w:val="28"/>
        </w:rPr>
      </w:pPr>
      <w:r w:rsidRPr="00AD4774">
        <w:rPr>
          <w:rFonts w:ascii="Times New Roman" w:hAnsi="Times New Roman" w:cs="Times New Roman"/>
          <w:sz w:val="28"/>
          <w:szCs w:val="28"/>
        </w:rPr>
        <w:t>Документом</w:t>
      </w:r>
      <w:r w:rsidR="001C6023">
        <w:rPr>
          <w:rFonts w:ascii="Times New Roman" w:hAnsi="Times New Roman" w:cs="Times New Roman"/>
          <w:sz w:val="28"/>
          <w:szCs w:val="28"/>
        </w:rPr>
        <w:t>,</w:t>
      </w:r>
      <w:r w:rsidRPr="00AD4774">
        <w:rPr>
          <w:rFonts w:ascii="Times New Roman" w:hAnsi="Times New Roman" w:cs="Times New Roman"/>
          <w:sz w:val="28"/>
          <w:szCs w:val="28"/>
        </w:rPr>
        <w:t xml:space="preserve"> подтверждающим право собственности РФ, субъекта РФ, муниципального образования на имущество казны, является соответствующий реестр федеральной, государственной и муниципальной собственности. Он представляет собой информационную систему, содержащую перечень объектов казны и сведения, характеризующие эти </w:t>
      </w:r>
      <w:r w:rsidRPr="001C6023">
        <w:rPr>
          <w:rFonts w:ascii="Times New Roman" w:hAnsi="Times New Roman" w:cs="Times New Roman"/>
          <w:sz w:val="28"/>
          <w:szCs w:val="28"/>
        </w:rPr>
        <w:t>объекты.</w:t>
      </w:r>
    </w:p>
    <w:p w:rsidR="005163DE" w:rsidRPr="00AD4774" w:rsidRDefault="005163DE" w:rsidP="00AD4774">
      <w:pPr>
        <w:pStyle w:val="aff"/>
        <w:ind w:firstLine="567"/>
        <w:jc w:val="both"/>
        <w:rPr>
          <w:rFonts w:ascii="Times New Roman" w:hAnsi="Times New Roman" w:cs="Times New Roman"/>
          <w:sz w:val="28"/>
          <w:szCs w:val="28"/>
        </w:rPr>
      </w:pPr>
      <w:r w:rsidRPr="001C6023">
        <w:rPr>
          <w:rFonts w:ascii="Times New Roman" w:hAnsi="Times New Roman" w:cs="Times New Roman"/>
          <w:bCs/>
          <w:sz w:val="28"/>
          <w:szCs w:val="28"/>
        </w:rPr>
        <w:t>3.5.2.</w:t>
      </w:r>
      <w:r w:rsidRPr="001C6023">
        <w:rPr>
          <w:rFonts w:ascii="Times New Roman" w:hAnsi="Times New Roman" w:cs="Times New Roman"/>
          <w:sz w:val="28"/>
          <w:szCs w:val="28"/>
        </w:rPr>
        <w:t>Реестр</w:t>
      </w:r>
      <w:r w:rsidRPr="00AD4774">
        <w:rPr>
          <w:rFonts w:ascii="Times New Roman" w:hAnsi="Times New Roman" w:cs="Times New Roman"/>
          <w:sz w:val="28"/>
          <w:szCs w:val="28"/>
        </w:rPr>
        <w:t xml:space="preserve"> объектов казны содержит следующую информацию об имуществе:</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реестровый номер объекта;</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кадастровый номер объекта (при его наличии);</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балансодержатель объекта;</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основания для включения в реестр;</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наименование объекта;</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местонахождение объекта (кадастровый номер при наличии);</w:t>
      </w:r>
    </w:p>
    <w:p w:rsidR="005163DE" w:rsidRPr="00AD4774" w:rsidRDefault="005163DE" w:rsidP="001C6023">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площадь, протяженность и (или) иные параметры, характеризующие физические свойства</w:t>
      </w:r>
      <w:r w:rsidR="001C6023">
        <w:rPr>
          <w:rFonts w:ascii="Times New Roman" w:hAnsi="Times New Roman" w:cs="Times New Roman"/>
          <w:sz w:val="28"/>
          <w:szCs w:val="28"/>
        </w:rPr>
        <w:t xml:space="preserve"> </w:t>
      </w:r>
      <w:r w:rsidRPr="00AD4774">
        <w:rPr>
          <w:rFonts w:ascii="Times New Roman" w:hAnsi="Times New Roman" w:cs="Times New Roman"/>
          <w:sz w:val="28"/>
          <w:szCs w:val="28"/>
        </w:rPr>
        <w:t xml:space="preserve"> объекта;</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способ поступления;</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балансовую стоимость объекта;</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lastRenderedPageBreak/>
        <w:t>- об износе (амортизации);</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принятые решения по передаче имущества в пользование, исключению из состава казны,   возврату в казну;</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другие сведения, соответствующие требованиям действующего законодательства.</w:t>
      </w:r>
    </w:p>
    <w:p w:rsidR="005163DE" w:rsidRPr="001C6023" w:rsidRDefault="005163DE" w:rsidP="00AD4774">
      <w:pPr>
        <w:pStyle w:val="aff"/>
        <w:ind w:firstLine="567"/>
        <w:jc w:val="both"/>
        <w:rPr>
          <w:rFonts w:ascii="Times New Roman" w:hAnsi="Times New Roman" w:cs="Times New Roman"/>
          <w:sz w:val="28"/>
          <w:szCs w:val="28"/>
        </w:rPr>
      </w:pPr>
      <w:r w:rsidRPr="001C6023">
        <w:rPr>
          <w:rFonts w:ascii="Times New Roman" w:hAnsi="Times New Roman" w:cs="Times New Roman"/>
          <w:bCs/>
          <w:sz w:val="28"/>
          <w:szCs w:val="28"/>
        </w:rPr>
        <w:t>3.5.3.</w:t>
      </w:r>
      <w:r w:rsidRPr="001C6023">
        <w:rPr>
          <w:rFonts w:ascii="Times New Roman" w:hAnsi="Times New Roman" w:cs="Times New Roman"/>
          <w:sz w:val="28"/>
          <w:szCs w:val="28"/>
        </w:rPr>
        <w:t>Основанием для включения, исключения объектов из данного реестра, внесения изменений и дополнений в сведения об объектах имущества казны являются следующие документы:</w:t>
      </w:r>
    </w:p>
    <w:p w:rsidR="005163DE" w:rsidRPr="001C6023" w:rsidRDefault="005163DE" w:rsidP="00AD4774">
      <w:pPr>
        <w:pStyle w:val="aff"/>
        <w:ind w:firstLine="567"/>
        <w:jc w:val="both"/>
        <w:rPr>
          <w:rFonts w:ascii="Times New Roman" w:hAnsi="Times New Roman" w:cs="Times New Roman"/>
          <w:sz w:val="28"/>
          <w:szCs w:val="28"/>
        </w:rPr>
      </w:pPr>
      <w:r w:rsidRPr="001C6023">
        <w:rPr>
          <w:rFonts w:ascii="Times New Roman" w:hAnsi="Times New Roman" w:cs="Times New Roman"/>
          <w:sz w:val="28"/>
          <w:szCs w:val="28"/>
        </w:rPr>
        <w:t>- правовые акты (постановления, распоряжения, решения) органов государственной власти, местного самоуправления;</w:t>
      </w:r>
    </w:p>
    <w:p w:rsidR="005163DE" w:rsidRPr="001C6023" w:rsidRDefault="005163DE" w:rsidP="00AD4774">
      <w:pPr>
        <w:pStyle w:val="aff"/>
        <w:ind w:firstLine="567"/>
        <w:jc w:val="both"/>
        <w:rPr>
          <w:rFonts w:ascii="Times New Roman" w:hAnsi="Times New Roman" w:cs="Times New Roman"/>
          <w:sz w:val="28"/>
          <w:szCs w:val="28"/>
        </w:rPr>
      </w:pPr>
      <w:r w:rsidRPr="001C6023">
        <w:rPr>
          <w:rFonts w:ascii="Times New Roman" w:hAnsi="Times New Roman" w:cs="Times New Roman"/>
          <w:sz w:val="28"/>
          <w:szCs w:val="28"/>
        </w:rPr>
        <w:t>- свидетельства о государственной регистрации права собственности на объект;</w:t>
      </w:r>
    </w:p>
    <w:p w:rsidR="005163DE" w:rsidRPr="001C6023" w:rsidRDefault="005163DE" w:rsidP="00AD4774">
      <w:pPr>
        <w:pStyle w:val="aff"/>
        <w:ind w:firstLine="567"/>
        <w:jc w:val="both"/>
        <w:rPr>
          <w:rFonts w:ascii="Times New Roman" w:hAnsi="Times New Roman" w:cs="Times New Roman"/>
          <w:sz w:val="28"/>
          <w:szCs w:val="28"/>
        </w:rPr>
      </w:pPr>
      <w:r w:rsidRPr="001C6023">
        <w:rPr>
          <w:rFonts w:ascii="Times New Roman" w:hAnsi="Times New Roman" w:cs="Times New Roman"/>
          <w:sz w:val="28"/>
          <w:szCs w:val="28"/>
        </w:rPr>
        <w:t>- договоры купли-продажи, мены, дарения и др.;</w:t>
      </w:r>
    </w:p>
    <w:p w:rsidR="005163DE" w:rsidRPr="001C6023" w:rsidRDefault="005163DE" w:rsidP="00AD4774">
      <w:pPr>
        <w:pStyle w:val="aff"/>
        <w:ind w:firstLine="567"/>
        <w:jc w:val="both"/>
        <w:rPr>
          <w:rFonts w:ascii="Times New Roman" w:hAnsi="Times New Roman" w:cs="Times New Roman"/>
          <w:sz w:val="28"/>
          <w:szCs w:val="28"/>
        </w:rPr>
      </w:pPr>
      <w:r w:rsidRPr="001C6023">
        <w:rPr>
          <w:rFonts w:ascii="Times New Roman" w:hAnsi="Times New Roman" w:cs="Times New Roman"/>
          <w:sz w:val="28"/>
          <w:szCs w:val="28"/>
        </w:rPr>
        <w:t>- товарные накладные, акты выполненных работ;</w:t>
      </w:r>
    </w:p>
    <w:p w:rsidR="005163DE" w:rsidRPr="001C6023" w:rsidRDefault="005163DE" w:rsidP="00AD4774">
      <w:pPr>
        <w:pStyle w:val="aff"/>
        <w:ind w:firstLine="567"/>
        <w:jc w:val="both"/>
        <w:rPr>
          <w:rFonts w:ascii="Times New Roman" w:hAnsi="Times New Roman" w:cs="Times New Roman"/>
          <w:sz w:val="28"/>
          <w:szCs w:val="28"/>
        </w:rPr>
      </w:pPr>
      <w:r w:rsidRPr="001C6023">
        <w:rPr>
          <w:rFonts w:ascii="Times New Roman" w:hAnsi="Times New Roman" w:cs="Times New Roman"/>
          <w:sz w:val="28"/>
          <w:szCs w:val="28"/>
        </w:rPr>
        <w:t>- акты о приеме-передаче имущества, извещения;</w:t>
      </w:r>
    </w:p>
    <w:p w:rsidR="005163DE" w:rsidRPr="001C6023" w:rsidRDefault="005163DE" w:rsidP="00AD4774">
      <w:pPr>
        <w:pStyle w:val="aff"/>
        <w:ind w:firstLine="567"/>
        <w:jc w:val="both"/>
        <w:rPr>
          <w:rFonts w:ascii="Times New Roman" w:hAnsi="Times New Roman" w:cs="Times New Roman"/>
          <w:sz w:val="28"/>
          <w:szCs w:val="28"/>
        </w:rPr>
      </w:pPr>
      <w:r w:rsidRPr="001C6023">
        <w:rPr>
          <w:rFonts w:ascii="Times New Roman" w:hAnsi="Times New Roman" w:cs="Times New Roman"/>
          <w:sz w:val="28"/>
          <w:szCs w:val="28"/>
        </w:rPr>
        <w:t>- акты об оценке стоимости имущества;</w:t>
      </w:r>
    </w:p>
    <w:p w:rsidR="005163DE" w:rsidRPr="001C6023" w:rsidRDefault="005163DE" w:rsidP="00AD4774">
      <w:pPr>
        <w:pStyle w:val="aff"/>
        <w:ind w:firstLine="567"/>
        <w:jc w:val="both"/>
        <w:rPr>
          <w:rFonts w:ascii="Times New Roman" w:hAnsi="Times New Roman" w:cs="Times New Roman"/>
          <w:sz w:val="28"/>
          <w:szCs w:val="28"/>
        </w:rPr>
      </w:pPr>
      <w:r w:rsidRPr="001C6023">
        <w:rPr>
          <w:rFonts w:ascii="Times New Roman" w:hAnsi="Times New Roman" w:cs="Times New Roman"/>
          <w:sz w:val="28"/>
          <w:szCs w:val="28"/>
        </w:rPr>
        <w:t>- решения судов, вступившие в законную силу;</w:t>
      </w:r>
    </w:p>
    <w:p w:rsidR="005163DE" w:rsidRPr="001C6023" w:rsidRDefault="005163DE" w:rsidP="00AD4774">
      <w:pPr>
        <w:pStyle w:val="aff"/>
        <w:ind w:firstLine="567"/>
        <w:jc w:val="both"/>
        <w:rPr>
          <w:rFonts w:ascii="Times New Roman" w:hAnsi="Times New Roman" w:cs="Times New Roman"/>
          <w:sz w:val="28"/>
          <w:szCs w:val="28"/>
        </w:rPr>
      </w:pPr>
      <w:r w:rsidRPr="001C6023">
        <w:rPr>
          <w:rFonts w:ascii="Times New Roman" w:hAnsi="Times New Roman" w:cs="Times New Roman"/>
          <w:sz w:val="28"/>
          <w:szCs w:val="28"/>
        </w:rPr>
        <w:t>- иные документы, предусмотренные нормативными правовыми актами собственника имущества.</w:t>
      </w:r>
    </w:p>
    <w:p w:rsidR="005163DE" w:rsidRPr="00AD4774" w:rsidRDefault="005163DE" w:rsidP="00AD4774">
      <w:pPr>
        <w:pStyle w:val="aff"/>
        <w:ind w:firstLine="709"/>
        <w:jc w:val="both"/>
        <w:rPr>
          <w:rFonts w:ascii="Times New Roman" w:hAnsi="Times New Roman" w:cs="Times New Roman"/>
          <w:sz w:val="28"/>
          <w:szCs w:val="28"/>
        </w:rPr>
      </w:pPr>
      <w:r w:rsidRPr="001C6023">
        <w:rPr>
          <w:rFonts w:ascii="Times New Roman" w:hAnsi="Times New Roman" w:cs="Times New Roman"/>
          <w:bCs/>
          <w:sz w:val="28"/>
          <w:szCs w:val="28"/>
        </w:rPr>
        <w:t>3.5.4.</w:t>
      </w:r>
      <w:r w:rsidRPr="001C6023">
        <w:rPr>
          <w:rFonts w:ascii="Times New Roman" w:hAnsi="Times New Roman" w:cs="Times New Roman"/>
          <w:sz w:val="28"/>
          <w:szCs w:val="28"/>
        </w:rPr>
        <w:t>Учет имущества казны учитывается в составе нефинансовых активов. С 1 января 2009 года введен обособленный учет объектов, имущества, составляющих муниципальную казну на счете 010800000 «Нефинансовые активы</w:t>
      </w:r>
      <w:r w:rsidRPr="00AD4774">
        <w:rPr>
          <w:rFonts w:ascii="Times New Roman" w:hAnsi="Times New Roman" w:cs="Times New Roman"/>
          <w:sz w:val="28"/>
          <w:szCs w:val="28"/>
        </w:rPr>
        <w:t xml:space="preserve"> имущества казны» с отражением начисленных по ним сумм амортизации на соответствующих счетах аналитического учета счета 010400000 «Амортизация». В связи с тем, что объекты имущества, составляющего казну, учитываются в целях бюджетного учета обособленно и не входят в состав основных средств, указанные объекты не подлежат налогообложению налогом на имущество с 1 января 2009 года. (Письмо Минфина РФ от 22.04.2009г № 03-05-04-01/26).</w:t>
      </w:r>
    </w:p>
    <w:p w:rsidR="005163DE" w:rsidRPr="00AD4774" w:rsidRDefault="005163DE" w:rsidP="00AD4774">
      <w:pPr>
        <w:pStyle w:val="11"/>
        <w:ind w:firstLine="567"/>
        <w:rPr>
          <w:sz w:val="28"/>
          <w:szCs w:val="28"/>
        </w:rPr>
      </w:pPr>
      <w:r w:rsidRPr="001C6023">
        <w:rPr>
          <w:sz w:val="28"/>
          <w:szCs w:val="28"/>
        </w:rPr>
        <w:t> </w:t>
      </w:r>
      <w:r w:rsidRPr="001C6023">
        <w:rPr>
          <w:bCs/>
          <w:sz w:val="28"/>
          <w:szCs w:val="28"/>
        </w:rPr>
        <w:t>3.5.5.</w:t>
      </w:r>
      <w:r w:rsidRPr="00AD4774">
        <w:rPr>
          <w:sz w:val="28"/>
          <w:szCs w:val="28"/>
        </w:rPr>
        <w:t xml:space="preserve"> Поступление (выбытие) имущества казны может быть в различных ситуациях:</w:t>
      </w:r>
    </w:p>
    <w:p w:rsidR="005163DE" w:rsidRPr="00AD4774" w:rsidRDefault="005163DE" w:rsidP="00AD4774">
      <w:pPr>
        <w:pStyle w:val="11"/>
        <w:ind w:firstLine="567"/>
        <w:rPr>
          <w:sz w:val="28"/>
          <w:szCs w:val="28"/>
        </w:rPr>
      </w:pPr>
      <w:r w:rsidRPr="00AD4774">
        <w:rPr>
          <w:sz w:val="28"/>
          <w:szCs w:val="28"/>
        </w:rPr>
        <w:t>  а) поступления (выбытия) нефинансовых активов имущества казны:</w:t>
      </w:r>
    </w:p>
    <w:p w:rsidR="005163DE" w:rsidRPr="00AD4774" w:rsidRDefault="005163DE" w:rsidP="00AD4774">
      <w:pPr>
        <w:pStyle w:val="11"/>
        <w:ind w:firstLine="567"/>
        <w:rPr>
          <w:sz w:val="28"/>
          <w:szCs w:val="28"/>
        </w:rPr>
      </w:pPr>
      <w:r w:rsidRPr="00AD4774">
        <w:rPr>
          <w:sz w:val="28"/>
          <w:szCs w:val="28"/>
        </w:rPr>
        <w:t>  - от учреждений, подведомственных одному главному распорядителю (распорядителю) бюджетных средств;</w:t>
      </w:r>
    </w:p>
    <w:p w:rsidR="005163DE" w:rsidRPr="00AD4774" w:rsidRDefault="005163DE" w:rsidP="00AD4774">
      <w:pPr>
        <w:pStyle w:val="11"/>
        <w:ind w:firstLine="567"/>
        <w:rPr>
          <w:sz w:val="28"/>
          <w:szCs w:val="28"/>
        </w:rPr>
      </w:pPr>
      <w:r w:rsidRPr="00AD4774">
        <w:rPr>
          <w:sz w:val="28"/>
          <w:szCs w:val="28"/>
        </w:rPr>
        <w:t>  - от учреждений, подведомственных разным главным распорядителям (распорядителям) бюджетных средств одного уровня бюджета, а также от муниципальных организаций;</w:t>
      </w:r>
    </w:p>
    <w:p w:rsidR="005163DE" w:rsidRPr="00AD4774" w:rsidRDefault="005163DE" w:rsidP="00AD4774">
      <w:pPr>
        <w:pStyle w:val="11"/>
        <w:ind w:firstLine="567"/>
        <w:rPr>
          <w:sz w:val="28"/>
          <w:szCs w:val="28"/>
        </w:rPr>
      </w:pPr>
      <w:r w:rsidRPr="00AD4774">
        <w:rPr>
          <w:sz w:val="28"/>
          <w:szCs w:val="28"/>
        </w:rPr>
        <w:t>  б) безвозмездного получения (безвозмездной передачи) нефинансовых активов имущества казны:</w:t>
      </w:r>
    </w:p>
    <w:p w:rsidR="005163DE" w:rsidRPr="00AD4774" w:rsidRDefault="005163DE" w:rsidP="00AD4774">
      <w:pPr>
        <w:pStyle w:val="11"/>
        <w:ind w:firstLine="567"/>
        <w:rPr>
          <w:sz w:val="28"/>
          <w:szCs w:val="28"/>
        </w:rPr>
      </w:pPr>
      <w:r w:rsidRPr="00AD4774">
        <w:rPr>
          <w:sz w:val="28"/>
          <w:szCs w:val="28"/>
        </w:rPr>
        <w:t>  - от учреждений разных уровней бюджета;</w:t>
      </w:r>
    </w:p>
    <w:p w:rsidR="005163DE" w:rsidRPr="00AD4774" w:rsidRDefault="005163DE" w:rsidP="00AD4774">
      <w:pPr>
        <w:pStyle w:val="11"/>
        <w:ind w:firstLine="567"/>
        <w:rPr>
          <w:sz w:val="28"/>
          <w:szCs w:val="28"/>
        </w:rPr>
      </w:pPr>
      <w:r w:rsidRPr="00AD4774">
        <w:rPr>
          <w:sz w:val="28"/>
          <w:szCs w:val="28"/>
        </w:rPr>
        <w:t xml:space="preserve">  - от иных организаций, за исключением муниципальных;</w:t>
      </w:r>
    </w:p>
    <w:p w:rsidR="005163DE" w:rsidRPr="00AD4774" w:rsidRDefault="005163DE" w:rsidP="00AD4774">
      <w:pPr>
        <w:pStyle w:val="11"/>
        <w:ind w:firstLine="567"/>
        <w:rPr>
          <w:sz w:val="28"/>
          <w:szCs w:val="28"/>
        </w:rPr>
      </w:pPr>
      <w:r w:rsidRPr="00AD4774">
        <w:rPr>
          <w:sz w:val="28"/>
          <w:szCs w:val="28"/>
        </w:rPr>
        <w:t>  в) списания имущества казны;</w:t>
      </w:r>
    </w:p>
    <w:p w:rsidR="005163DE" w:rsidRPr="00AD4774" w:rsidRDefault="005163DE" w:rsidP="00AD4774">
      <w:pPr>
        <w:pStyle w:val="11"/>
        <w:ind w:firstLine="567"/>
        <w:rPr>
          <w:sz w:val="28"/>
          <w:szCs w:val="28"/>
        </w:rPr>
      </w:pPr>
      <w:r w:rsidRPr="00AD4774">
        <w:rPr>
          <w:sz w:val="28"/>
          <w:szCs w:val="28"/>
        </w:rPr>
        <w:t>  г) реализации имущества казны.</w:t>
      </w:r>
    </w:p>
    <w:p w:rsidR="005163DE" w:rsidRPr="00AD4774" w:rsidRDefault="005163D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lastRenderedPageBreak/>
        <w:t xml:space="preserve">    Объекты нефинансовых активов принимаются в состав казны по их первоначальной (фактической) стоимости с одновременным принятием к учету в случае наличия суммы начисленной на объект амортизации.</w:t>
      </w:r>
    </w:p>
    <w:p w:rsidR="005163DE" w:rsidRPr="00AD4774" w:rsidRDefault="005163DE" w:rsidP="00AD4774">
      <w:pPr>
        <w:ind w:firstLine="567"/>
        <w:jc w:val="both"/>
        <w:rPr>
          <w:sz w:val="28"/>
          <w:szCs w:val="28"/>
        </w:rPr>
      </w:pPr>
      <w:r w:rsidRPr="00AD4774">
        <w:rPr>
          <w:sz w:val="28"/>
          <w:szCs w:val="28"/>
        </w:rPr>
        <w:t>При поступлении и безвозмездном получении нефинансовых активов в состав имущества казны суммы ранее начисленной амортизации отражаются в учете принимающей стороны.</w:t>
      </w:r>
    </w:p>
    <w:p w:rsidR="005163DE" w:rsidRPr="00AD4774" w:rsidRDefault="005163DE" w:rsidP="00AD4774">
      <w:pPr>
        <w:ind w:firstLine="567"/>
        <w:jc w:val="both"/>
        <w:rPr>
          <w:sz w:val="28"/>
          <w:szCs w:val="28"/>
        </w:rPr>
      </w:pPr>
      <w:r w:rsidRPr="00AD4774">
        <w:rPr>
          <w:sz w:val="28"/>
          <w:szCs w:val="28"/>
        </w:rPr>
        <w:t>При выбытии объектов из имущественной казны списанию подлежат их стоимость, а также в случае наличия сумма амортизации, начисленная на дату включения имущества в состав казны.</w:t>
      </w:r>
    </w:p>
    <w:p w:rsidR="005163DE" w:rsidRPr="00AD4774" w:rsidRDefault="005163DE" w:rsidP="00AD4774">
      <w:pPr>
        <w:pStyle w:val="11"/>
        <w:rPr>
          <w:sz w:val="28"/>
          <w:szCs w:val="28"/>
        </w:rPr>
      </w:pPr>
      <w:r w:rsidRPr="00AD4774">
        <w:rPr>
          <w:sz w:val="28"/>
          <w:szCs w:val="28"/>
        </w:rPr>
        <w:t>При выбытии объектов имущества казны и их безвозмездной передаче суммы ранее начисленной амортизации списываются с баланса передающей стороны и учитываются на балансе принимающей стороны, то есть передаются с одновременной передачей сумм начисленной амортизации.</w:t>
      </w:r>
    </w:p>
    <w:p w:rsidR="005163DE" w:rsidRPr="00AD4774" w:rsidRDefault="005163DE" w:rsidP="00AD4774">
      <w:pPr>
        <w:pStyle w:val="11"/>
        <w:ind w:firstLine="567"/>
        <w:rPr>
          <w:sz w:val="28"/>
          <w:szCs w:val="28"/>
        </w:rPr>
      </w:pPr>
      <w:r w:rsidRPr="00AD4774">
        <w:rPr>
          <w:sz w:val="28"/>
          <w:szCs w:val="28"/>
        </w:rPr>
        <w:t>Поступление (выбытие) объектов имущества муниципальной казны поселения отражается в бюджетном учете на основании следующих документов:</w:t>
      </w:r>
    </w:p>
    <w:p w:rsidR="005163DE" w:rsidRPr="00AD4774" w:rsidRDefault="005163DE" w:rsidP="00AD4774">
      <w:pPr>
        <w:pStyle w:val="11"/>
        <w:ind w:firstLine="567"/>
        <w:rPr>
          <w:sz w:val="28"/>
          <w:szCs w:val="28"/>
        </w:rPr>
      </w:pPr>
      <w:r w:rsidRPr="00AD4774">
        <w:rPr>
          <w:sz w:val="28"/>
          <w:szCs w:val="28"/>
        </w:rPr>
        <w:t>1) выписки из реестра муниципального имущества;</w:t>
      </w:r>
    </w:p>
    <w:p w:rsidR="005163DE" w:rsidRPr="00AD4774" w:rsidRDefault="005163DE" w:rsidP="00AD4774">
      <w:pPr>
        <w:pStyle w:val="11"/>
        <w:ind w:firstLine="567"/>
        <w:rPr>
          <w:sz w:val="28"/>
          <w:szCs w:val="28"/>
        </w:rPr>
      </w:pPr>
      <w:r w:rsidRPr="00AD4774">
        <w:rPr>
          <w:sz w:val="28"/>
          <w:szCs w:val="28"/>
        </w:rPr>
        <w:t>2) постановления Администр</w:t>
      </w:r>
      <w:r w:rsidR="001C6023">
        <w:rPr>
          <w:sz w:val="28"/>
          <w:szCs w:val="28"/>
        </w:rPr>
        <w:t>ации Шестаковского</w:t>
      </w:r>
      <w:r w:rsidRPr="00AD4774">
        <w:rPr>
          <w:sz w:val="28"/>
          <w:szCs w:val="28"/>
        </w:rPr>
        <w:t xml:space="preserve"> сельского поселения о принятии (исключении) имущества в казну поселения (в случае если имущество не является объектом учета реестра муниципального имущества);</w:t>
      </w:r>
    </w:p>
    <w:p w:rsidR="005163DE" w:rsidRPr="00AD4774" w:rsidRDefault="005163DE" w:rsidP="00AD4774">
      <w:pPr>
        <w:pStyle w:val="11"/>
        <w:ind w:firstLine="567"/>
        <w:rPr>
          <w:sz w:val="28"/>
          <w:szCs w:val="28"/>
        </w:rPr>
      </w:pPr>
      <w:r w:rsidRPr="00AD4774">
        <w:rPr>
          <w:sz w:val="28"/>
          <w:szCs w:val="28"/>
        </w:rPr>
        <w:t>3) первичных учетных документов, составленных по унифицированным формам, утвержденным Приказом Министерства финансов Российской Федерации от 15.12.2010г.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(далее - Приказ 173н), в том числе: актами о приемке-передаче основных средств (унифицированные формы № 0306001 Акт о приемке-передаче объекта основных средств (кроме зданий, сооружений) (форма ОС-1); № 0306030 Акт о приеме-передаче здания (сооружения) (форма ОС-1а); № 0306031 Акт о приеме-передаче групп объектов основных средств (кроме зданий, сооружений) (форма ОС-1б); списание основных средств – актами списания (унифицированные формы № 0306003 Акт о списании объекта основных средств (кроме автотранспортных средств) (форма ОС-4); № 0306004 Акт о списании автотранспортных средств (форма ОС-4а); № 0306033 Акт о списании групп объектов основных средств (кроме автотранспортных средств) (форма ОС-4б), актом о приеме-передаче объектов нефинансовых активов (ф. 0504101); требование-накладная (ф.0504204).</w:t>
      </w:r>
    </w:p>
    <w:p w:rsidR="005163DE" w:rsidRPr="00AD4774" w:rsidRDefault="005163DE" w:rsidP="00D15BEE">
      <w:pPr>
        <w:pStyle w:val="aff"/>
        <w:ind w:firstLine="567"/>
        <w:jc w:val="both"/>
        <w:rPr>
          <w:rFonts w:ascii="Times New Roman" w:hAnsi="Times New Roman" w:cs="Times New Roman"/>
          <w:sz w:val="28"/>
          <w:szCs w:val="28"/>
        </w:rPr>
      </w:pPr>
      <w:r w:rsidRPr="001C6023">
        <w:rPr>
          <w:rFonts w:ascii="Times New Roman" w:hAnsi="Times New Roman" w:cs="Times New Roman"/>
          <w:bCs/>
          <w:sz w:val="28"/>
          <w:szCs w:val="28"/>
        </w:rPr>
        <w:t>3.5.6.</w:t>
      </w:r>
      <w:r w:rsidRPr="001C6023">
        <w:rPr>
          <w:rFonts w:ascii="Times New Roman" w:hAnsi="Times New Roman" w:cs="Times New Roman"/>
          <w:sz w:val="28"/>
          <w:szCs w:val="28"/>
        </w:rPr>
        <w:t>Имущество</w:t>
      </w:r>
      <w:r w:rsidRPr="00AD4774">
        <w:rPr>
          <w:rFonts w:ascii="Times New Roman" w:hAnsi="Times New Roman" w:cs="Times New Roman"/>
          <w:sz w:val="28"/>
          <w:szCs w:val="28"/>
        </w:rPr>
        <w:t xml:space="preserve"> казны, передаваемое в возмездное и безвозмездное пользование, не выбывает из ее состава. Балансовая стоимость имущества, переданного в возмездное пользование, учитывается на забалансовом счете 25 «Имущество, переданное в возмездное пользование (аренду)», а </w:t>
      </w:r>
      <w:r w:rsidRPr="00AD4774">
        <w:rPr>
          <w:rFonts w:ascii="Times New Roman" w:hAnsi="Times New Roman" w:cs="Times New Roman"/>
          <w:sz w:val="28"/>
          <w:szCs w:val="28"/>
        </w:rPr>
        <w:lastRenderedPageBreak/>
        <w:t>переданного в безвозмездное пользование – на забалансовом счете 26 «Имущество, переданное в безвозмездное пользование».</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8"/>
          <w:szCs w:val="28"/>
        </w:rPr>
      </w:pPr>
      <w:r w:rsidRPr="00AD4774">
        <w:rPr>
          <w:b/>
          <w:sz w:val="28"/>
          <w:szCs w:val="28"/>
        </w:rPr>
        <w:t> </w:t>
      </w:r>
    </w:p>
    <w:p w:rsidR="0022415F" w:rsidRDefault="00D15BEE"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i/>
          <w:iCs/>
          <w:sz w:val="28"/>
          <w:szCs w:val="28"/>
        </w:rPr>
      </w:pPr>
      <w:r>
        <w:rPr>
          <w:b/>
          <w:i/>
          <w:iCs/>
          <w:sz w:val="28"/>
          <w:szCs w:val="28"/>
        </w:rPr>
        <w:t xml:space="preserve">                                 </w:t>
      </w:r>
      <w:r w:rsidR="003C0BE3" w:rsidRPr="00AD4774">
        <w:rPr>
          <w:b/>
          <w:i/>
          <w:iCs/>
          <w:sz w:val="28"/>
          <w:szCs w:val="28"/>
        </w:rPr>
        <w:t>3.6</w:t>
      </w:r>
      <w:r w:rsidR="00F521B5" w:rsidRPr="00AD4774">
        <w:rPr>
          <w:b/>
          <w:i/>
          <w:iCs/>
          <w:sz w:val="28"/>
          <w:szCs w:val="28"/>
        </w:rPr>
        <w:t>.</w:t>
      </w:r>
      <w:r w:rsidR="0022415F" w:rsidRPr="00AD4774">
        <w:rPr>
          <w:b/>
          <w:i/>
          <w:iCs/>
          <w:sz w:val="28"/>
          <w:szCs w:val="28"/>
        </w:rPr>
        <w:t xml:space="preserve"> Расчеты по доходам</w:t>
      </w:r>
    </w:p>
    <w:p w:rsidR="00D15BEE" w:rsidRPr="00AD4774" w:rsidRDefault="00D15BEE"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8"/>
          <w:szCs w:val="28"/>
        </w:rPr>
      </w:pPr>
    </w:p>
    <w:p w:rsidR="00F54B73" w:rsidRPr="00AD4774" w:rsidRDefault="001C6023"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 xml:space="preserve">  </w:t>
      </w:r>
      <w:r w:rsidR="0022415F" w:rsidRPr="00AD4774">
        <w:rPr>
          <w:sz w:val="28"/>
          <w:szCs w:val="28"/>
        </w:rPr>
        <w:t> </w:t>
      </w:r>
      <w:r w:rsidR="003C0BE3" w:rsidRPr="00AD4774">
        <w:rPr>
          <w:sz w:val="28"/>
          <w:szCs w:val="28"/>
        </w:rPr>
        <w:t>3.6</w:t>
      </w:r>
      <w:r w:rsidR="0022415F" w:rsidRPr="00AD4774">
        <w:rPr>
          <w:sz w:val="28"/>
          <w:szCs w:val="28"/>
        </w:rPr>
        <w:t xml:space="preserve">.1. Учреждение осуществляет бюджетные полномочия администратора доходов бюджета. </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 xml:space="preserve">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 </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Перечень администрируемых доходов определяется главным администратором доходов бюджета (вышестоящим ведомством).</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 </w:t>
      </w:r>
      <w:r w:rsidR="003C0BE3" w:rsidRPr="00AD4774">
        <w:rPr>
          <w:sz w:val="28"/>
          <w:szCs w:val="28"/>
        </w:rPr>
        <w:t>3.6</w:t>
      </w:r>
      <w:r w:rsidRPr="00AD4774">
        <w:rPr>
          <w:sz w:val="28"/>
          <w:szCs w:val="28"/>
        </w:rPr>
        <w:t xml:space="preserve">.2. Поступившие доходы отражаются на счете 1.401.10.000 «Доходы текущего  финансового года» </w:t>
      </w:r>
    </w:p>
    <w:p w:rsidR="0022415F" w:rsidRDefault="003C0BE3"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3.6</w:t>
      </w:r>
      <w:r w:rsidR="0022415F" w:rsidRPr="00AD4774">
        <w:rPr>
          <w:sz w:val="28"/>
          <w:szCs w:val="28"/>
        </w:rPr>
        <w:t>.3. Поступление и начисление администрируемых доходов отражаются в учете на основании первичных документов, приложенных к выписке из лицевого счета администратора доходов.</w:t>
      </w:r>
    </w:p>
    <w:p w:rsidR="00D15BEE" w:rsidRPr="00AD4774" w:rsidRDefault="00D15BEE"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p>
    <w:p w:rsidR="0081083E" w:rsidRPr="00AD4774" w:rsidRDefault="00D15BEE" w:rsidP="00AD4774">
      <w:pPr>
        <w:pStyle w:val="aff"/>
        <w:jc w:val="both"/>
        <w:rPr>
          <w:rFonts w:ascii="Times New Roman" w:hAnsi="Times New Roman" w:cs="Times New Roman"/>
          <w:sz w:val="28"/>
          <w:szCs w:val="28"/>
        </w:rPr>
      </w:pPr>
      <w:r>
        <w:rPr>
          <w:rFonts w:ascii="Times New Roman" w:hAnsi="Times New Roman" w:cs="Times New Roman"/>
          <w:b/>
          <w:sz w:val="28"/>
          <w:szCs w:val="28"/>
        </w:rPr>
        <w:t xml:space="preserve">                                   </w:t>
      </w:r>
      <w:r w:rsidR="003C0BE3" w:rsidRPr="00AD4774">
        <w:rPr>
          <w:rFonts w:ascii="Times New Roman" w:hAnsi="Times New Roman" w:cs="Times New Roman"/>
          <w:b/>
          <w:sz w:val="28"/>
          <w:szCs w:val="28"/>
        </w:rPr>
        <w:t xml:space="preserve">3.7. </w:t>
      </w:r>
      <w:r w:rsidR="0081083E" w:rsidRPr="00AD4774">
        <w:rPr>
          <w:rFonts w:ascii="Times New Roman" w:hAnsi="Times New Roman" w:cs="Times New Roman"/>
          <w:b/>
          <w:sz w:val="28"/>
          <w:szCs w:val="28"/>
        </w:rPr>
        <w:t>Учет расчетов по оплате труда</w:t>
      </w:r>
      <w:r w:rsidR="0081083E" w:rsidRPr="00AD4774">
        <w:rPr>
          <w:rFonts w:ascii="Times New Roman" w:hAnsi="Times New Roman" w:cs="Times New Roman"/>
          <w:sz w:val="28"/>
          <w:szCs w:val="28"/>
        </w:rPr>
        <w:t>.</w:t>
      </w:r>
    </w:p>
    <w:p w:rsidR="0081083E" w:rsidRPr="00AD4774" w:rsidRDefault="0081083E" w:rsidP="00AD4774">
      <w:pPr>
        <w:pStyle w:val="aff"/>
        <w:jc w:val="both"/>
        <w:rPr>
          <w:rFonts w:ascii="Times New Roman" w:hAnsi="Times New Roman" w:cs="Times New Roman"/>
          <w:sz w:val="28"/>
          <w:szCs w:val="28"/>
        </w:rPr>
      </w:pPr>
    </w:p>
    <w:p w:rsidR="0081083E" w:rsidRPr="00AD4774" w:rsidRDefault="0081083E" w:rsidP="00AD4774">
      <w:pPr>
        <w:pStyle w:val="aff"/>
        <w:ind w:firstLine="567"/>
        <w:jc w:val="both"/>
        <w:rPr>
          <w:rFonts w:ascii="Times New Roman" w:hAnsi="Times New Roman" w:cs="Times New Roman"/>
          <w:sz w:val="28"/>
          <w:szCs w:val="28"/>
        </w:rPr>
      </w:pPr>
      <w:r w:rsidRPr="001C6023">
        <w:rPr>
          <w:rFonts w:ascii="Times New Roman" w:hAnsi="Times New Roman" w:cs="Times New Roman"/>
          <w:sz w:val="28"/>
          <w:szCs w:val="28"/>
        </w:rPr>
        <w:t xml:space="preserve"> </w:t>
      </w:r>
      <w:r w:rsidRPr="001C6023">
        <w:rPr>
          <w:rFonts w:ascii="Times New Roman" w:hAnsi="Times New Roman" w:cs="Times New Roman"/>
          <w:bCs/>
          <w:sz w:val="28"/>
          <w:szCs w:val="28"/>
        </w:rPr>
        <w:t xml:space="preserve">3.7.1. </w:t>
      </w:r>
      <w:r w:rsidRPr="001C6023">
        <w:rPr>
          <w:rFonts w:ascii="Times New Roman" w:hAnsi="Times New Roman" w:cs="Times New Roman"/>
          <w:sz w:val="28"/>
          <w:szCs w:val="28"/>
        </w:rPr>
        <w:t>Начисление</w:t>
      </w:r>
      <w:r w:rsidRPr="00AD4774">
        <w:rPr>
          <w:rFonts w:ascii="Times New Roman" w:hAnsi="Times New Roman" w:cs="Times New Roman"/>
          <w:sz w:val="28"/>
          <w:szCs w:val="28"/>
        </w:rPr>
        <w:t xml:space="preserve"> заработной платы производится автоматизировано в программе АС «Смета» на основании следующих первичных документов: штатного расписания, табеля учета использования рабочего времени и расчета заработной платы (форма №0504421), листков нетрудоспособности, распоряжений о назначении, перемещении и увольнении работников администрации, о перерасчете заработной платы, об установлении надбавок, доплат и иных выплат за счет средств оплаты труда (Расчетно-платежная ведомость (форма 0504401); расчетная ведомость (форма Т-51) (форма № 0301010). </w:t>
      </w:r>
    </w:p>
    <w:p w:rsidR="0081083E" w:rsidRPr="00AD4774" w:rsidRDefault="0081083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Начисления и выплаты лицам по договорам гражданско-правового характера осуществляется в соответствии с условиями договора и на основании документов, подтверждающих выполнение сторонами принятых обязательств.</w:t>
      </w:r>
    </w:p>
    <w:p w:rsidR="0081083E" w:rsidRPr="00AD4774" w:rsidRDefault="0081083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81083E" w:rsidRPr="00AD4774" w:rsidRDefault="0081083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xml:space="preserve">  Сотрудникам по их письменному заявлению суммы, причитающиеся к выплате, перечисляются два раза в месяц путем перечисления на счета карт, открытых в кредитных организациях, а также выплаты наличными.</w:t>
      </w:r>
    </w:p>
    <w:p w:rsidR="0081083E" w:rsidRPr="00AD4774" w:rsidRDefault="0081083E" w:rsidP="00AD4774">
      <w:pPr>
        <w:pStyle w:val="aff"/>
        <w:ind w:firstLine="567"/>
        <w:jc w:val="both"/>
        <w:rPr>
          <w:rFonts w:ascii="Times New Roman" w:hAnsi="Times New Roman" w:cs="Times New Roman"/>
          <w:sz w:val="28"/>
          <w:szCs w:val="28"/>
        </w:rPr>
      </w:pPr>
      <w:r w:rsidRPr="001C6023">
        <w:rPr>
          <w:rFonts w:ascii="Times New Roman" w:hAnsi="Times New Roman" w:cs="Times New Roman"/>
          <w:bCs/>
          <w:sz w:val="28"/>
          <w:szCs w:val="28"/>
        </w:rPr>
        <w:t>3.7.2.</w:t>
      </w:r>
      <w:r w:rsidRPr="00AD4774">
        <w:rPr>
          <w:rFonts w:ascii="Times New Roman" w:hAnsi="Times New Roman" w:cs="Times New Roman"/>
          <w:b/>
          <w:bCs/>
          <w:sz w:val="28"/>
          <w:szCs w:val="28"/>
        </w:rPr>
        <w:t xml:space="preserve"> </w:t>
      </w:r>
      <w:r w:rsidRPr="00AD4774">
        <w:rPr>
          <w:rFonts w:ascii="Times New Roman" w:hAnsi="Times New Roman" w:cs="Times New Roman"/>
          <w:sz w:val="28"/>
          <w:szCs w:val="28"/>
        </w:rPr>
        <w:t xml:space="preserve"> Сроки выдачи заработной платы за первую половину месяца производится 20 числа каждого месяца, за вторую половину – 5 числа каждого месяца. Больничные листы оплачиваются один раз в месяц вместе с заработной платой. Отпускные оплачивать за  3 (три) дня до начала отпуска по Записке-расчету об исчислении среднего заработка при предоставлении отпуска, увольнении и других случаях (форма № 0504425). Расчетные </w:t>
      </w:r>
      <w:r w:rsidRPr="00AD4774">
        <w:rPr>
          <w:rFonts w:ascii="Times New Roman" w:hAnsi="Times New Roman" w:cs="Times New Roman"/>
          <w:sz w:val="28"/>
          <w:szCs w:val="28"/>
        </w:rPr>
        <w:lastRenderedPageBreak/>
        <w:t>выплаты – в день увольнения. Каждый месяц выдаются работникам расчетные листы.</w:t>
      </w:r>
    </w:p>
    <w:p w:rsidR="0081083E" w:rsidRPr="00AD4774" w:rsidRDefault="0081083E" w:rsidP="00AD4774">
      <w:pPr>
        <w:pStyle w:val="aff"/>
        <w:ind w:firstLine="567"/>
        <w:jc w:val="both"/>
        <w:rPr>
          <w:rFonts w:ascii="Times New Roman" w:hAnsi="Times New Roman" w:cs="Times New Roman"/>
          <w:sz w:val="28"/>
          <w:szCs w:val="28"/>
        </w:rPr>
      </w:pPr>
      <w:r w:rsidRPr="00AD4774">
        <w:rPr>
          <w:rFonts w:ascii="Times New Roman" w:hAnsi="Times New Roman" w:cs="Times New Roman"/>
          <w:sz w:val="28"/>
          <w:szCs w:val="28"/>
        </w:rPr>
        <w:t xml:space="preserve">  Аналитический учет удержаний из заработной платы ведется в разрезе каждого сотрудника и удержаний из заработной платы.</w:t>
      </w:r>
    </w:p>
    <w:p w:rsidR="0081083E" w:rsidRPr="00DA574A" w:rsidRDefault="0081083E" w:rsidP="00AD4774">
      <w:pPr>
        <w:pStyle w:val="aff"/>
        <w:ind w:firstLine="567"/>
        <w:jc w:val="both"/>
        <w:rPr>
          <w:rFonts w:ascii="Times New Roman" w:hAnsi="Times New Roman" w:cs="Times New Roman"/>
          <w:sz w:val="28"/>
          <w:szCs w:val="28"/>
        </w:rPr>
      </w:pPr>
      <w:r w:rsidRPr="00DA574A">
        <w:rPr>
          <w:rFonts w:ascii="Times New Roman" w:hAnsi="Times New Roman" w:cs="Times New Roman"/>
          <w:sz w:val="28"/>
          <w:szCs w:val="28"/>
        </w:rPr>
        <w:t xml:space="preserve">  </w:t>
      </w:r>
      <w:r w:rsidRPr="00DA574A">
        <w:rPr>
          <w:rFonts w:ascii="Times New Roman" w:hAnsi="Times New Roman" w:cs="Times New Roman"/>
          <w:bCs/>
          <w:sz w:val="28"/>
          <w:szCs w:val="28"/>
        </w:rPr>
        <w:t xml:space="preserve">3.7.3. </w:t>
      </w:r>
      <w:r w:rsidRPr="00DA574A">
        <w:rPr>
          <w:rFonts w:ascii="Times New Roman" w:hAnsi="Times New Roman" w:cs="Times New Roman"/>
          <w:sz w:val="28"/>
          <w:szCs w:val="28"/>
        </w:rPr>
        <w:t>Каждый месяц по каждому работнику заполняется карточка-справка (форма № 0504417).</w:t>
      </w:r>
    </w:p>
    <w:p w:rsidR="0081083E" w:rsidRPr="00DA574A" w:rsidRDefault="00DA574A" w:rsidP="00AD4774">
      <w:pPr>
        <w:pStyle w:val="aff"/>
        <w:ind w:firstLine="567"/>
        <w:jc w:val="both"/>
        <w:rPr>
          <w:rFonts w:ascii="Times New Roman" w:hAnsi="Times New Roman" w:cs="Times New Roman"/>
          <w:sz w:val="28"/>
          <w:szCs w:val="28"/>
        </w:rPr>
      </w:pPr>
      <w:r>
        <w:rPr>
          <w:rFonts w:ascii="Times New Roman" w:hAnsi="Times New Roman" w:cs="Times New Roman"/>
          <w:bCs/>
          <w:sz w:val="28"/>
          <w:szCs w:val="28"/>
        </w:rPr>
        <w:t xml:space="preserve">  </w:t>
      </w:r>
      <w:r w:rsidR="0081083E" w:rsidRPr="00DA574A">
        <w:rPr>
          <w:rFonts w:ascii="Times New Roman" w:hAnsi="Times New Roman" w:cs="Times New Roman"/>
          <w:bCs/>
          <w:sz w:val="28"/>
          <w:szCs w:val="28"/>
        </w:rPr>
        <w:t xml:space="preserve">3.7.4. </w:t>
      </w:r>
      <w:r w:rsidR="0081083E" w:rsidRPr="00DA574A">
        <w:rPr>
          <w:rFonts w:ascii="Times New Roman" w:hAnsi="Times New Roman" w:cs="Times New Roman"/>
          <w:sz w:val="28"/>
          <w:szCs w:val="28"/>
        </w:rPr>
        <w:t xml:space="preserve">Учет расчетов по обязательствам на счете 302 ведется в разрезе контрагентов, счетов, договоров. </w:t>
      </w:r>
    </w:p>
    <w:p w:rsidR="0022415F" w:rsidRPr="00AD4774" w:rsidRDefault="00DA574A" w:rsidP="00D15BEE">
      <w:pPr>
        <w:pStyle w:val="aff"/>
        <w:ind w:firstLine="567"/>
        <w:jc w:val="both"/>
        <w:rPr>
          <w:rFonts w:ascii="Times New Roman" w:hAnsi="Times New Roman" w:cs="Times New Roman"/>
          <w:sz w:val="28"/>
          <w:szCs w:val="28"/>
        </w:rPr>
      </w:pPr>
      <w:r>
        <w:rPr>
          <w:rFonts w:ascii="Times New Roman" w:hAnsi="Times New Roman" w:cs="Times New Roman"/>
          <w:bCs/>
          <w:sz w:val="28"/>
          <w:szCs w:val="28"/>
        </w:rPr>
        <w:t xml:space="preserve">  </w:t>
      </w:r>
      <w:r w:rsidR="0081083E" w:rsidRPr="00DA574A">
        <w:rPr>
          <w:rFonts w:ascii="Times New Roman" w:hAnsi="Times New Roman" w:cs="Times New Roman"/>
          <w:bCs/>
          <w:sz w:val="28"/>
          <w:szCs w:val="28"/>
        </w:rPr>
        <w:t xml:space="preserve">3.7.5. </w:t>
      </w:r>
      <w:r w:rsidR="0081083E" w:rsidRPr="00DA574A">
        <w:rPr>
          <w:rFonts w:ascii="Times New Roman" w:hAnsi="Times New Roman" w:cs="Times New Roman"/>
          <w:sz w:val="28"/>
          <w:szCs w:val="28"/>
        </w:rPr>
        <w:t>Начисление и перечисление налогов, страховых взносов в государственные</w:t>
      </w:r>
      <w:r w:rsidR="0081083E" w:rsidRPr="00AD4774">
        <w:rPr>
          <w:rFonts w:ascii="Times New Roman" w:hAnsi="Times New Roman" w:cs="Times New Roman"/>
          <w:sz w:val="28"/>
          <w:szCs w:val="28"/>
        </w:rPr>
        <w:t xml:space="preserve"> внебюджетные фонды осуществляется согласно действующему законодательству.</w:t>
      </w:r>
      <w:r w:rsidR="0022415F" w:rsidRPr="00AD4774">
        <w:rPr>
          <w:rFonts w:ascii="Times New Roman" w:hAnsi="Times New Roman" w:cs="Times New Roman"/>
          <w:sz w:val="28"/>
          <w:szCs w:val="28"/>
        </w:rPr>
        <w:t> </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AD4774">
        <w:rPr>
          <w:b/>
          <w:i/>
          <w:iCs/>
          <w:sz w:val="28"/>
          <w:szCs w:val="28"/>
        </w:rPr>
        <w:t xml:space="preserve"> </w:t>
      </w:r>
    </w:p>
    <w:p w:rsidR="0022415F" w:rsidRDefault="00D15BEE"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i/>
          <w:iCs/>
          <w:sz w:val="28"/>
          <w:szCs w:val="28"/>
        </w:rPr>
      </w:pPr>
      <w:r>
        <w:rPr>
          <w:b/>
          <w:i/>
          <w:iCs/>
          <w:sz w:val="28"/>
          <w:szCs w:val="28"/>
        </w:rPr>
        <w:t xml:space="preserve">                        </w:t>
      </w:r>
      <w:r w:rsidR="003C0BE3" w:rsidRPr="00AD4774">
        <w:rPr>
          <w:b/>
          <w:i/>
          <w:iCs/>
          <w:sz w:val="28"/>
          <w:szCs w:val="28"/>
        </w:rPr>
        <w:t>3.8</w:t>
      </w:r>
      <w:r w:rsidR="0022415F" w:rsidRPr="00AD4774">
        <w:rPr>
          <w:b/>
          <w:i/>
          <w:iCs/>
          <w:sz w:val="28"/>
          <w:szCs w:val="28"/>
        </w:rPr>
        <w:t>. Расчеты с дебиторами и кредиторами</w:t>
      </w:r>
    </w:p>
    <w:p w:rsidR="00D15BEE" w:rsidRPr="00AD4774" w:rsidRDefault="00D15BEE"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8"/>
          <w:szCs w:val="28"/>
        </w:rPr>
      </w:pP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DA574A">
        <w:rPr>
          <w:sz w:val="28"/>
          <w:szCs w:val="28"/>
        </w:rPr>
        <w:t> </w:t>
      </w:r>
      <w:r w:rsidR="003C0BE3" w:rsidRPr="00DA574A">
        <w:rPr>
          <w:sz w:val="28"/>
          <w:szCs w:val="28"/>
        </w:rPr>
        <w:t>3.8</w:t>
      </w:r>
      <w:r w:rsidRPr="00DA574A">
        <w:rPr>
          <w:sz w:val="28"/>
          <w:szCs w:val="28"/>
        </w:rPr>
        <w:t>.</w:t>
      </w:r>
      <w:r w:rsidRPr="00AD4774">
        <w:rPr>
          <w:sz w:val="28"/>
          <w:szCs w:val="28"/>
        </w:rPr>
        <w:t xml:space="preserve">1. Аналитический учет расчетов с поставщиками (подрядчиками) ведется в разрезе кредиторов. </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 xml:space="preserve">Дебиторскую задолженность, признанную нереальной для взыскания в порядке, установленном приказом главного администратора доходов бюджета и Налоговым кодексом, списывать на финансовый результат на основании данных проведенной инвентаризации. Списанную с балансового учета задолженность отражать на забалансовом счете 04 «Задолженность неплатежеспособных дебиторов» до момента: </w:t>
      </w:r>
    </w:p>
    <w:p w:rsidR="0022415F" w:rsidRPr="00AD4774" w:rsidRDefault="0022415F" w:rsidP="00AD4774">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8"/>
          <w:szCs w:val="28"/>
        </w:rPr>
      </w:pPr>
      <w:r w:rsidRPr="00AD4774">
        <w:rPr>
          <w:sz w:val="28"/>
          <w:szCs w:val="28"/>
        </w:rPr>
        <w:t>истечения срока, в который можно возобновить процедуру взыскания согласно законодательству РФ (в т. ч. изменения имущественного положения должника);</w:t>
      </w:r>
    </w:p>
    <w:p w:rsidR="0022415F" w:rsidRPr="00AD4774" w:rsidRDefault="0022415F" w:rsidP="00AD4774">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8"/>
          <w:szCs w:val="28"/>
        </w:rPr>
      </w:pPr>
      <w:r w:rsidRPr="00AD4774">
        <w:rPr>
          <w:sz w:val="28"/>
          <w:szCs w:val="28"/>
        </w:rPr>
        <w:t>погашения задолженности контрагентом: когда он внесет деньги или погасит долг другим способом, не противоречащим законодательству РФ. В этом случае задолженность нужно восстановить на балансовом учете. </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Списывать дебиторскую задолженность нужно отдельно по каждому обязательству (дебитору).</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Основание: пункты: 339, 340 Инструкции к Единому плану счетов № 157н.</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 xml:space="preserve">Кредиторскую задолженность, не востребованную кредитором, по которой срок исковой давности истек, списывать на финансовый результат на основании данных проведенной инвентаризации. Срок исковой давности определять в соответствии с законодательством РФ.  </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Списанную с балансового учета задолженность отражать на забалансовом счете 20 «Задолженность, не востребованная кредиторами».</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 (приложение 1):</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AD4774">
        <w:rPr>
          <w:sz w:val="28"/>
          <w:szCs w:val="28"/>
        </w:rPr>
        <w:t>– по истечении пяти лет отражения задолженности на забалансовом учете;</w:t>
      </w:r>
      <w:r w:rsidRPr="00AD4774">
        <w:rPr>
          <w:sz w:val="28"/>
          <w:szCs w:val="28"/>
        </w:rPr>
        <w:br/>
        <w:t>– по завершении срока возможного возобновления процедуры взыскания задолженности согласно действующему законодательству;</w:t>
      </w:r>
      <w:r w:rsidRPr="00AD4774">
        <w:rPr>
          <w:sz w:val="28"/>
          <w:szCs w:val="28"/>
        </w:rPr>
        <w:br/>
      </w:r>
      <w:r w:rsidRPr="00AD4774">
        <w:rPr>
          <w:sz w:val="28"/>
          <w:szCs w:val="28"/>
        </w:rPr>
        <w:lastRenderedPageBreak/>
        <w:t>– при наличии документов, подтверждающих прекращение обязательства в связи со смертью (ликвидацией) контрагента.</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Кредиторскую задолженность списывать с баланса отдельно по каждому обязательству (кредитору).</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AD4774">
        <w:rPr>
          <w:sz w:val="28"/>
          <w:szCs w:val="28"/>
        </w:rPr>
        <w:t>Основание: пункты 371, 372 Инструкции к Единому плану счетов № 157н.</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 </w:t>
      </w:r>
      <w:r w:rsidR="003C0BE3" w:rsidRPr="00AD4774">
        <w:rPr>
          <w:sz w:val="28"/>
          <w:szCs w:val="28"/>
        </w:rPr>
        <w:t>3.8</w:t>
      </w:r>
      <w:r w:rsidRPr="00AD4774">
        <w:rPr>
          <w:sz w:val="28"/>
          <w:szCs w:val="28"/>
        </w:rPr>
        <w:t>.2. Аналитический учет расчетов по пособиям и иным социальным выплатам ведется в разрезе физических лиц – получателей социальных выплат.</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 </w:t>
      </w:r>
      <w:r w:rsidR="003C0BE3" w:rsidRPr="00AD4774">
        <w:rPr>
          <w:sz w:val="28"/>
          <w:szCs w:val="28"/>
        </w:rPr>
        <w:t>3.8</w:t>
      </w:r>
      <w:r w:rsidRPr="00AD4774">
        <w:rPr>
          <w:sz w:val="28"/>
          <w:szCs w:val="28"/>
        </w:rPr>
        <w:t>.3.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AD4774">
        <w:rPr>
          <w:sz w:val="28"/>
          <w:szCs w:val="28"/>
        </w:rPr>
        <w:t> </w:t>
      </w:r>
    </w:p>
    <w:p w:rsidR="0022415F" w:rsidRDefault="003C0BE3" w:rsidP="00DA574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i/>
          <w:iCs/>
          <w:sz w:val="28"/>
          <w:szCs w:val="28"/>
        </w:rPr>
      </w:pPr>
      <w:r w:rsidRPr="00AD4774">
        <w:rPr>
          <w:b/>
          <w:i/>
          <w:iCs/>
          <w:sz w:val="28"/>
          <w:szCs w:val="28"/>
        </w:rPr>
        <w:t>3.9</w:t>
      </w:r>
      <w:r w:rsidR="0022415F" w:rsidRPr="00AD4774">
        <w:rPr>
          <w:b/>
          <w:i/>
          <w:iCs/>
          <w:sz w:val="28"/>
          <w:szCs w:val="28"/>
        </w:rPr>
        <w:t>. Финансовый результат</w:t>
      </w:r>
    </w:p>
    <w:p w:rsidR="00D15BEE" w:rsidRPr="00AD4774" w:rsidRDefault="00D15BEE"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8"/>
          <w:szCs w:val="28"/>
        </w:rPr>
      </w:pP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b/>
          <w:sz w:val="28"/>
          <w:szCs w:val="28"/>
        </w:rPr>
        <w:t> </w:t>
      </w:r>
      <w:r w:rsidR="003C0BE3" w:rsidRPr="00AD4774">
        <w:rPr>
          <w:sz w:val="28"/>
          <w:szCs w:val="28"/>
        </w:rPr>
        <w:t>3.9</w:t>
      </w:r>
      <w:r w:rsidRPr="00AD4774">
        <w:rPr>
          <w:sz w:val="28"/>
          <w:szCs w:val="28"/>
        </w:rPr>
        <w:t xml:space="preserve">.1. Расходы, произведенные в текущем отчетном периоде, но относящиеся к будущим отчетным периодам, списываются </w:t>
      </w:r>
      <w:r w:rsidRPr="00AD4774">
        <w:rPr>
          <w:b/>
          <w:sz w:val="28"/>
          <w:szCs w:val="28"/>
        </w:rPr>
        <w:t>равномерно</w:t>
      </w:r>
      <w:r w:rsidRPr="00AD4774">
        <w:rPr>
          <w:sz w:val="28"/>
          <w:szCs w:val="28"/>
        </w:rPr>
        <w:t xml:space="preserve"> на финансовый результат текущего финансового года в течение периода, к которому они относятся.</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AD4774">
        <w:rPr>
          <w:sz w:val="28"/>
          <w:szCs w:val="28"/>
        </w:rPr>
        <w:t>Основание: пункт 302 Инструкции к Единому плану счетов № 157н.</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 </w:t>
      </w:r>
      <w:r w:rsidR="003C0BE3" w:rsidRPr="00AD4774">
        <w:rPr>
          <w:sz w:val="28"/>
          <w:szCs w:val="28"/>
        </w:rPr>
        <w:t>3.9</w:t>
      </w:r>
      <w:r w:rsidRPr="00AD4774">
        <w:rPr>
          <w:sz w:val="28"/>
          <w:szCs w:val="28"/>
        </w:rPr>
        <w:t>.2. Учреждение не создает резервы предстоящих расходов. Все расходы, начисленные в текущем отчетном периоде, но относящиеся к будущим периодам, списываются по правилам пункта 3.11.1 настоящей учетной политики.</w:t>
      </w:r>
      <w:r w:rsidRPr="00AD4774">
        <w:rPr>
          <w:sz w:val="28"/>
          <w:szCs w:val="28"/>
        </w:rPr>
        <w:br/>
        <w:t>Основание: пункт 302.1 Инструкции к Единому плану счетов № 157н.</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 </w:t>
      </w:r>
      <w:r w:rsidR="003C0BE3" w:rsidRPr="00AD4774">
        <w:rPr>
          <w:sz w:val="28"/>
          <w:szCs w:val="28"/>
        </w:rPr>
        <w:t>3.9</w:t>
      </w:r>
      <w:r w:rsidRPr="00AD4774">
        <w:rPr>
          <w:sz w:val="28"/>
          <w:szCs w:val="28"/>
        </w:rPr>
        <w:t xml:space="preserve">.3. Учреждение все расходы производит в соответствии с утвержденной на отчетный год бюджетной сметой и в пределах установленных норм: </w:t>
      </w:r>
    </w:p>
    <w:p w:rsidR="0022415F" w:rsidRPr="00AD4774" w:rsidRDefault="0022415F" w:rsidP="00AD4774">
      <w:pPr>
        <w:pStyle w:val="HTML"/>
        <w:numPr>
          <w:ilvl w:val="0"/>
          <w:numId w:val="3"/>
        </w:numPr>
        <w:tabs>
          <w:tab w:val="clear" w:pos="720"/>
        </w:tabs>
        <w:ind w:left="0" w:firstLine="0"/>
        <w:jc w:val="both"/>
        <w:rPr>
          <w:sz w:val="28"/>
          <w:szCs w:val="28"/>
        </w:rPr>
      </w:pPr>
      <w:r w:rsidRPr="00AD4774">
        <w:rPr>
          <w:sz w:val="28"/>
          <w:szCs w:val="28"/>
        </w:rPr>
        <w:t>на междугородние переговоры, услуги по доступу в Интернет – по фактическому расходу;</w:t>
      </w:r>
    </w:p>
    <w:p w:rsidR="0022415F" w:rsidRPr="00AD4774" w:rsidRDefault="0022415F" w:rsidP="00AD4774">
      <w:pPr>
        <w:pStyle w:val="HTML"/>
        <w:numPr>
          <w:ilvl w:val="0"/>
          <w:numId w:val="3"/>
        </w:numPr>
        <w:tabs>
          <w:tab w:val="clear" w:pos="720"/>
        </w:tabs>
        <w:ind w:left="0" w:firstLine="0"/>
        <w:jc w:val="both"/>
        <w:rPr>
          <w:color w:val="000000" w:themeColor="text1"/>
          <w:sz w:val="28"/>
          <w:szCs w:val="28"/>
        </w:rPr>
      </w:pPr>
      <w:r w:rsidRPr="00AD4774">
        <w:rPr>
          <w:sz w:val="28"/>
          <w:szCs w:val="28"/>
        </w:rPr>
        <w:t xml:space="preserve">стоимость израсходованных горюче-смазочных материалов списывается </w:t>
      </w:r>
      <w:r w:rsidRPr="00AD4774">
        <w:rPr>
          <w:color w:val="000000" w:themeColor="text1"/>
          <w:sz w:val="28"/>
          <w:szCs w:val="28"/>
        </w:rPr>
        <w:t xml:space="preserve">на финансовый результат по фактическому расходу, но не более </w:t>
      </w:r>
      <w:r w:rsidR="00556C5E" w:rsidRPr="00AD4774">
        <w:rPr>
          <w:color w:val="000000" w:themeColor="text1"/>
          <w:sz w:val="28"/>
          <w:szCs w:val="28"/>
        </w:rPr>
        <w:t xml:space="preserve">установленного </w:t>
      </w:r>
      <w:r w:rsidRPr="00AD4774">
        <w:rPr>
          <w:color w:val="000000" w:themeColor="text1"/>
          <w:sz w:val="28"/>
          <w:szCs w:val="28"/>
        </w:rPr>
        <w:t>норматива</w:t>
      </w:r>
      <w:r w:rsidR="00556C5E" w:rsidRPr="00AD4774">
        <w:rPr>
          <w:color w:val="000000" w:themeColor="text1"/>
          <w:sz w:val="28"/>
          <w:szCs w:val="28"/>
        </w:rPr>
        <w:t>.</w:t>
      </w:r>
    </w:p>
    <w:p w:rsidR="00A1043E" w:rsidRPr="00AD4774" w:rsidRDefault="00A1043E"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22415F" w:rsidRDefault="003C0BE3" w:rsidP="00DA574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i/>
          <w:iCs/>
          <w:sz w:val="28"/>
          <w:szCs w:val="28"/>
        </w:rPr>
      </w:pPr>
      <w:r w:rsidRPr="00AD4774">
        <w:rPr>
          <w:b/>
          <w:i/>
          <w:iCs/>
          <w:sz w:val="28"/>
          <w:szCs w:val="28"/>
        </w:rPr>
        <w:t xml:space="preserve">3.10 </w:t>
      </w:r>
      <w:r w:rsidR="0022415F" w:rsidRPr="00AD4774">
        <w:rPr>
          <w:b/>
          <w:i/>
          <w:iCs/>
          <w:sz w:val="28"/>
          <w:szCs w:val="28"/>
        </w:rPr>
        <w:t>. Санкционирование расходов</w:t>
      </w:r>
    </w:p>
    <w:p w:rsidR="00D15BEE" w:rsidRPr="00AD4774" w:rsidRDefault="00D15BEE" w:rsidP="00DA574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b/>
          <w:sz w:val="28"/>
          <w:szCs w:val="28"/>
        </w:rPr>
        <w:t> </w:t>
      </w:r>
      <w:r w:rsidR="003C0BE3" w:rsidRPr="00AD4774">
        <w:rPr>
          <w:sz w:val="28"/>
          <w:szCs w:val="28"/>
        </w:rPr>
        <w:t>3.10</w:t>
      </w:r>
      <w:r w:rsidRPr="00AD4774">
        <w:rPr>
          <w:sz w:val="28"/>
          <w:szCs w:val="28"/>
        </w:rPr>
        <w:t>.1 Принятие бюджетных (денежных) обязательств к учету осуществлять в пределах лимитов бюджетных обязательств в порядке, приведенном в при</w:t>
      </w:r>
      <w:r w:rsidR="00C865C8" w:rsidRPr="00AD4774">
        <w:rPr>
          <w:sz w:val="28"/>
          <w:szCs w:val="28"/>
        </w:rPr>
        <w:t>ложении 10</w:t>
      </w:r>
      <w:r w:rsidRPr="00AD4774">
        <w:rPr>
          <w:sz w:val="28"/>
          <w:szCs w:val="28"/>
        </w:rPr>
        <w:t>.</w:t>
      </w:r>
    </w:p>
    <w:p w:rsidR="003C0BE3" w:rsidRPr="00AD4774" w:rsidRDefault="003C0BE3"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p>
    <w:p w:rsidR="005163DE" w:rsidRPr="00AD4774" w:rsidRDefault="003C0BE3" w:rsidP="00DA574A">
      <w:pPr>
        <w:ind w:left="180"/>
        <w:jc w:val="center"/>
        <w:rPr>
          <w:sz w:val="28"/>
          <w:szCs w:val="28"/>
        </w:rPr>
      </w:pPr>
      <w:r w:rsidRPr="00AD4774">
        <w:rPr>
          <w:b/>
          <w:bCs/>
          <w:sz w:val="28"/>
          <w:szCs w:val="28"/>
        </w:rPr>
        <w:t xml:space="preserve">4. </w:t>
      </w:r>
      <w:r w:rsidR="005163DE" w:rsidRPr="00AD4774">
        <w:rPr>
          <w:b/>
          <w:bCs/>
          <w:sz w:val="28"/>
          <w:szCs w:val="28"/>
        </w:rPr>
        <w:t>Организация учета на отдельных забалансовых счетах</w:t>
      </w:r>
    </w:p>
    <w:p w:rsidR="005163DE" w:rsidRPr="00DA574A" w:rsidRDefault="005163DE" w:rsidP="00AD4774">
      <w:pPr>
        <w:ind w:left="180"/>
        <w:jc w:val="both"/>
        <w:rPr>
          <w:sz w:val="28"/>
          <w:szCs w:val="28"/>
        </w:rPr>
      </w:pPr>
      <w:r w:rsidRPr="00DA574A">
        <w:rPr>
          <w:sz w:val="28"/>
          <w:szCs w:val="28"/>
        </w:rPr>
        <w:t xml:space="preserve">      </w:t>
      </w:r>
    </w:p>
    <w:p w:rsidR="005163DE" w:rsidRPr="00AD4774" w:rsidRDefault="005163DE" w:rsidP="00AD4774">
      <w:pPr>
        <w:ind w:firstLine="567"/>
        <w:jc w:val="both"/>
        <w:rPr>
          <w:sz w:val="28"/>
          <w:szCs w:val="28"/>
        </w:rPr>
      </w:pPr>
      <w:r w:rsidRPr="00DA574A">
        <w:rPr>
          <w:bCs/>
          <w:sz w:val="28"/>
          <w:szCs w:val="28"/>
        </w:rPr>
        <w:t>4.1.</w:t>
      </w:r>
      <w:r w:rsidRPr="00AD4774">
        <w:rPr>
          <w:sz w:val="28"/>
          <w:szCs w:val="28"/>
        </w:rPr>
        <w:t xml:space="preserve"> Во исполнение приказа Министерства финансов Российской Федерации от 01 декабря 2010 года № 157н «Об утверждении Единого плана счетов для органов государственной власти (государственных органов), органов местного самоуправления, органов управления государственными </w:t>
      </w:r>
      <w:r w:rsidRPr="00AD4774">
        <w:rPr>
          <w:sz w:val="28"/>
          <w:szCs w:val="28"/>
        </w:rPr>
        <w:lastRenderedPageBreak/>
        <w:t xml:space="preserve">внебюджетными фондами, государственных академий наук, государственных (муниципальных) учреждений и Инструкции по его применению», приказа Министерства финансов Российской Федерации от 06 декабря 2010 года № 162н «Об утверждении Плана счетов бюджетного учета и Инструкции по его применению»:       </w:t>
      </w:r>
    </w:p>
    <w:p w:rsidR="005163DE" w:rsidRPr="00AD4774" w:rsidRDefault="005163DE" w:rsidP="00AD4774">
      <w:pPr>
        <w:ind w:firstLine="567"/>
        <w:jc w:val="both"/>
        <w:rPr>
          <w:sz w:val="28"/>
          <w:szCs w:val="28"/>
        </w:rPr>
      </w:pPr>
      <w:r w:rsidRPr="00DA574A">
        <w:rPr>
          <w:bCs/>
          <w:sz w:val="28"/>
          <w:szCs w:val="28"/>
        </w:rPr>
        <w:t>4.2.</w:t>
      </w:r>
      <w:r w:rsidRPr="00DA574A">
        <w:rPr>
          <w:sz w:val="28"/>
          <w:szCs w:val="28"/>
        </w:rPr>
        <w:t>На забалансовых</w:t>
      </w:r>
      <w:r w:rsidRPr="00AD4774">
        <w:rPr>
          <w:sz w:val="28"/>
          <w:szCs w:val="28"/>
        </w:rPr>
        <w:t xml:space="preserve"> </w:t>
      </w:r>
      <w:hyperlink r:id="rId10" w:history="1">
        <w:r w:rsidRPr="00AD4774">
          <w:rPr>
            <w:rStyle w:val="a5"/>
            <w:sz w:val="28"/>
            <w:szCs w:val="28"/>
          </w:rPr>
          <w:t>счетах</w:t>
        </w:r>
      </w:hyperlink>
      <w:r w:rsidRPr="00AD4774">
        <w:rPr>
          <w:sz w:val="28"/>
          <w:szCs w:val="28"/>
        </w:rPr>
        <w:t xml:space="preserve"> учреждением учитываются: ценности, находящиеся у учреждения, но не закрепленные за ним на праве оперативного управления (арендованное имущество; имущество, полученное с правом безвозмездного (бессрочного) пользования, поступившее на хранение и (или) переработку, а также по централизованным закупкам (централизованному снабжению) и т.п.); материальные ценности, учет которых согласно настоящей Инструкции предусмотрен вне балансовых счетов (основные средства, стоимостью до 10000 включительно, введенные в эксплуатацию, периодические издания для пользования в составе библиотечного фонда независимо от их стоимости, бланки строгой отчетности, имущество, приобретенное в целях награждения (дарения), переходящие награды, призы, кубки, материальные ценности, оплаченные по централизованным закупкам (централизованному снабжению), специальное оборудование для выполнения научно-исследовательских работ по государственным (муниципальным) договорам (контрактам), экспериментальные устройства, иные ценности, расчеты; обязательства, ожидающие исполнения, а также дополнительные аналитические данные об иных объектах учета и проведенных с ними операциях, необходимые для раскрытия сведений о деятельности учреждения в формируемой им отчетности.</w:t>
      </w:r>
    </w:p>
    <w:p w:rsidR="005163DE" w:rsidRPr="00DA574A" w:rsidRDefault="005163DE" w:rsidP="00AD4774">
      <w:pPr>
        <w:ind w:firstLine="567"/>
        <w:jc w:val="both"/>
        <w:rPr>
          <w:sz w:val="28"/>
          <w:szCs w:val="28"/>
        </w:rPr>
      </w:pPr>
      <w:r w:rsidRPr="00DA574A">
        <w:rPr>
          <w:bCs/>
          <w:sz w:val="28"/>
          <w:szCs w:val="28"/>
        </w:rPr>
        <w:t>4.3.</w:t>
      </w:r>
      <w:r w:rsidRPr="00DA574A">
        <w:rPr>
          <w:sz w:val="28"/>
          <w:szCs w:val="28"/>
        </w:rPr>
        <w:t xml:space="preserve">Учет на забалансовых </w:t>
      </w:r>
      <w:hyperlink r:id="rId11" w:history="1">
        <w:r w:rsidRPr="00DA574A">
          <w:rPr>
            <w:rStyle w:val="a5"/>
            <w:sz w:val="28"/>
            <w:szCs w:val="28"/>
          </w:rPr>
          <w:t>счетах</w:t>
        </w:r>
      </w:hyperlink>
      <w:r w:rsidRPr="00DA574A">
        <w:rPr>
          <w:sz w:val="28"/>
          <w:szCs w:val="28"/>
        </w:rPr>
        <w:t xml:space="preserve"> ведется по простой системе.</w:t>
      </w:r>
    </w:p>
    <w:p w:rsidR="005163DE" w:rsidRPr="00DA574A" w:rsidRDefault="005163DE" w:rsidP="00AD4774">
      <w:pPr>
        <w:jc w:val="both"/>
        <w:rPr>
          <w:sz w:val="28"/>
          <w:szCs w:val="28"/>
        </w:rPr>
      </w:pPr>
      <w:r w:rsidRPr="00DA574A">
        <w:rPr>
          <w:sz w:val="28"/>
          <w:szCs w:val="28"/>
        </w:rPr>
        <w:t xml:space="preserve">Учреждения вправе вводить дополнительные забалансовые </w:t>
      </w:r>
      <w:hyperlink r:id="rId12" w:history="1">
        <w:r w:rsidRPr="00DA574A">
          <w:rPr>
            <w:rStyle w:val="a5"/>
            <w:sz w:val="28"/>
            <w:szCs w:val="28"/>
          </w:rPr>
          <w:t>счета</w:t>
        </w:r>
      </w:hyperlink>
      <w:r w:rsidRPr="00DA574A">
        <w:rPr>
          <w:sz w:val="28"/>
          <w:szCs w:val="28"/>
        </w:rPr>
        <w:t xml:space="preserve"> для сбора информации в целях обеспечения управленческого учета.</w:t>
      </w:r>
    </w:p>
    <w:p w:rsidR="005163DE" w:rsidRPr="00DA574A" w:rsidRDefault="005163DE" w:rsidP="00AD4774">
      <w:pPr>
        <w:ind w:firstLine="567"/>
        <w:jc w:val="both"/>
        <w:rPr>
          <w:sz w:val="28"/>
          <w:szCs w:val="28"/>
        </w:rPr>
      </w:pPr>
      <w:r w:rsidRPr="00DA574A">
        <w:rPr>
          <w:sz w:val="28"/>
          <w:szCs w:val="28"/>
        </w:rPr>
        <w:t xml:space="preserve">Все материальные ценности, а также иные активы и обязательства, учитываемые на забалансовых </w:t>
      </w:r>
      <w:hyperlink r:id="rId13" w:history="1">
        <w:r w:rsidRPr="00DA574A">
          <w:rPr>
            <w:rStyle w:val="a5"/>
            <w:sz w:val="28"/>
            <w:szCs w:val="28"/>
          </w:rPr>
          <w:t>счетах</w:t>
        </w:r>
      </w:hyperlink>
      <w:r w:rsidRPr="00DA574A">
        <w:rPr>
          <w:sz w:val="28"/>
          <w:szCs w:val="28"/>
        </w:rPr>
        <w:t>, инвентаризируются в порядке и в сроки, установленные для объектов, учитываемых на балансе.</w:t>
      </w:r>
    </w:p>
    <w:p w:rsidR="005163DE" w:rsidRPr="00AD4774" w:rsidRDefault="005163DE" w:rsidP="00AD4774">
      <w:pPr>
        <w:ind w:firstLine="567"/>
        <w:jc w:val="both"/>
        <w:rPr>
          <w:sz w:val="28"/>
          <w:szCs w:val="28"/>
        </w:rPr>
      </w:pPr>
      <w:r w:rsidRPr="00DA574A">
        <w:rPr>
          <w:bCs/>
          <w:sz w:val="28"/>
          <w:szCs w:val="28"/>
        </w:rPr>
        <w:t>4.4.</w:t>
      </w:r>
      <w:r w:rsidRPr="00DA574A">
        <w:rPr>
          <w:sz w:val="28"/>
          <w:szCs w:val="28"/>
        </w:rPr>
        <w:t>Для учета</w:t>
      </w:r>
      <w:r w:rsidRPr="00AD4774">
        <w:rPr>
          <w:sz w:val="28"/>
          <w:szCs w:val="28"/>
        </w:rPr>
        <w:t xml:space="preserve"> указанных ценностей администрацией </w:t>
      </w:r>
      <w:r w:rsidR="0088664C">
        <w:rPr>
          <w:sz w:val="28"/>
          <w:szCs w:val="28"/>
        </w:rPr>
        <w:t xml:space="preserve">Шестаковского </w:t>
      </w:r>
      <w:r w:rsidRPr="00AD4774">
        <w:rPr>
          <w:sz w:val="28"/>
          <w:szCs w:val="28"/>
        </w:rPr>
        <w:t>сельского поселения применяются следующие забалансовые счета:</w:t>
      </w:r>
    </w:p>
    <w:p w:rsidR="005163DE" w:rsidRPr="00AD4774" w:rsidRDefault="005163DE" w:rsidP="00AD4774">
      <w:pPr>
        <w:numPr>
          <w:ilvl w:val="0"/>
          <w:numId w:val="48"/>
        </w:numPr>
        <w:suppressAutoHyphens/>
        <w:jc w:val="both"/>
        <w:rPr>
          <w:sz w:val="28"/>
          <w:szCs w:val="28"/>
        </w:rPr>
      </w:pPr>
      <w:r w:rsidRPr="00AD4774">
        <w:rPr>
          <w:sz w:val="28"/>
          <w:szCs w:val="28"/>
        </w:rPr>
        <w:t>01 «Имущество, полученное в пользование»</w:t>
      </w:r>
    </w:p>
    <w:p w:rsidR="005163DE" w:rsidRPr="00AD4774" w:rsidRDefault="005163DE" w:rsidP="00AD4774">
      <w:pPr>
        <w:numPr>
          <w:ilvl w:val="0"/>
          <w:numId w:val="48"/>
        </w:numPr>
        <w:suppressAutoHyphens/>
        <w:jc w:val="both"/>
        <w:rPr>
          <w:sz w:val="28"/>
          <w:szCs w:val="28"/>
        </w:rPr>
      </w:pPr>
      <w:r w:rsidRPr="00AD4774">
        <w:rPr>
          <w:sz w:val="28"/>
          <w:szCs w:val="28"/>
        </w:rPr>
        <w:t>03 «Бланки строгой отчетности»</w:t>
      </w:r>
    </w:p>
    <w:p w:rsidR="005163DE" w:rsidRPr="00AD4774" w:rsidRDefault="005163DE" w:rsidP="00AD4774">
      <w:pPr>
        <w:numPr>
          <w:ilvl w:val="0"/>
          <w:numId w:val="48"/>
        </w:numPr>
        <w:suppressAutoHyphens/>
        <w:jc w:val="both"/>
        <w:rPr>
          <w:sz w:val="28"/>
          <w:szCs w:val="28"/>
        </w:rPr>
      </w:pPr>
      <w:r w:rsidRPr="00AD4774">
        <w:rPr>
          <w:sz w:val="28"/>
          <w:szCs w:val="28"/>
        </w:rPr>
        <w:t>09 «Запасные части к транспортным средствам, выданным взамен изношенных»</w:t>
      </w:r>
    </w:p>
    <w:p w:rsidR="005163DE" w:rsidRPr="00AD4774" w:rsidRDefault="005163DE" w:rsidP="00AD4774">
      <w:pPr>
        <w:numPr>
          <w:ilvl w:val="0"/>
          <w:numId w:val="48"/>
        </w:numPr>
        <w:suppressAutoHyphens/>
        <w:jc w:val="both"/>
        <w:rPr>
          <w:sz w:val="28"/>
          <w:szCs w:val="28"/>
        </w:rPr>
      </w:pPr>
      <w:r w:rsidRPr="00AD4774">
        <w:rPr>
          <w:sz w:val="28"/>
          <w:szCs w:val="28"/>
        </w:rPr>
        <w:t>17 «Поступление денежных средств на счета учреждения»</w:t>
      </w:r>
    </w:p>
    <w:p w:rsidR="005163DE" w:rsidRPr="00AD4774" w:rsidRDefault="005163DE" w:rsidP="00AD4774">
      <w:pPr>
        <w:numPr>
          <w:ilvl w:val="0"/>
          <w:numId w:val="48"/>
        </w:numPr>
        <w:suppressAutoHyphens/>
        <w:jc w:val="both"/>
        <w:rPr>
          <w:sz w:val="28"/>
          <w:szCs w:val="28"/>
        </w:rPr>
      </w:pPr>
      <w:r w:rsidRPr="00AD4774">
        <w:rPr>
          <w:sz w:val="28"/>
          <w:szCs w:val="28"/>
        </w:rPr>
        <w:t>18 «Выбытия денежных средств»</w:t>
      </w:r>
    </w:p>
    <w:p w:rsidR="005163DE" w:rsidRPr="00AD4774" w:rsidRDefault="005163DE" w:rsidP="00AD4774">
      <w:pPr>
        <w:numPr>
          <w:ilvl w:val="0"/>
          <w:numId w:val="48"/>
        </w:numPr>
        <w:suppressAutoHyphens/>
        <w:jc w:val="both"/>
        <w:rPr>
          <w:sz w:val="28"/>
          <w:szCs w:val="28"/>
        </w:rPr>
      </w:pPr>
      <w:r w:rsidRPr="00AD4774">
        <w:rPr>
          <w:sz w:val="28"/>
          <w:szCs w:val="28"/>
        </w:rPr>
        <w:t>21 «Основные средства стоимостью до 10 000 рублей включительно в эксплуатации»</w:t>
      </w:r>
    </w:p>
    <w:p w:rsidR="005163DE" w:rsidRPr="00AD4774" w:rsidRDefault="005163DE" w:rsidP="00AD4774">
      <w:pPr>
        <w:numPr>
          <w:ilvl w:val="0"/>
          <w:numId w:val="48"/>
        </w:numPr>
        <w:suppressAutoHyphens/>
        <w:jc w:val="both"/>
        <w:rPr>
          <w:sz w:val="28"/>
          <w:szCs w:val="28"/>
        </w:rPr>
      </w:pPr>
      <w:r w:rsidRPr="00AD4774">
        <w:rPr>
          <w:sz w:val="28"/>
          <w:szCs w:val="28"/>
        </w:rPr>
        <w:t>25 «Имущество, переданное в возмездное пользование (аренду)»</w:t>
      </w:r>
    </w:p>
    <w:p w:rsidR="005163DE" w:rsidRPr="00AD4774" w:rsidRDefault="005163DE" w:rsidP="00AD4774">
      <w:pPr>
        <w:numPr>
          <w:ilvl w:val="0"/>
          <w:numId w:val="48"/>
        </w:numPr>
        <w:suppressAutoHyphens/>
        <w:jc w:val="both"/>
        <w:rPr>
          <w:sz w:val="28"/>
          <w:szCs w:val="28"/>
        </w:rPr>
      </w:pPr>
      <w:r w:rsidRPr="00AD4774">
        <w:rPr>
          <w:sz w:val="28"/>
          <w:szCs w:val="28"/>
        </w:rPr>
        <w:t>26 «Имущество, переданное в безвозмездное пользование»</w:t>
      </w:r>
    </w:p>
    <w:p w:rsidR="005163DE" w:rsidRPr="00AD4774" w:rsidRDefault="005163DE" w:rsidP="00AD4774">
      <w:pPr>
        <w:numPr>
          <w:ilvl w:val="0"/>
          <w:numId w:val="48"/>
        </w:numPr>
        <w:suppressAutoHyphens/>
        <w:jc w:val="both"/>
        <w:rPr>
          <w:sz w:val="28"/>
          <w:szCs w:val="28"/>
        </w:rPr>
      </w:pPr>
      <w:r w:rsidRPr="00AD4774">
        <w:rPr>
          <w:sz w:val="28"/>
          <w:szCs w:val="28"/>
        </w:rPr>
        <w:lastRenderedPageBreak/>
        <w:t>27 «Материальные ценности, выданные в личное пользование работникам (сотрудникам)»</w:t>
      </w:r>
    </w:p>
    <w:p w:rsidR="005163DE" w:rsidRPr="00AD4774" w:rsidRDefault="005163DE" w:rsidP="00DA574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DA574A">
        <w:rPr>
          <w:sz w:val="28"/>
          <w:szCs w:val="28"/>
        </w:rPr>
        <w:t xml:space="preserve"> </w:t>
      </w:r>
      <w:r w:rsidRPr="00DA574A">
        <w:rPr>
          <w:bCs/>
          <w:sz w:val="28"/>
          <w:szCs w:val="28"/>
        </w:rPr>
        <w:t>4.5</w:t>
      </w:r>
      <w:r w:rsidRPr="00AD4774">
        <w:rPr>
          <w:b/>
          <w:bCs/>
          <w:sz w:val="28"/>
          <w:szCs w:val="28"/>
        </w:rPr>
        <w:t>.</w:t>
      </w:r>
      <w:r w:rsidRPr="00AD4774">
        <w:rPr>
          <w:sz w:val="28"/>
          <w:szCs w:val="28"/>
        </w:rPr>
        <w:t>Списание с забалансовых счетов оформляется актом о списании.</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AD4774">
        <w:rPr>
          <w:sz w:val="28"/>
          <w:szCs w:val="28"/>
        </w:rPr>
        <w:t> </w:t>
      </w:r>
    </w:p>
    <w:p w:rsidR="0022415F" w:rsidRDefault="00D15BEE"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28"/>
          <w:szCs w:val="28"/>
        </w:rPr>
      </w:pPr>
      <w:r>
        <w:rPr>
          <w:b/>
          <w:bCs/>
          <w:sz w:val="28"/>
          <w:szCs w:val="28"/>
        </w:rPr>
        <w:t xml:space="preserve">                         </w:t>
      </w:r>
      <w:r w:rsidR="00AD4774" w:rsidRPr="00AD4774">
        <w:rPr>
          <w:b/>
          <w:bCs/>
          <w:sz w:val="28"/>
          <w:szCs w:val="28"/>
        </w:rPr>
        <w:t>5</w:t>
      </w:r>
      <w:r w:rsidR="0022415F" w:rsidRPr="00AD4774">
        <w:rPr>
          <w:b/>
          <w:bCs/>
          <w:sz w:val="28"/>
          <w:szCs w:val="28"/>
        </w:rPr>
        <w:t>. Инвентаризация имущества и обязательств</w:t>
      </w:r>
    </w:p>
    <w:p w:rsidR="00D15BEE" w:rsidRPr="00AD4774" w:rsidRDefault="00D15BEE"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color w:val="FF0000"/>
          <w:sz w:val="28"/>
          <w:szCs w:val="28"/>
        </w:rPr>
      </w:pPr>
      <w:r w:rsidRPr="00AD4774">
        <w:rPr>
          <w:sz w:val="28"/>
          <w:szCs w:val="28"/>
        </w:rPr>
        <w:t> </w:t>
      </w:r>
      <w:r w:rsidR="00AD4774" w:rsidRPr="00AD4774">
        <w:rPr>
          <w:sz w:val="28"/>
          <w:szCs w:val="28"/>
        </w:rPr>
        <w:t>5</w:t>
      </w:r>
      <w:r w:rsidRPr="00AD4774">
        <w:rPr>
          <w:sz w:val="28"/>
          <w:szCs w:val="28"/>
        </w:rPr>
        <w:t xml:space="preserve">.1. Инвентаризация имущества и обязательств (в т. ч. числящихся на забалансовых счетах), а также финансовых результатов (в т. ч. расходов будущих периодов) проводится раз в год перед составлением годовой отчетности, а также в иных случаях, предусмотренных законодательством. Инвентаризации проводит постоянно действующая инвентаризационная комиссия, состав которой приведен </w:t>
      </w:r>
      <w:r w:rsidRPr="00AD4774">
        <w:rPr>
          <w:color w:val="000000" w:themeColor="text1"/>
          <w:sz w:val="28"/>
          <w:szCs w:val="28"/>
        </w:rPr>
        <w:t>в приложении 1.</w:t>
      </w:r>
    </w:p>
    <w:p w:rsidR="00F54B73"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Инвентаризация расчетов производится:</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AD4774">
        <w:rPr>
          <w:sz w:val="28"/>
          <w:szCs w:val="28"/>
        </w:rPr>
        <w:t>– с подотчетными лицами – один раз в три месяца;</w:t>
      </w:r>
      <w:r w:rsidRPr="00AD4774">
        <w:rPr>
          <w:sz w:val="28"/>
          <w:szCs w:val="28"/>
        </w:rPr>
        <w:br/>
        <w:t>– с организациями и учреждениями – один раз в год.</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 xml:space="preserve">Порядок и график проведения инвентаризации имущества, финансовых активов и обязательств приведен </w:t>
      </w:r>
      <w:r w:rsidRPr="00AD4774">
        <w:rPr>
          <w:color w:val="000000" w:themeColor="text1"/>
          <w:sz w:val="28"/>
          <w:szCs w:val="28"/>
        </w:rPr>
        <w:t xml:space="preserve">в </w:t>
      </w:r>
      <w:r w:rsidR="00426F1C" w:rsidRPr="00AD4774">
        <w:rPr>
          <w:color w:val="000000" w:themeColor="text1"/>
          <w:sz w:val="28"/>
          <w:szCs w:val="28"/>
        </w:rPr>
        <w:t>приложении 6</w:t>
      </w:r>
      <w:r w:rsidRPr="00AD4774">
        <w:rPr>
          <w:color w:val="000000" w:themeColor="text1"/>
          <w:sz w:val="28"/>
          <w:szCs w:val="28"/>
        </w:rPr>
        <w:t>.</w:t>
      </w:r>
      <w:r w:rsidRPr="00AD4774">
        <w:rPr>
          <w:sz w:val="28"/>
          <w:szCs w:val="28"/>
        </w:rPr>
        <w:t xml:space="preserve"> </w:t>
      </w:r>
    </w:p>
    <w:p w:rsidR="0022415F" w:rsidRPr="00AD4774" w:rsidRDefault="0022415F" w:rsidP="00D15BE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AD4774">
        <w:rPr>
          <w:sz w:val="28"/>
          <w:szCs w:val="28"/>
        </w:rPr>
        <w:t>В отдельных случаях (при смене материально ответственных лиц, при выявлении фактов хищения, при стихийных бедствиях и т. д.) инвентаризацию может проводить специально созданная рабочая комиссия, состав которой утверждается отдельным приказом руководителя.</w:t>
      </w:r>
      <w:r w:rsidRPr="00AD4774">
        <w:rPr>
          <w:sz w:val="28"/>
          <w:szCs w:val="28"/>
        </w:rPr>
        <w:br/>
        <w:t>Основание: статья 11 Закона от 6 декабря 2011 г. № 402-ФЗ, пункт 1.5 Методических указаний, утвержденных приказом Минфина России от 13 июня 1995 г. № 49. </w:t>
      </w:r>
    </w:p>
    <w:p w:rsidR="00F02BDB" w:rsidRPr="00AD4774" w:rsidRDefault="00F02BDB"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sz w:val="28"/>
          <w:szCs w:val="28"/>
        </w:rPr>
        <w:t> </w:t>
      </w:r>
    </w:p>
    <w:p w:rsidR="00F02BDB" w:rsidRDefault="00D15BEE"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sz w:val="28"/>
          <w:szCs w:val="28"/>
        </w:rPr>
        <w:t xml:space="preserve">                                  </w:t>
      </w:r>
      <w:r w:rsidR="00AD4774" w:rsidRPr="00AD4774">
        <w:rPr>
          <w:b/>
          <w:sz w:val="28"/>
          <w:szCs w:val="28"/>
        </w:rPr>
        <w:t>6</w:t>
      </w:r>
      <w:r w:rsidR="00F02BDB" w:rsidRPr="00AD4774">
        <w:rPr>
          <w:b/>
          <w:bCs/>
          <w:sz w:val="28"/>
          <w:szCs w:val="28"/>
        </w:rPr>
        <w:t>. Бюджетная отчетность</w:t>
      </w:r>
    </w:p>
    <w:p w:rsidR="00D15BEE" w:rsidRPr="00AD4774" w:rsidRDefault="00D15BEE"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02BDB" w:rsidRPr="00AD4774" w:rsidRDefault="00F02BDB"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 </w:t>
      </w:r>
      <w:r w:rsidR="00AD4774" w:rsidRPr="00AD4774">
        <w:rPr>
          <w:sz w:val="28"/>
          <w:szCs w:val="28"/>
        </w:rPr>
        <w:t>6</w:t>
      </w:r>
      <w:r w:rsidR="00D21C0E" w:rsidRPr="00AD4774">
        <w:rPr>
          <w:sz w:val="28"/>
          <w:szCs w:val="28"/>
        </w:rPr>
        <w:t>.</w:t>
      </w:r>
      <w:r w:rsidRPr="00AD4774">
        <w:rPr>
          <w:sz w:val="28"/>
          <w:szCs w:val="28"/>
        </w:rPr>
        <w:t>1. Бюджетная отчетность (в т. ч. по администрированию доходов бюджета)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F02BDB" w:rsidRPr="00AD4774" w:rsidRDefault="00F02BDB"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sidRPr="00AD4774">
        <w:rPr>
          <w:sz w:val="28"/>
          <w:szCs w:val="28"/>
        </w:rPr>
        <w:br/>
        <w:t>– квартальные – до 10-го числа месяца, следующего за отчетным периодом;</w:t>
      </w:r>
      <w:r w:rsidRPr="00AD4774">
        <w:rPr>
          <w:sz w:val="28"/>
          <w:szCs w:val="28"/>
        </w:rPr>
        <w:br/>
        <w:t>– годовой – до 17 января года, следующего за отчетным годом.</w:t>
      </w:r>
    </w:p>
    <w:p w:rsidR="00F02BDB" w:rsidRPr="00AD4774" w:rsidRDefault="00F02BDB"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D4774">
        <w:rPr>
          <w:sz w:val="28"/>
          <w:szCs w:val="28"/>
        </w:rPr>
        <w:t> </w:t>
      </w:r>
    </w:p>
    <w:p w:rsidR="00F02BDB" w:rsidRDefault="00AD4774" w:rsidP="00DA5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AD4774">
        <w:rPr>
          <w:b/>
          <w:sz w:val="28"/>
          <w:szCs w:val="28"/>
        </w:rPr>
        <w:t>7</w:t>
      </w:r>
      <w:r w:rsidR="00F02BDB" w:rsidRPr="00AD4774">
        <w:rPr>
          <w:b/>
          <w:sz w:val="28"/>
          <w:szCs w:val="28"/>
        </w:rPr>
        <w:t>.</w:t>
      </w:r>
      <w:r w:rsidR="00D15BEE">
        <w:rPr>
          <w:b/>
          <w:sz w:val="28"/>
          <w:szCs w:val="28"/>
        </w:rPr>
        <w:t xml:space="preserve"> </w:t>
      </w:r>
      <w:r w:rsidR="00F02BDB" w:rsidRPr="00AD4774">
        <w:rPr>
          <w:b/>
          <w:sz w:val="28"/>
          <w:szCs w:val="28"/>
        </w:rPr>
        <w:t xml:space="preserve">Порядок передачи документов бухгалтерского учета </w:t>
      </w:r>
      <w:r w:rsidR="00F02BDB" w:rsidRPr="00AD4774">
        <w:rPr>
          <w:b/>
          <w:sz w:val="28"/>
          <w:szCs w:val="28"/>
        </w:rPr>
        <w:br/>
        <w:t>при смене руководителя и главного бухгалтера</w:t>
      </w:r>
    </w:p>
    <w:p w:rsidR="00D15BEE" w:rsidRPr="00AD4774" w:rsidRDefault="00D15BEE"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F02BDB" w:rsidRPr="00AD4774" w:rsidRDefault="00AD4774"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7</w:t>
      </w:r>
      <w:r w:rsidR="00D21C0E" w:rsidRPr="00AD4774">
        <w:rPr>
          <w:b/>
          <w:sz w:val="28"/>
          <w:szCs w:val="28"/>
        </w:rPr>
        <w:t>.</w:t>
      </w:r>
      <w:r w:rsidR="00F02BDB" w:rsidRPr="00AD4774">
        <w:rPr>
          <w:sz w:val="28"/>
          <w:szCs w:val="28"/>
        </w:rPr>
        <w:t xml:space="preserve">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w:t>
      </w:r>
      <w:r w:rsidR="00F02BDB" w:rsidRPr="00AD4774">
        <w:rPr>
          <w:sz w:val="28"/>
          <w:szCs w:val="28"/>
        </w:rPr>
        <w:lastRenderedPageBreak/>
        <w:t>учреждения (далее – уполномоченное лицо) передать документы бухгалтерского учета, а также печати и штампы, хранящиеся в бухгалтерии.</w:t>
      </w:r>
    </w:p>
    <w:p w:rsidR="00F02BDB" w:rsidRPr="00AD4774" w:rsidRDefault="00F02BDB" w:rsidP="00AD4774">
      <w:pPr>
        <w:autoSpaceDE w:val="0"/>
        <w:autoSpaceDN w:val="0"/>
        <w:adjustRightInd w:val="0"/>
        <w:ind w:firstLine="851"/>
        <w:jc w:val="both"/>
        <w:rPr>
          <w:color w:val="000000" w:themeColor="text1"/>
          <w:sz w:val="28"/>
          <w:szCs w:val="28"/>
        </w:rPr>
      </w:pPr>
      <w:r w:rsidRPr="00AD4774">
        <w:rPr>
          <w:sz w:val="28"/>
          <w:szCs w:val="28"/>
        </w:rPr>
        <w:t> </w:t>
      </w:r>
      <w:r w:rsidR="00AD4774" w:rsidRPr="00AD4774">
        <w:rPr>
          <w:sz w:val="28"/>
          <w:szCs w:val="28"/>
        </w:rPr>
        <w:t>7</w:t>
      </w:r>
      <w:r w:rsidR="00D21C0E" w:rsidRPr="00AD4774">
        <w:rPr>
          <w:sz w:val="28"/>
          <w:szCs w:val="28"/>
        </w:rPr>
        <w:t>.</w:t>
      </w:r>
      <w:r w:rsidRPr="00AD4774">
        <w:rPr>
          <w:sz w:val="28"/>
          <w:szCs w:val="28"/>
        </w:rPr>
        <w:t xml:space="preserve">2. Передача бухгалтерских документов и печатей проводится на основании распоряжения </w:t>
      </w:r>
      <w:r w:rsidRPr="00AD4774">
        <w:rPr>
          <w:color w:val="000000" w:themeColor="text1"/>
          <w:sz w:val="28"/>
          <w:szCs w:val="28"/>
        </w:rPr>
        <w:t xml:space="preserve">главы </w:t>
      </w:r>
      <w:r w:rsidRPr="00AD4774">
        <w:rPr>
          <w:rStyle w:val="fill"/>
          <w:b w:val="0"/>
          <w:i w:val="0"/>
          <w:color w:val="000000" w:themeColor="text1"/>
          <w:sz w:val="28"/>
          <w:szCs w:val="28"/>
        </w:rPr>
        <w:t>администрации Шестаковского сельсовета</w:t>
      </w:r>
      <w:r w:rsidRPr="00AD4774">
        <w:rPr>
          <w:color w:val="000000" w:themeColor="text1"/>
          <w:sz w:val="28"/>
          <w:szCs w:val="28"/>
        </w:rPr>
        <w:t xml:space="preserve">. </w:t>
      </w:r>
    </w:p>
    <w:p w:rsidR="00F02BDB" w:rsidRPr="00AD4774" w:rsidRDefault="00F02BDB" w:rsidP="00DA574A">
      <w:pPr>
        <w:autoSpaceDE w:val="0"/>
        <w:autoSpaceDN w:val="0"/>
        <w:adjustRightInd w:val="0"/>
        <w:ind w:firstLine="851"/>
        <w:jc w:val="both"/>
        <w:rPr>
          <w:color w:val="000000" w:themeColor="text1"/>
          <w:sz w:val="28"/>
          <w:szCs w:val="28"/>
        </w:rPr>
      </w:pPr>
      <w:r w:rsidRPr="00AD4774">
        <w:rPr>
          <w:color w:val="000000" w:themeColor="text1"/>
          <w:sz w:val="28"/>
          <w:szCs w:val="28"/>
        </w:rPr>
        <w:t> </w:t>
      </w:r>
      <w:r w:rsidR="00AD4774" w:rsidRPr="00AD4774">
        <w:rPr>
          <w:sz w:val="28"/>
          <w:szCs w:val="28"/>
        </w:rPr>
        <w:t>7</w:t>
      </w:r>
      <w:r w:rsidR="00D21C0E" w:rsidRPr="00AD4774">
        <w:rPr>
          <w:sz w:val="28"/>
          <w:szCs w:val="28"/>
        </w:rPr>
        <w:t>.</w:t>
      </w:r>
      <w:r w:rsidRPr="00AD4774">
        <w:rPr>
          <w:sz w:val="28"/>
          <w:szCs w:val="28"/>
        </w:rPr>
        <w:t xml:space="preserve">3. Передача документов бухучета, печатей и штампов осуществляется при участии комиссии, создаваемой </w:t>
      </w:r>
      <w:r w:rsidRPr="00AD4774">
        <w:rPr>
          <w:color w:val="000000" w:themeColor="text1"/>
          <w:sz w:val="28"/>
          <w:szCs w:val="28"/>
        </w:rPr>
        <w:t xml:space="preserve">в </w:t>
      </w:r>
      <w:r w:rsidRPr="00AD4774">
        <w:rPr>
          <w:rStyle w:val="fill"/>
          <w:b w:val="0"/>
          <w:i w:val="0"/>
          <w:color w:val="000000" w:themeColor="text1"/>
          <w:sz w:val="28"/>
          <w:szCs w:val="28"/>
        </w:rPr>
        <w:t>администрации Шестаковского сельсовета</w:t>
      </w:r>
      <w:r w:rsidRPr="00AD4774">
        <w:rPr>
          <w:color w:val="000000" w:themeColor="text1"/>
          <w:sz w:val="28"/>
          <w:szCs w:val="28"/>
        </w:rPr>
        <w:t>.</w:t>
      </w:r>
    </w:p>
    <w:p w:rsidR="00F02BDB" w:rsidRPr="00AD4774" w:rsidRDefault="00F02BDB" w:rsidP="00AD4774">
      <w:pPr>
        <w:autoSpaceDE w:val="0"/>
        <w:autoSpaceDN w:val="0"/>
        <w:adjustRightInd w:val="0"/>
        <w:ind w:firstLine="851"/>
        <w:jc w:val="both"/>
        <w:rPr>
          <w:sz w:val="28"/>
          <w:szCs w:val="28"/>
        </w:rPr>
      </w:pPr>
      <w:r w:rsidRPr="00AD4774">
        <w:rPr>
          <w:color w:val="000000" w:themeColor="text1"/>
          <w:sz w:val="28"/>
          <w:szCs w:val="28"/>
        </w:rPr>
        <w:t>Прием-передача бухгалтерских документов оформляется актом приема</w:t>
      </w:r>
      <w:r w:rsidRPr="00AD4774">
        <w:rPr>
          <w:sz w:val="28"/>
          <w:szCs w:val="28"/>
        </w:rPr>
        <w:t>-передачи бухгалтерских документов. К акту прилагается перечень передаваемых документов, их количество и тип.</w:t>
      </w:r>
    </w:p>
    <w:p w:rsidR="00F02BDB" w:rsidRPr="00AD4774" w:rsidRDefault="00F02BDB" w:rsidP="00AD4774">
      <w:pPr>
        <w:autoSpaceDE w:val="0"/>
        <w:autoSpaceDN w:val="0"/>
        <w:adjustRightInd w:val="0"/>
        <w:ind w:firstLine="851"/>
        <w:jc w:val="both"/>
        <w:rPr>
          <w:sz w:val="28"/>
          <w:szCs w:val="28"/>
        </w:rPr>
      </w:pPr>
      <w:r w:rsidRPr="00AD4774">
        <w:rPr>
          <w:sz w:val="28"/>
          <w:szCs w:val="28"/>
        </w:rPr>
        <w:t>Акт приема-передачи дел должен полностью отражать все существенные недостатки и нарушения в организации работы бухгалтерии.</w:t>
      </w:r>
    </w:p>
    <w:p w:rsidR="00F02BDB" w:rsidRPr="00AD4774" w:rsidRDefault="00F02BDB" w:rsidP="00AD4774">
      <w:pPr>
        <w:autoSpaceDE w:val="0"/>
        <w:autoSpaceDN w:val="0"/>
        <w:adjustRightInd w:val="0"/>
        <w:ind w:firstLine="851"/>
        <w:jc w:val="both"/>
        <w:rPr>
          <w:sz w:val="28"/>
          <w:szCs w:val="28"/>
        </w:rPr>
      </w:pPr>
      <w:r w:rsidRPr="00AD4774">
        <w:rPr>
          <w:sz w:val="28"/>
          <w:szCs w:val="28"/>
        </w:rPr>
        <w:t>Акт приема-передачи подписывается уполномоченным лицом, принимающим дела, и членами комиссии.</w:t>
      </w:r>
    </w:p>
    <w:p w:rsidR="00F02BDB" w:rsidRPr="00AD4774" w:rsidRDefault="00F02BDB" w:rsidP="00AD4774">
      <w:pPr>
        <w:autoSpaceDE w:val="0"/>
        <w:autoSpaceDN w:val="0"/>
        <w:adjustRightInd w:val="0"/>
        <w:ind w:firstLine="851"/>
        <w:jc w:val="both"/>
        <w:rPr>
          <w:sz w:val="28"/>
          <w:szCs w:val="28"/>
        </w:rPr>
      </w:pPr>
      <w:r w:rsidRPr="00AD4774">
        <w:rPr>
          <w:sz w:val="28"/>
          <w:szCs w:val="28"/>
        </w:rPr>
        <w:t>При необходимости члены комиссии включают в акт свои рекомендации и предложения, которые возникли при приеме-передаче дел.</w:t>
      </w:r>
    </w:p>
    <w:p w:rsidR="00F02BDB" w:rsidRPr="00AD4774" w:rsidRDefault="00F02BDB" w:rsidP="00AD4774">
      <w:pPr>
        <w:autoSpaceDE w:val="0"/>
        <w:autoSpaceDN w:val="0"/>
        <w:adjustRightInd w:val="0"/>
        <w:ind w:firstLine="851"/>
        <w:jc w:val="both"/>
        <w:rPr>
          <w:sz w:val="28"/>
          <w:szCs w:val="28"/>
        </w:rPr>
      </w:pPr>
      <w:r w:rsidRPr="00AD4774">
        <w:rPr>
          <w:sz w:val="28"/>
          <w:szCs w:val="28"/>
        </w:rPr>
        <w:t> </w:t>
      </w:r>
      <w:r w:rsidR="00AD4774" w:rsidRPr="00AD4774">
        <w:rPr>
          <w:sz w:val="28"/>
          <w:szCs w:val="28"/>
        </w:rPr>
        <w:t>7</w:t>
      </w:r>
      <w:r w:rsidR="00D21C0E" w:rsidRPr="00AD4774">
        <w:rPr>
          <w:sz w:val="28"/>
          <w:szCs w:val="28"/>
        </w:rPr>
        <w:t>.</w:t>
      </w:r>
      <w:r w:rsidRPr="00AD4774">
        <w:rPr>
          <w:sz w:val="28"/>
          <w:szCs w:val="28"/>
        </w:rPr>
        <w:t xml:space="preserve">4. В комиссию, указанную в пункте 3 настоящего Порядка, включаются сотрудники </w:t>
      </w:r>
      <w:r w:rsidRPr="00AD4774">
        <w:rPr>
          <w:rStyle w:val="fill"/>
          <w:b w:val="0"/>
          <w:i w:val="0"/>
          <w:color w:val="000000" w:themeColor="text1"/>
          <w:sz w:val="28"/>
          <w:szCs w:val="28"/>
        </w:rPr>
        <w:t>администрации Шестаковского сельсовета</w:t>
      </w:r>
      <w:r w:rsidRPr="00AD4774">
        <w:rPr>
          <w:sz w:val="28"/>
          <w:szCs w:val="28"/>
        </w:rPr>
        <w:t xml:space="preserve"> в соответствии с приказом на передачу бухгалтерских документов.</w:t>
      </w:r>
    </w:p>
    <w:p w:rsidR="00F02BDB" w:rsidRPr="00AD4774" w:rsidRDefault="00F02BDB" w:rsidP="00AD4774">
      <w:pPr>
        <w:ind w:firstLine="851"/>
        <w:jc w:val="both"/>
        <w:rPr>
          <w:sz w:val="28"/>
          <w:szCs w:val="28"/>
        </w:rPr>
      </w:pPr>
      <w:r w:rsidRPr="00AD4774">
        <w:rPr>
          <w:sz w:val="28"/>
          <w:szCs w:val="28"/>
        </w:rPr>
        <w:t> </w:t>
      </w:r>
      <w:r w:rsidR="00AD4774" w:rsidRPr="00AD4774">
        <w:rPr>
          <w:sz w:val="28"/>
          <w:szCs w:val="28"/>
        </w:rPr>
        <w:t>7</w:t>
      </w:r>
      <w:r w:rsidR="00D21C0E" w:rsidRPr="00AD4774">
        <w:rPr>
          <w:sz w:val="28"/>
          <w:szCs w:val="28"/>
        </w:rPr>
        <w:t>.</w:t>
      </w:r>
      <w:r w:rsidRPr="00AD4774">
        <w:rPr>
          <w:sz w:val="28"/>
          <w:szCs w:val="28"/>
        </w:rPr>
        <w:t>5. Передаются следующие документы:</w:t>
      </w:r>
    </w:p>
    <w:p w:rsidR="00F02BDB" w:rsidRPr="00AD4774" w:rsidRDefault="00F02BDB" w:rsidP="00AD4774">
      <w:pPr>
        <w:pStyle w:val="a4"/>
        <w:numPr>
          <w:ilvl w:val="0"/>
          <w:numId w:val="14"/>
        </w:numPr>
        <w:jc w:val="both"/>
        <w:rPr>
          <w:sz w:val="28"/>
          <w:szCs w:val="28"/>
        </w:rPr>
      </w:pPr>
      <w:r w:rsidRPr="00AD4774">
        <w:rPr>
          <w:sz w:val="28"/>
          <w:szCs w:val="28"/>
        </w:rPr>
        <w:t>учетная политика со всеми приложениями;</w:t>
      </w:r>
    </w:p>
    <w:p w:rsidR="00F02BDB" w:rsidRPr="00AD4774" w:rsidRDefault="00F02BDB" w:rsidP="00AD4774">
      <w:pPr>
        <w:pStyle w:val="a4"/>
        <w:numPr>
          <w:ilvl w:val="0"/>
          <w:numId w:val="14"/>
        </w:numPr>
        <w:jc w:val="both"/>
        <w:rPr>
          <w:sz w:val="28"/>
          <w:szCs w:val="28"/>
        </w:rPr>
      </w:pPr>
      <w:r w:rsidRPr="00AD4774">
        <w:rPr>
          <w:sz w:val="28"/>
          <w:szCs w:val="28"/>
        </w:rPr>
        <w:t>квартальные и годовые бухгалтерские отчеты и балансы, налоговые декларации;</w:t>
      </w:r>
    </w:p>
    <w:p w:rsidR="00F02BDB" w:rsidRPr="00AD4774" w:rsidRDefault="00F02BDB" w:rsidP="00AD4774">
      <w:pPr>
        <w:pStyle w:val="a4"/>
        <w:numPr>
          <w:ilvl w:val="0"/>
          <w:numId w:val="14"/>
        </w:numPr>
        <w:jc w:val="both"/>
        <w:rPr>
          <w:sz w:val="28"/>
          <w:szCs w:val="28"/>
        </w:rPr>
      </w:pPr>
      <w:r w:rsidRPr="00AD4774">
        <w:rPr>
          <w:sz w:val="28"/>
          <w:szCs w:val="28"/>
        </w:rPr>
        <w:t>по планированию, в том числе бюджетная смета, план-график закупок, обоснования к планам;</w:t>
      </w:r>
    </w:p>
    <w:p w:rsidR="00F02BDB" w:rsidRPr="00AD4774" w:rsidRDefault="00F02BDB" w:rsidP="00AD4774">
      <w:pPr>
        <w:pStyle w:val="a4"/>
        <w:numPr>
          <w:ilvl w:val="0"/>
          <w:numId w:val="14"/>
        </w:numPr>
        <w:jc w:val="both"/>
        <w:rPr>
          <w:sz w:val="28"/>
          <w:szCs w:val="28"/>
        </w:rPr>
      </w:pPr>
      <w:r w:rsidRPr="00AD4774">
        <w:rPr>
          <w:sz w:val="28"/>
          <w:szCs w:val="28"/>
        </w:rPr>
        <w:t>бухгалтерские регистры синтетического и аналитического учета: книги, оборотные ведомости, карточки, журналы операций;</w:t>
      </w:r>
    </w:p>
    <w:p w:rsidR="00F02BDB" w:rsidRPr="00AD4774" w:rsidRDefault="00F02BDB" w:rsidP="00AD4774">
      <w:pPr>
        <w:pStyle w:val="a4"/>
        <w:numPr>
          <w:ilvl w:val="0"/>
          <w:numId w:val="14"/>
        </w:numPr>
        <w:jc w:val="both"/>
        <w:rPr>
          <w:sz w:val="28"/>
          <w:szCs w:val="28"/>
        </w:rPr>
      </w:pPr>
      <w:r w:rsidRPr="00AD4774">
        <w:rPr>
          <w:sz w:val="28"/>
          <w:szCs w:val="28"/>
        </w:rPr>
        <w:t>налоговые регистры;</w:t>
      </w:r>
    </w:p>
    <w:p w:rsidR="00F02BDB" w:rsidRPr="00AD4774" w:rsidRDefault="00F02BDB" w:rsidP="00AD4774">
      <w:pPr>
        <w:pStyle w:val="a4"/>
        <w:numPr>
          <w:ilvl w:val="0"/>
          <w:numId w:val="14"/>
        </w:numPr>
        <w:jc w:val="both"/>
        <w:rPr>
          <w:color w:val="000000" w:themeColor="text1"/>
          <w:sz w:val="28"/>
          <w:szCs w:val="28"/>
        </w:rPr>
      </w:pPr>
      <w:r w:rsidRPr="00AD4774">
        <w:rPr>
          <w:sz w:val="28"/>
          <w:szCs w:val="28"/>
        </w:rPr>
        <w:t xml:space="preserve">о задолженности </w:t>
      </w:r>
      <w:r w:rsidRPr="00AD4774">
        <w:rPr>
          <w:rStyle w:val="fill"/>
          <w:b w:val="0"/>
          <w:i w:val="0"/>
          <w:color w:val="000000" w:themeColor="text1"/>
          <w:sz w:val="28"/>
          <w:szCs w:val="28"/>
        </w:rPr>
        <w:t>администрации Шестаковского сельсовета</w:t>
      </w:r>
      <w:r w:rsidRPr="00AD4774">
        <w:rPr>
          <w:color w:val="000000" w:themeColor="text1"/>
          <w:sz w:val="28"/>
          <w:szCs w:val="28"/>
        </w:rPr>
        <w:t>, в том числе по уплате налогов;</w:t>
      </w:r>
    </w:p>
    <w:p w:rsidR="00F02BDB" w:rsidRPr="00AD4774" w:rsidRDefault="00F02BDB" w:rsidP="00AD4774">
      <w:pPr>
        <w:pStyle w:val="a4"/>
        <w:numPr>
          <w:ilvl w:val="0"/>
          <w:numId w:val="14"/>
        </w:numPr>
        <w:jc w:val="both"/>
        <w:rPr>
          <w:color w:val="000000" w:themeColor="text1"/>
          <w:sz w:val="28"/>
          <w:szCs w:val="28"/>
        </w:rPr>
      </w:pPr>
      <w:r w:rsidRPr="00AD4774">
        <w:rPr>
          <w:color w:val="000000" w:themeColor="text1"/>
          <w:sz w:val="28"/>
          <w:szCs w:val="28"/>
        </w:rPr>
        <w:t xml:space="preserve">о состоянии лицевых счетов </w:t>
      </w:r>
      <w:r w:rsidRPr="00AD4774">
        <w:rPr>
          <w:rStyle w:val="fill"/>
          <w:b w:val="0"/>
          <w:i w:val="0"/>
          <w:color w:val="000000" w:themeColor="text1"/>
          <w:sz w:val="28"/>
          <w:szCs w:val="28"/>
        </w:rPr>
        <w:t>администрации Шестаковского сельсовета</w:t>
      </w:r>
      <w:r w:rsidRPr="00AD4774">
        <w:rPr>
          <w:color w:val="000000" w:themeColor="text1"/>
          <w:sz w:val="28"/>
          <w:szCs w:val="28"/>
        </w:rPr>
        <w:t>;</w:t>
      </w:r>
    </w:p>
    <w:p w:rsidR="00F02BDB" w:rsidRPr="00AD4774" w:rsidRDefault="00F02BDB" w:rsidP="00AD4774">
      <w:pPr>
        <w:pStyle w:val="a4"/>
        <w:numPr>
          <w:ilvl w:val="0"/>
          <w:numId w:val="14"/>
        </w:numPr>
        <w:jc w:val="both"/>
        <w:rPr>
          <w:color w:val="000000" w:themeColor="text1"/>
          <w:sz w:val="28"/>
          <w:szCs w:val="28"/>
        </w:rPr>
      </w:pPr>
      <w:r w:rsidRPr="00AD4774">
        <w:rPr>
          <w:color w:val="000000" w:themeColor="text1"/>
          <w:sz w:val="28"/>
          <w:szCs w:val="28"/>
        </w:rPr>
        <w:t>по учету зарплаты и по персонифицированному учету;</w:t>
      </w:r>
    </w:p>
    <w:p w:rsidR="00F02BDB" w:rsidRPr="00AD4774" w:rsidRDefault="00F02BDB" w:rsidP="00AD4774">
      <w:pPr>
        <w:pStyle w:val="a4"/>
        <w:numPr>
          <w:ilvl w:val="0"/>
          <w:numId w:val="14"/>
        </w:numPr>
        <w:jc w:val="both"/>
        <w:rPr>
          <w:sz w:val="28"/>
          <w:szCs w:val="28"/>
        </w:rPr>
      </w:pPr>
      <w:r w:rsidRPr="00AD4774">
        <w:rPr>
          <w:sz w:val="28"/>
          <w:szCs w:val="28"/>
        </w:rPr>
        <w:t>по кассе: кассовые книги, журналы, расходные и приходные кассовые ордера, денежные документы и т. д.;</w:t>
      </w:r>
    </w:p>
    <w:p w:rsidR="00F02BDB" w:rsidRPr="00AD4774" w:rsidRDefault="00F02BDB" w:rsidP="00AD4774">
      <w:pPr>
        <w:pStyle w:val="a4"/>
        <w:numPr>
          <w:ilvl w:val="0"/>
          <w:numId w:val="14"/>
        </w:numPr>
        <w:jc w:val="both"/>
        <w:rPr>
          <w:sz w:val="28"/>
          <w:szCs w:val="28"/>
        </w:rPr>
      </w:pPr>
      <w:r w:rsidRPr="00AD4774">
        <w:rPr>
          <w:sz w:val="28"/>
          <w:szCs w:val="28"/>
        </w:rPr>
        <w:t>акт о состоянии кассы, составленный на основании ревизии кассы и скрепленный подписью главного бухгалтера;</w:t>
      </w:r>
    </w:p>
    <w:p w:rsidR="00F02BDB" w:rsidRPr="00AD4774" w:rsidRDefault="00F02BDB" w:rsidP="00AD4774">
      <w:pPr>
        <w:pStyle w:val="a4"/>
        <w:numPr>
          <w:ilvl w:val="0"/>
          <w:numId w:val="14"/>
        </w:numPr>
        <w:jc w:val="both"/>
        <w:rPr>
          <w:sz w:val="28"/>
          <w:szCs w:val="28"/>
        </w:rPr>
      </w:pPr>
      <w:r w:rsidRPr="00AD4774">
        <w:rPr>
          <w:sz w:val="28"/>
          <w:szCs w:val="28"/>
        </w:rPr>
        <w:t>об условиях хранения и учета наличных денежных средств;</w:t>
      </w:r>
    </w:p>
    <w:p w:rsidR="00F02BDB" w:rsidRPr="00AD4774" w:rsidRDefault="00F02BDB" w:rsidP="00AD4774">
      <w:pPr>
        <w:pStyle w:val="a4"/>
        <w:numPr>
          <w:ilvl w:val="0"/>
          <w:numId w:val="14"/>
        </w:numPr>
        <w:jc w:val="both"/>
        <w:rPr>
          <w:sz w:val="28"/>
          <w:szCs w:val="28"/>
        </w:rPr>
      </w:pPr>
      <w:r w:rsidRPr="00AD4774">
        <w:rPr>
          <w:sz w:val="28"/>
          <w:szCs w:val="28"/>
        </w:rPr>
        <w:t>договоры с поставщиками и подрядчиками, контрагентами, аренды и т. д.;</w:t>
      </w:r>
    </w:p>
    <w:p w:rsidR="00F02BDB" w:rsidRPr="00AD4774" w:rsidRDefault="00F02BDB" w:rsidP="00AD4774">
      <w:pPr>
        <w:pStyle w:val="a4"/>
        <w:numPr>
          <w:ilvl w:val="0"/>
          <w:numId w:val="14"/>
        </w:numPr>
        <w:jc w:val="both"/>
        <w:rPr>
          <w:sz w:val="28"/>
          <w:szCs w:val="28"/>
        </w:rPr>
      </w:pPr>
      <w:r w:rsidRPr="00AD4774">
        <w:rPr>
          <w:sz w:val="28"/>
          <w:szCs w:val="28"/>
        </w:rPr>
        <w:t>договоры с покупателями услуг и работ, подрядчиками и поставщиками;</w:t>
      </w:r>
    </w:p>
    <w:p w:rsidR="00F02BDB" w:rsidRPr="00AD4774" w:rsidRDefault="00F02BDB" w:rsidP="00AD4774">
      <w:pPr>
        <w:pStyle w:val="a4"/>
        <w:numPr>
          <w:ilvl w:val="0"/>
          <w:numId w:val="14"/>
        </w:numPr>
        <w:jc w:val="both"/>
        <w:rPr>
          <w:sz w:val="28"/>
          <w:szCs w:val="28"/>
        </w:rPr>
      </w:pPr>
      <w:r w:rsidRPr="00AD4774">
        <w:rPr>
          <w:sz w:val="28"/>
          <w:szCs w:val="28"/>
        </w:rPr>
        <w:t>учредительные документы и свидетельства: постановка на учет, присвоение номеров, внесение записей в единый реестр, коды и т. п.;</w:t>
      </w:r>
    </w:p>
    <w:p w:rsidR="00F02BDB" w:rsidRPr="00AD4774" w:rsidRDefault="00F02BDB" w:rsidP="00AD4774">
      <w:pPr>
        <w:pStyle w:val="a4"/>
        <w:numPr>
          <w:ilvl w:val="0"/>
          <w:numId w:val="14"/>
        </w:numPr>
        <w:jc w:val="both"/>
        <w:rPr>
          <w:sz w:val="28"/>
          <w:szCs w:val="28"/>
        </w:rPr>
      </w:pPr>
      <w:r w:rsidRPr="00AD4774">
        <w:rPr>
          <w:sz w:val="28"/>
          <w:szCs w:val="28"/>
        </w:rPr>
        <w:lastRenderedPageBreak/>
        <w:t xml:space="preserve">о недвижимом имуществе, транспортных средствах </w:t>
      </w:r>
      <w:r w:rsidRPr="00AD4774">
        <w:rPr>
          <w:rStyle w:val="fill"/>
          <w:b w:val="0"/>
          <w:i w:val="0"/>
          <w:color w:val="000000" w:themeColor="text1"/>
          <w:sz w:val="28"/>
          <w:szCs w:val="28"/>
        </w:rPr>
        <w:t>администрации Шестаковского сельсовета</w:t>
      </w:r>
      <w:r w:rsidRPr="00AD4774">
        <w:rPr>
          <w:color w:val="000000" w:themeColor="text1"/>
          <w:sz w:val="28"/>
          <w:szCs w:val="28"/>
        </w:rPr>
        <w:t xml:space="preserve">: свидетельства о праве собственности, выписки из ЕГРП, паспорта транспортных </w:t>
      </w:r>
      <w:r w:rsidRPr="00AD4774">
        <w:rPr>
          <w:sz w:val="28"/>
          <w:szCs w:val="28"/>
        </w:rPr>
        <w:t>средств и т. п.;</w:t>
      </w:r>
    </w:p>
    <w:p w:rsidR="00F02BDB" w:rsidRPr="00AD4774" w:rsidRDefault="00F02BDB" w:rsidP="00AD4774">
      <w:pPr>
        <w:pStyle w:val="a4"/>
        <w:numPr>
          <w:ilvl w:val="0"/>
          <w:numId w:val="14"/>
        </w:numPr>
        <w:jc w:val="both"/>
        <w:rPr>
          <w:sz w:val="28"/>
          <w:szCs w:val="28"/>
        </w:rPr>
      </w:pPr>
      <w:r w:rsidRPr="00AD4774">
        <w:rPr>
          <w:sz w:val="28"/>
          <w:szCs w:val="28"/>
        </w:rPr>
        <w:t>об основных средствах, нематериальных активах и товарно-материальных ценностях;</w:t>
      </w:r>
    </w:p>
    <w:p w:rsidR="00F02BDB" w:rsidRPr="00AD4774" w:rsidRDefault="00F02BDB" w:rsidP="00AD4774">
      <w:pPr>
        <w:pStyle w:val="a4"/>
        <w:numPr>
          <w:ilvl w:val="0"/>
          <w:numId w:val="14"/>
        </w:numPr>
        <w:jc w:val="both"/>
        <w:rPr>
          <w:color w:val="000000" w:themeColor="text1"/>
          <w:sz w:val="28"/>
          <w:szCs w:val="28"/>
        </w:rPr>
      </w:pPr>
      <w:r w:rsidRPr="00AD4774">
        <w:rPr>
          <w:sz w:val="28"/>
          <w:szCs w:val="28"/>
        </w:rPr>
        <w:t xml:space="preserve">акты о результатах полной инвентаризации имущества и финансовых обязательств </w:t>
      </w:r>
      <w:r w:rsidRPr="00AD4774">
        <w:rPr>
          <w:rStyle w:val="fill"/>
          <w:b w:val="0"/>
          <w:i w:val="0"/>
          <w:color w:val="000000" w:themeColor="text1"/>
          <w:sz w:val="28"/>
          <w:szCs w:val="28"/>
        </w:rPr>
        <w:t>администрации Шестаковского сельсовета</w:t>
      </w:r>
      <w:r w:rsidRPr="00AD4774">
        <w:rPr>
          <w:sz w:val="28"/>
          <w:szCs w:val="28"/>
        </w:rPr>
        <w:t xml:space="preserve"> с приложением инвентаризационных описей, акта проверки кассы </w:t>
      </w:r>
      <w:r w:rsidRPr="00AD4774">
        <w:rPr>
          <w:rStyle w:val="fill"/>
          <w:b w:val="0"/>
          <w:i w:val="0"/>
          <w:color w:val="000000" w:themeColor="text1"/>
          <w:sz w:val="28"/>
          <w:szCs w:val="28"/>
        </w:rPr>
        <w:t>администрации Шестаковского сельсовета</w:t>
      </w:r>
      <w:r w:rsidRPr="00AD4774">
        <w:rPr>
          <w:color w:val="000000" w:themeColor="text1"/>
          <w:sz w:val="28"/>
          <w:szCs w:val="28"/>
        </w:rPr>
        <w:t>;</w:t>
      </w:r>
    </w:p>
    <w:p w:rsidR="00F02BDB" w:rsidRPr="00AD4774" w:rsidRDefault="00F02BDB" w:rsidP="00AD4774">
      <w:pPr>
        <w:pStyle w:val="a4"/>
        <w:numPr>
          <w:ilvl w:val="0"/>
          <w:numId w:val="14"/>
        </w:numPr>
        <w:jc w:val="both"/>
        <w:rPr>
          <w:sz w:val="28"/>
          <w:szCs w:val="28"/>
        </w:rPr>
      </w:pPr>
      <w:r w:rsidRPr="00AD4774">
        <w:rPr>
          <w:sz w:val="28"/>
          <w:szCs w:val="28"/>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F02BDB" w:rsidRPr="00AD4774" w:rsidRDefault="00F02BDB" w:rsidP="00AD4774">
      <w:pPr>
        <w:pStyle w:val="a4"/>
        <w:numPr>
          <w:ilvl w:val="0"/>
          <w:numId w:val="14"/>
        </w:numPr>
        <w:jc w:val="both"/>
        <w:rPr>
          <w:sz w:val="28"/>
          <w:szCs w:val="28"/>
        </w:rPr>
      </w:pPr>
      <w:r w:rsidRPr="00AD4774">
        <w:rPr>
          <w:sz w:val="28"/>
          <w:szCs w:val="28"/>
        </w:rPr>
        <w:t>акты ревизий и проверок;</w:t>
      </w:r>
    </w:p>
    <w:p w:rsidR="00F02BDB" w:rsidRPr="00AD4774" w:rsidRDefault="00F02BDB" w:rsidP="00AD4774">
      <w:pPr>
        <w:pStyle w:val="a4"/>
        <w:numPr>
          <w:ilvl w:val="0"/>
          <w:numId w:val="14"/>
        </w:numPr>
        <w:jc w:val="both"/>
        <w:rPr>
          <w:sz w:val="28"/>
          <w:szCs w:val="28"/>
        </w:rPr>
      </w:pPr>
      <w:r w:rsidRPr="00AD4774">
        <w:rPr>
          <w:sz w:val="28"/>
          <w:szCs w:val="28"/>
        </w:rPr>
        <w:t>материалы о недостачах и хищениях, переданных и не переданных в правоохранительные органы;</w:t>
      </w:r>
    </w:p>
    <w:p w:rsidR="00F02BDB" w:rsidRPr="00AD4774" w:rsidRDefault="00F02BDB" w:rsidP="00AD4774">
      <w:pPr>
        <w:pStyle w:val="a4"/>
        <w:numPr>
          <w:ilvl w:val="0"/>
          <w:numId w:val="14"/>
        </w:numPr>
        <w:jc w:val="both"/>
        <w:rPr>
          <w:sz w:val="28"/>
          <w:szCs w:val="28"/>
        </w:rPr>
      </w:pPr>
      <w:r w:rsidRPr="00AD4774">
        <w:rPr>
          <w:sz w:val="28"/>
          <w:szCs w:val="28"/>
        </w:rPr>
        <w:t>бланки строгой отчетности;</w:t>
      </w:r>
    </w:p>
    <w:p w:rsidR="00F02BDB" w:rsidRPr="00AD4774" w:rsidRDefault="00F02BDB" w:rsidP="00AD4774">
      <w:pPr>
        <w:pStyle w:val="a4"/>
        <w:numPr>
          <w:ilvl w:val="0"/>
          <w:numId w:val="14"/>
        </w:numPr>
        <w:jc w:val="both"/>
        <w:rPr>
          <w:color w:val="000000" w:themeColor="text1"/>
          <w:sz w:val="28"/>
          <w:szCs w:val="28"/>
        </w:rPr>
      </w:pPr>
      <w:r w:rsidRPr="00AD4774">
        <w:rPr>
          <w:sz w:val="28"/>
          <w:szCs w:val="28"/>
        </w:rPr>
        <w:t xml:space="preserve">иная бухгалтерская документация, свидетельствующая о деятельности </w:t>
      </w:r>
      <w:r w:rsidRPr="00AD4774">
        <w:rPr>
          <w:rStyle w:val="fill"/>
          <w:b w:val="0"/>
          <w:i w:val="0"/>
          <w:color w:val="000000" w:themeColor="text1"/>
          <w:sz w:val="28"/>
          <w:szCs w:val="28"/>
        </w:rPr>
        <w:t>администрации Шестаковского сельсовета</w:t>
      </w:r>
      <w:r w:rsidRPr="00AD4774">
        <w:rPr>
          <w:color w:val="000000" w:themeColor="text1"/>
          <w:sz w:val="28"/>
          <w:szCs w:val="28"/>
        </w:rPr>
        <w:t>.</w:t>
      </w:r>
    </w:p>
    <w:p w:rsidR="00F02BDB" w:rsidRPr="00AD4774" w:rsidRDefault="00AD4774"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color w:val="000000" w:themeColor="text1"/>
          <w:sz w:val="28"/>
          <w:szCs w:val="28"/>
        </w:rPr>
        <w:t>7</w:t>
      </w:r>
      <w:r w:rsidR="00D21C0E" w:rsidRPr="00AD4774">
        <w:rPr>
          <w:color w:val="000000" w:themeColor="text1"/>
          <w:sz w:val="28"/>
          <w:szCs w:val="28"/>
        </w:rPr>
        <w:t>.</w:t>
      </w:r>
      <w:r w:rsidR="00F02BDB" w:rsidRPr="00AD4774">
        <w:rPr>
          <w:color w:val="000000" w:themeColor="text1"/>
          <w:sz w:val="28"/>
          <w:szCs w:val="28"/>
        </w:rPr>
        <w:t> </w:t>
      </w:r>
      <w:r w:rsidR="00F02BDB" w:rsidRPr="00AD4774">
        <w:rPr>
          <w:sz w:val="28"/>
          <w:szCs w:val="28"/>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F02BDB" w:rsidRPr="00AD4774" w:rsidRDefault="00F02BDB"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Члены комиссии, имеющие замечания по содержанию акта, подписывают его с отметкой «</w:t>
      </w:r>
      <w:r w:rsidRPr="00AD4774">
        <w:rPr>
          <w:i/>
          <w:sz w:val="28"/>
          <w:szCs w:val="28"/>
        </w:rPr>
        <w:t>Замечания прилагаются</w:t>
      </w:r>
      <w:r w:rsidRPr="00AD4774">
        <w:rPr>
          <w:sz w:val="28"/>
          <w:szCs w:val="28"/>
        </w:rPr>
        <w:t>». Текст замечаний излагается на отдельном листе, небольшие по объему замечания допускается фиксировать на самом акте. </w:t>
      </w:r>
    </w:p>
    <w:p w:rsidR="00F02BDB" w:rsidRPr="00AD4774" w:rsidRDefault="00AD4774"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7</w:t>
      </w:r>
      <w:r w:rsidR="00D21C0E" w:rsidRPr="00AD4774">
        <w:rPr>
          <w:sz w:val="28"/>
          <w:szCs w:val="28"/>
        </w:rPr>
        <w:t>.</w:t>
      </w:r>
      <w:r w:rsidR="00F02BDB" w:rsidRPr="00AD4774">
        <w:rPr>
          <w:sz w:val="28"/>
          <w:szCs w:val="28"/>
        </w:rPr>
        <w:t>7. Акт приема-передачи оформляется в последний рабочий день увольняемого лица в учреждении. </w:t>
      </w:r>
    </w:p>
    <w:p w:rsidR="0022415F" w:rsidRPr="00AD4774" w:rsidRDefault="00AD4774" w:rsidP="00AD4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D4774">
        <w:rPr>
          <w:sz w:val="28"/>
          <w:szCs w:val="28"/>
        </w:rPr>
        <w:t>7</w:t>
      </w:r>
      <w:r w:rsidR="00D21C0E" w:rsidRPr="00AD4774">
        <w:rPr>
          <w:sz w:val="28"/>
          <w:szCs w:val="28"/>
        </w:rPr>
        <w:t>.</w:t>
      </w:r>
      <w:r w:rsidR="00F02BDB" w:rsidRPr="00AD4774">
        <w:rPr>
          <w:sz w:val="28"/>
          <w:szCs w:val="28"/>
        </w:rPr>
        <w:t>8. Акт приема-передачи дел составляется в трех экземплярах: 1-й экземпляр – руководителю учреждения, если увольняется бухгалтер, 2-й экземпляр – увольняемому лицу, 3-й экземпляр – уполномоченному лицу, которое принимало дела.</w:t>
      </w:r>
      <w:r w:rsidR="0022415F" w:rsidRPr="00AD4774">
        <w:rPr>
          <w:sz w:val="28"/>
          <w:szCs w:val="28"/>
        </w:rPr>
        <w:t> </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AD4774">
        <w:rPr>
          <w:sz w:val="28"/>
          <w:szCs w:val="28"/>
        </w:rPr>
        <w:t> </w:t>
      </w:r>
    </w:p>
    <w:tbl>
      <w:tblPr>
        <w:tblW w:w="8865" w:type="dxa"/>
        <w:tblLook w:val="04A0"/>
      </w:tblPr>
      <w:tblGrid>
        <w:gridCol w:w="4171"/>
        <w:gridCol w:w="1231"/>
        <w:gridCol w:w="3463"/>
      </w:tblGrid>
      <w:tr w:rsidR="0022415F" w:rsidRPr="00AD4774" w:rsidTr="0022415F">
        <w:tc>
          <w:tcPr>
            <w:tcW w:w="4171" w:type="dxa"/>
            <w:tcMar>
              <w:top w:w="60" w:type="dxa"/>
              <w:left w:w="60" w:type="dxa"/>
              <w:bottom w:w="60" w:type="dxa"/>
              <w:right w:w="60" w:type="dxa"/>
            </w:tcMar>
            <w:vAlign w:val="bottom"/>
            <w:hideMark/>
          </w:tcPr>
          <w:p w:rsidR="0022415F" w:rsidRPr="00AD4774" w:rsidRDefault="0022415F" w:rsidP="00AD4774">
            <w:pPr>
              <w:jc w:val="both"/>
              <w:rPr>
                <w:sz w:val="28"/>
                <w:szCs w:val="28"/>
              </w:rPr>
            </w:pPr>
            <w:r w:rsidRPr="00AD4774">
              <w:rPr>
                <w:sz w:val="28"/>
                <w:szCs w:val="28"/>
              </w:rPr>
              <w:t>Главный бухгалтер</w:t>
            </w:r>
          </w:p>
        </w:tc>
        <w:tc>
          <w:tcPr>
            <w:tcW w:w="1231" w:type="dxa"/>
            <w:tcBorders>
              <w:top w:val="nil"/>
              <w:left w:val="nil"/>
              <w:bottom w:val="single" w:sz="8" w:space="0" w:color="000000"/>
              <w:right w:val="nil"/>
            </w:tcBorders>
            <w:tcMar>
              <w:top w:w="60" w:type="dxa"/>
              <w:left w:w="60" w:type="dxa"/>
              <w:bottom w:w="60" w:type="dxa"/>
              <w:right w:w="60" w:type="dxa"/>
            </w:tcMar>
            <w:hideMark/>
          </w:tcPr>
          <w:p w:rsidR="0022415F" w:rsidRPr="00AD4774" w:rsidRDefault="0022415F" w:rsidP="00AD4774">
            <w:pPr>
              <w:jc w:val="both"/>
              <w:rPr>
                <w:sz w:val="28"/>
                <w:szCs w:val="28"/>
              </w:rPr>
            </w:pPr>
            <w:r w:rsidRPr="00AD4774">
              <w:rPr>
                <w:sz w:val="28"/>
                <w:szCs w:val="28"/>
              </w:rPr>
              <w:t> </w:t>
            </w:r>
          </w:p>
        </w:tc>
        <w:tc>
          <w:tcPr>
            <w:tcW w:w="0" w:type="auto"/>
            <w:tcMar>
              <w:top w:w="60" w:type="dxa"/>
              <w:left w:w="60" w:type="dxa"/>
              <w:bottom w:w="60" w:type="dxa"/>
              <w:right w:w="60" w:type="dxa"/>
            </w:tcMar>
            <w:vAlign w:val="bottom"/>
            <w:hideMark/>
          </w:tcPr>
          <w:p w:rsidR="0022415F" w:rsidRPr="00AD4774" w:rsidRDefault="00F02BDB" w:rsidP="00AD4774">
            <w:pPr>
              <w:jc w:val="both"/>
              <w:rPr>
                <w:sz w:val="28"/>
                <w:szCs w:val="28"/>
              </w:rPr>
            </w:pPr>
            <w:r w:rsidRPr="00AD4774">
              <w:rPr>
                <w:sz w:val="28"/>
                <w:szCs w:val="28"/>
              </w:rPr>
              <w:t>Л.А.Киселева</w:t>
            </w:r>
          </w:p>
        </w:tc>
      </w:tr>
    </w:tbl>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AD4774">
        <w:rPr>
          <w:sz w:val="28"/>
          <w:szCs w:val="28"/>
        </w:rPr>
        <w:t> </w:t>
      </w: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22415F" w:rsidRPr="00AD4774" w:rsidRDefault="0022415F" w:rsidP="00AD47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C91CA6" w:rsidRPr="00AD4774" w:rsidRDefault="00C91CA6" w:rsidP="00AD4774">
      <w:pPr>
        <w:jc w:val="both"/>
        <w:rPr>
          <w:sz w:val="28"/>
          <w:szCs w:val="28"/>
        </w:rPr>
      </w:pPr>
    </w:p>
    <w:p w:rsidR="001B3261" w:rsidRPr="00AD4774" w:rsidRDefault="001B3261" w:rsidP="00AD4774">
      <w:pPr>
        <w:jc w:val="both"/>
        <w:rPr>
          <w:sz w:val="28"/>
          <w:szCs w:val="28"/>
        </w:rPr>
      </w:pPr>
    </w:p>
    <w:p w:rsidR="001B3261" w:rsidRPr="00AD4774" w:rsidRDefault="001B3261" w:rsidP="00AD4774">
      <w:pPr>
        <w:jc w:val="both"/>
        <w:rPr>
          <w:sz w:val="28"/>
          <w:szCs w:val="28"/>
        </w:rPr>
      </w:pPr>
    </w:p>
    <w:p w:rsidR="001B3261" w:rsidRPr="00AD4774" w:rsidRDefault="001B3261" w:rsidP="00AD4774">
      <w:pPr>
        <w:jc w:val="both"/>
        <w:rPr>
          <w:sz w:val="28"/>
          <w:szCs w:val="28"/>
        </w:rPr>
      </w:pPr>
    </w:p>
    <w:p w:rsidR="0081083E" w:rsidRPr="00AD4774" w:rsidRDefault="0081083E" w:rsidP="00AD4774">
      <w:pPr>
        <w:jc w:val="both"/>
        <w:rPr>
          <w:sz w:val="28"/>
          <w:szCs w:val="28"/>
        </w:rPr>
      </w:pPr>
    </w:p>
    <w:p w:rsidR="0081083E" w:rsidRPr="00AD4774" w:rsidRDefault="0081083E" w:rsidP="00AD4774">
      <w:pPr>
        <w:jc w:val="both"/>
        <w:rPr>
          <w:sz w:val="28"/>
          <w:szCs w:val="28"/>
        </w:rPr>
      </w:pPr>
    </w:p>
    <w:p w:rsidR="006B6C5D" w:rsidRDefault="00A77A0D" w:rsidP="00CA65C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8"/>
          <w:szCs w:val="28"/>
        </w:rPr>
      </w:pPr>
      <w:r w:rsidRPr="00806305">
        <w:rPr>
          <w:sz w:val="28"/>
          <w:szCs w:val="28"/>
        </w:rPr>
        <w:lastRenderedPageBreak/>
        <w:t>П</w:t>
      </w:r>
      <w:r w:rsidR="00CA65C3" w:rsidRPr="00806305">
        <w:rPr>
          <w:sz w:val="28"/>
          <w:szCs w:val="28"/>
        </w:rPr>
        <w:t xml:space="preserve">риложение </w:t>
      </w:r>
      <w:r w:rsidR="00CA65C3" w:rsidRPr="00806305">
        <w:rPr>
          <w:rStyle w:val="fill"/>
          <w:b w:val="0"/>
          <w:i w:val="0"/>
          <w:color w:val="auto"/>
          <w:sz w:val="28"/>
          <w:szCs w:val="28"/>
        </w:rPr>
        <w:t>№1</w:t>
      </w:r>
    </w:p>
    <w:p w:rsidR="00CA65C3" w:rsidRPr="00225081" w:rsidRDefault="00CA65C3" w:rsidP="00CA65C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225081">
        <w:rPr>
          <w:sz w:val="24"/>
          <w:szCs w:val="24"/>
        </w:rPr>
        <w:t> </w:t>
      </w:r>
    </w:p>
    <w:p w:rsidR="00CA65C3" w:rsidRPr="0088664C" w:rsidRDefault="00CA65C3" w:rsidP="00CA65C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sidRPr="0088664C">
        <w:rPr>
          <w:b/>
          <w:sz w:val="28"/>
          <w:szCs w:val="28"/>
        </w:rPr>
        <w:t>Состав комиссии по поступлению и выбытию нефинансовых активов</w:t>
      </w:r>
    </w:p>
    <w:p w:rsidR="00CA65C3" w:rsidRPr="0088664C" w:rsidRDefault="00CA65C3" w:rsidP="00CA65C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sidRPr="0088664C">
        <w:rPr>
          <w:b/>
          <w:sz w:val="28"/>
          <w:szCs w:val="28"/>
        </w:rPr>
        <w:t>  </w:t>
      </w:r>
    </w:p>
    <w:p w:rsidR="00CA65C3" w:rsidRPr="00405D05" w:rsidRDefault="00CA65C3" w:rsidP="00DA574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405D05">
        <w:rPr>
          <w:sz w:val="28"/>
          <w:szCs w:val="28"/>
        </w:rPr>
        <w:t>1. Для контроля за сохранностью нефинансовых активов и определения целесообразности их списания (выбытия)</w:t>
      </w:r>
      <w:r w:rsidR="001B3261">
        <w:rPr>
          <w:sz w:val="28"/>
          <w:szCs w:val="28"/>
        </w:rPr>
        <w:t>, проведения инвентаризации денежных средств и товарно-материальных ценностей в учреждениях</w:t>
      </w:r>
      <w:r w:rsidRPr="00405D05">
        <w:rPr>
          <w:sz w:val="28"/>
          <w:szCs w:val="28"/>
        </w:rPr>
        <w:t xml:space="preserve"> создать постоянно действующую комиссию в следующем составе: </w:t>
      </w:r>
    </w:p>
    <w:p w:rsidR="00CA65C3" w:rsidRPr="00405D05" w:rsidRDefault="00CA65C3" w:rsidP="00CA65C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405D05">
        <w:rPr>
          <w:sz w:val="28"/>
          <w:szCs w:val="28"/>
        </w:rPr>
        <w:t xml:space="preserve">– </w:t>
      </w:r>
      <w:r w:rsidRPr="001B3261">
        <w:rPr>
          <w:rStyle w:val="fill"/>
          <w:b w:val="0"/>
          <w:i w:val="0"/>
          <w:color w:val="auto"/>
          <w:sz w:val="28"/>
          <w:szCs w:val="28"/>
          <w:u w:val="single"/>
        </w:rPr>
        <w:t>Председатель комиссии – глава администрации</w:t>
      </w:r>
      <w:r w:rsidRPr="00405D05">
        <w:rPr>
          <w:sz w:val="28"/>
          <w:szCs w:val="28"/>
          <w:u w:val="single"/>
        </w:rPr>
        <w:t>;</w:t>
      </w:r>
      <w:r w:rsidRPr="00405D05">
        <w:rPr>
          <w:sz w:val="28"/>
          <w:szCs w:val="28"/>
        </w:rPr>
        <w:br/>
        <w:t xml:space="preserve">– </w:t>
      </w:r>
      <w:r w:rsidR="00013DBE" w:rsidRPr="00405D05">
        <w:rPr>
          <w:sz w:val="28"/>
          <w:szCs w:val="28"/>
          <w:u w:val="single"/>
        </w:rPr>
        <w:t>Член комиссии  - Специалист 1 категории- бухгалтер</w:t>
      </w:r>
      <w:r w:rsidR="00013DBE">
        <w:rPr>
          <w:sz w:val="28"/>
          <w:szCs w:val="28"/>
          <w:u w:val="single"/>
        </w:rPr>
        <w:t>;</w:t>
      </w:r>
      <w:r w:rsidRPr="00405D05">
        <w:rPr>
          <w:sz w:val="28"/>
          <w:szCs w:val="28"/>
        </w:rPr>
        <w:br/>
        <w:t xml:space="preserve">– </w:t>
      </w:r>
      <w:r w:rsidR="00013DBE">
        <w:rPr>
          <w:sz w:val="28"/>
          <w:szCs w:val="28"/>
          <w:u w:val="single"/>
        </w:rPr>
        <w:t>Член комиссии  - Заведующая Шестаковским сельским филиалом</w:t>
      </w:r>
      <w:r w:rsidRPr="00405D05">
        <w:rPr>
          <w:sz w:val="28"/>
          <w:szCs w:val="28"/>
          <w:u w:val="single"/>
        </w:rPr>
        <w:t>;</w:t>
      </w:r>
    </w:p>
    <w:p w:rsidR="00D21C0E" w:rsidRDefault="00CA65C3" w:rsidP="00DA574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405D05">
        <w:rPr>
          <w:sz w:val="28"/>
          <w:szCs w:val="28"/>
        </w:rPr>
        <w:t xml:space="preserve">– </w:t>
      </w:r>
      <w:r w:rsidRPr="00405D05">
        <w:rPr>
          <w:sz w:val="28"/>
          <w:szCs w:val="28"/>
          <w:u w:val="single"/>
        </w:rPr>
        <w:t>Член ком</w:t>
      </w:r>
      <w:r w:rsidR="00013DBE">
        <w:rPr>
          <w:sz w:val="28"/>
          <w:szCs w:val="28"/>
          <w:u w:val="single"/>
        </w:rPr>
        <w:t>иссии  - Техничка администрации</w:t>
      </w:r>
      <w:r w:rsidRPr="00405D05">
        <w:rPr>
          <w:sz w:val="28"/>
          <w:szCs w:val="28"/>
          <w:u w:val="single"/>
        </w:rPr>
        <w:t>;</w:t>
      </w:r>
      <w:r w:rsidRPr="00405D05">
        <w:rPr>
          <w:sz w:val="28"/>
          <w:szCs w:val="28"/>
        </w:rPr>
        <w:br/>
        <w:t> </w:t>
      </w:r>
      <w:r w:rsidR="00DA574A">
        <w:rPr>
          <w:sz w:val="28"/>
          <w:szCs w:val="28"/>
        </w:rPr>
        <w:t xml:space="preserve">             </w:t>
      </w:r>
      <w:r w:rsidRPr="00405D05">
        <w:rPr>
          <w:sz w:val="28"/>
          <w:szCs w:val="28"/>
        </w:rPr>
        <w:t>2. Возложить на комиссию следующие обязанности:</w:t>
      </w:r>
      <w:r w:rsidRPr="00405D05">
        <w:rPr>
          <w:sz w:val="28"/>
          <w:szCs w:val="28"/>
        </w:rPr>
        <w:br/>
        <w:t>– осмотр объектов нефинансовых активов (в целях принятия к бухучету);</w:t>
      </w:r>
      <w:r w:rsidRPr="00405D05">
        <w:rPr>
          <w:sz w:val="28"/>
          <w:szCs w:val="28"/>
        </w:rPr>
        <w:br/>
        <w:t>– определение текущей оценочной стоимости нефинансовых активов (в целях принятия к бухучету);</w:t>
      </w:r>
    </w:p>
    <w:p w:rsidR="00D21C0E" w:rsidRDefault="00CA65C3" w:rsidP="00D21C0E">
      <w:pPr>
        <w:pStyle w:val="HTML"/>
        <w:jc w:val="both"/>
        <w:rPr>
          <w:sz w:val="28"/>
          <w:szCs w:val="28"/>
        </w:rPr>
      </w:pPr>
      <w:r w:rsidRPr="00405D05">
        <w:rPr>
          <w:sz w:val="28"/>
          <w:szCs w:val="28"/>
        </w:rPr>
        <w:t>– принятие решения об отнесении объектов имущества к основным средствам;</w:t>
      </w:r>
      <w:r w:rsidRPr="00405D05">
        <w:rPr>
          <w:sz w:val="28"/>
          <w:szCs w:val="28"/>
        </w:rPr>
        <w:br/>
        <w:t>– осмотр объектов нефинансовых активов, подлежащих списанию (выбытию);</w:t>
      </w:r>
      <w:r w:rsidRPr="00405D05">
        <w:rPr>
          <w:sz w:val="28"/>
          <w:szCs w:val="28"/>
        </w:rPr>
        <w:b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D21C0E" w:rsidRDefault="00CA65C3" w:rsidP="00D21C0E">
      <w:pPr>
        <w:pStyle w:val="HTML"/>
        <w:jc w:val="both"/>
        <w:rPr>
          <w:sz w:val="28"/>
          <w:szCs w:val="28"/>
        </w:rPr>
      </w:pPr>
      <w:r w:rsidRPr="00405D05">
        <w:rPr>
          <w:sz w:val="28"/>
          <w:szCs w:val="28"/>
        </w:rPr>
        <w:t>– определение возможности использования отдельных узлов, деталей, материальных запасов ликвидируемых объектов;</w:t>
      </w:r>
    </w:p>
    <w:p w:rsidR="00D21C0E" w:rsidRDefault="00CA65C3" w:rsidP="00D21C0E">
      <w:pPr>
        <w:pStyle w:val="HTML"/>
        <w:jc w:val="both"/>
        <w:rPr>
          <w:sz w:val="28"/>
          <w:szCs w:val="28"/>
        </w:rPr>
      </w:pPr>
      <w:r w:rsidRPr="00405D05">
        <w:rPr>
          <w:sz w:val="28"/>
          <w:szCs w:val="28"/>
        </w:rPr>
        <w:t>– определение причин списания (физический и моральный износ, авария, стихийные бедствия и т. п.);</w:t>
      </w:r>
    </w:p>
    <w:p w:rsidR="00D21C0E" w:rsidRDefault="00CA65C3" w:rsidP="00D21C0E">
      <w:pPr>
        <w:pStyle w:val="HTML"/>
        <w:jc w:val="both"/>
        <w:rPr>
          <w:sz w:val="28"/>
          <w:szCs w:val="28"/>
        </w:rPr>
      </w:pPr>
      <w:r w:rsidRPr="00405D05">
        <w:rPr>
          <w:sz w:val="28"/>
          <w:szCs w:val="28"/>
        </w:rPr>
        <w:t>– выявление виновных лиц (если объект ликвидируется до истечения нормативного срока службы в связи с обстоятельствами, возникшими по чьей-либо вине);</w:t>
      </w:r>
    </w:p>
    <w:p w:rsidR="00D21C0E" w:rsidRDefault="00CA65C3" w:rsidP="00D21C0E">
      <w:pPr>
        <w:pStyle w:val="HTML"/>
        <w:jc w:val="both"/>
        <w:rPr>
          <w:sz w:val="28"/>
          <w:szCs w:val="28"/>
        </w:rPr>
      </w:pPr>
      <w:r w:rsidRPr="00405D05">
        <w:rPr>
          <w:sz w:val="28"/>
          <w:szCs w:val="28"/>
        </w:rPr>
        <w:t>– подготовка акта о списании объекта нефинансового актива и документов для согласования с вышестоящей организацией;</w:t>
      </w:r>
    </w:p>
    <w:p w:rsidR="00013DBE" w:rsidRDefault="00CA65C3" w:rsidP="00D21C0E">
      <w:pPr>
        <w:pStyle w:val="HTML"/>
        <w:jc w:val="both"/>
        <w:rPr>
          <w:sz w:val="28"/>
          <w:szCs w:val="28"/>
        </w:rPr>
      </w:pPr>
      <w:r w:rsidRPr="00405D05">
        <w:rPr>
          <w:sz w:val="28"/>
          <w:szCs w:val="28"/>
        </w:rPr>
        <w:t xml:space="preserve">– принятие решения о сдаче вторичного сырья в организации приема вторичного сырья; </w:t>
      </w:r>
    </w:p>
    <w:p w:rsidR="00013DBE" w:rsidRPr="00405D05" w:rsidRDefault="00013DBE" w:rsidP="00D21C0E">
      <w:pPr>
        <w:pStyle w:val="HTML"/>
        <w:jc w:val="both"/>
        <w:rPr>
          <w:sz w:val="28"/>
          <w:szCs w:val="28"/>
        </w:rPr>
      </w:pPr>
      <w:r>
        <w:rPr>
          <w:sz w:val="28"/>
          <w:szCs w:val="28"/>
        </w:rPr>
        <w:t xml:space="preserve"> - </w:t>
      </w:r>
      <w:r w:rsidRPr="00405D05">
        <w:rPr>
          <w:sz w:val="28"/>
          <w:szCs w:val="28"/>
        </w:rPr>
        <w:t>проводить инвентаризацию (в т. ч. обязательную) в соответствии с порядком и графиком проведения инвентаризаций;</w:t>
      </w:r>
    </w:p>
    <w:p w:rsidR="00013DBE" w:rsidRPr="00405D05" w:rsidRDefault="00013DBE" w:rsidP="00D21C0E">
      <w:pPr>
        <w:pStyle w:val="HTML"/>
        <w:numPr>
          <w:ilvl w:val="0"/>
          <w:numId w:val="15"/>
        </w:numPr>
        <w:tabs>
          <w:tab w:val="clear" w:pos="720"/>
        </w:tabs>
        <w:ind w:left="0" w:firstLine="0"/>
        <w:jc w:val="both"/>
        <w:rPr>
          <w:sz w:val="28"/>
          <w:szCs w:val="28"/>
        </w:rPr>
      </w:pPr>
      <w:r w:rsidRPr="00405D05">
        <w:rPr>
          <w:sz w:val="28"/>
          <w:szCs w:val="28"/>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013DBE" w:rsidRDefault="00013DBE" w:rsidP="00D21C0E">
      <w:pPr>
        <w:pStyle w:val="HTML"/>
        <w:numPr>
          <w:ilvl w:val="0"/>
          <w:numId w:val="15"/>
        </w:numPr>
        <w:tabs>
          <w:tab w:val="clear" w:pos="720"/>
        </w:tabs>
        <w:ind w:left="0" w:firstLine="0"/>
        <w:jc w:val="both"/>
        <w:rPr>
          <w:sz w:val="28"/>
          <w:szCs w:val="28"/>
        </w:rPr>
      </w:pPr>
      <w:r w:rsidRPr="00405D05">
        <w:rPr>
          <w:sz w:val="28"/>
          <w:szCs w:val="28"/>
        </w:rPr>
        <w:t>правильно и своевременно оформлять материалы инвентаризации;</w:t>
      </w:r>
    </w:p>
    <w:p w:rsidR="00013DBE" w:rsidRPr="00405D05" w:rsidRDefault="00013DBE" w:rsidP="00013DBE">
      <w:pPr>
        <w:pStyle w:val="HTML"/>
        <w:rPr>
          <w:color w:val="000000"/>
          <w:sz w:val="28"/>
          <w:szCs w:val="28"/>
        </w:rPr>
      </w:pPr>
      <w:r>
        <w:rPr>
          <w:sz w:val="28"/>
          <w:szCs w:val="28"/>
        </w:rPr>
        <w:t xml:space="preserve">-   </w:t>
      </w:r>
      <w:r w:rsidRPr="00405D05">
        <w:rPr>
          <w:sz w:val="28"/>
          <w:szCs w:val="28"/>
        </w:rPr>
        <w:t>проверка осуществления кассовых и банковских операций;</w:t>
      </w:r>
    </w:p>
    <w:p w:rsidR="00013DBE" w:rsidRPr="00405D05" w:rsidRDefault="00013DBE" w:rsidP="00013DBE">
      <w:pPr>
        <w:pStyle w:val="HTML"/>
        <w:numPr>
          <w:ilvl w:val="0"/>
          <w:numId w:val="16"/>
        </w:numPr>
        <w:tabs>
          <w:tab w:val="clear" w:pos="720"/>
        </w:tabs>
        <w:ind w:left="0" w:firstLine="0"/>
        <w:rPr>
          <w:color w:val="000000"/>
          <w:sz w:val="28"/>
          <w:szCs w:val="28"/>
        </w:rPr>
      </w:pPr>
      <w:r w:rsidRPr="00405D05">
        <w:rPr>
          <w:sz w:val="28"/>
          <w:szCs w:val="28"/>
        </w:rPr>
        <w:t>проверка условий, обеспечивающих сохранность денежных средств и денежных документов;</w:t>
      </w:r>
    </w:p>
    <w:p w:rsidR="00013DBE" w:rsidRPr="00405D05" w:rsidRDefault="00013DBE" w:rsidP="00013DBE">
      <w:pPr>
        <w:pStyle w:val="HTML"/>
        <w:numPr>
          <w:ilvl w:val="0"/>
          <w:numId w:val="16"/>
        </w:numPr>
        <w:tabs>
          <w:tab w:val="clear" w:pos="720"/>
        </w:tabs>
        <w:ind w:left="0" w:firstLine="0"/>
        <w:rPr>
          <w:color w:val="000000"/>
          <w:sz w:val="28"/>
          <w:szCs w:val="28"/>
        </w:rPr>
      </w:pPr>
      <w:r w:rsidRPr="00405D05">
        <w:rPr>
          <w:sz w:val="28"/>
          <w:szCs w:val="28"/>
        </w:rPr>
        <w:lastRenderedPageBreak/>
        <w:t>проверка полноты и своевременности отражения в учете поступления наличных денег в кассу;</w:t>
      </w:r>
    </w:p>
    <w:p w:rsidR="00013DBE" w:rsidRPr="00405D05" w:rsidRDefault="00013DBE" w:rsidP="00013DBE">
      <w:pPr>
        <w:pStyle w:val="HTML"/>
        <w:numPr>
          <w:ilvl w:val="0"/>
          <w:numId w:val="16"/>
        </w:numPr>
        <w:tabs>
          <w:tab w:val="clear" w:pos="720"/>
        </w:tabs>
        <w:ind w:left="0" w:firstLine="0"/>
        <w:rPr>
          <w:color w:val="000000"/>
          <w:sz w:val="28"/>
          <w:szCs w:val="28"/>
        </w:rPr>
      </w:pPr>
      <w:r w:rsidRPr="00405D05">
        <w:rPr>
          <w:sz w:val="28"/>
          <w:szCs w:val="28"/>
        </w:rPr>
        <w:t>проверка использования полученных средств по прямому назначению;</w:t>
      </w:r>
    </w:p>
    <w:p w:rsidR="00013DBE" w:rsidRPr="00405D05" w:rsidRDefault="00013DBE" w:rsidP="00013DBE">
      <w:pPr>
        <w:pStyle w:val="HTML"/>
        <w:numPr>
          <w:ilvl w:val="0"/>
          <w:numId w:val="16"/>
        </w:numPr>
        <w:tabs>
          <w:tab w:val="clear" w:pos="720"/>
        </w:tabs>
        <w:ind w:left="0" w:firstLine="0"/>
        <w:rPr>
          <w:color w:val="000000"/>
          <w:sz w:val="28"/>
          <w:szCs w:val="28"/>
        </w:rPr>
      </w:pPr>
      <w:r w:rsidRPr="00405D05">
        <w:rPr>
          <w:sz w:val="28"/>
          <w:szCs w:val="28"/>
        </w:rPr>
        <w:t>проверка соблюдения лимита кассы;</w:t>
      </w:r>
    </w:p>
    <w:p w:rsidR="00013DBE" w:rsidRPr="00405D05" w:rsidRDefault="00013DBE" w:rsidP="00013DBE">
      <w:pPr>
        <w:pStyle w:val="HTML"/>
        <w:numPr>
          <w:ilvl w:val="0"/>
          <w:numId w:val="16"/>
        </w:numPr>
        <w:tabs>
          <w:tab w:val="clear" w:pos="720"/>
        </w:tabs>
        <w:ind w:left="0" w:firstLine="0"/>
        <w:rPr>
          <w:color w:val="000000"/>
          <w:sz w:val="28"/>
          <w:szCs w:val="28"/>
        </w:rPr>
      </w:pPr>
      <w:r w:rsidRPr="00405D05">
        <w:rPr>
          <w:sz w:val="28"/>
          <w:szCs w:val="28"/>
        </w:rPr>
        <w:t>проверка правильности учета бланков строгой отчетности;</w:t>
      </w:r>
    </w:p>
    <w:p w:rsidR="00013DBE" w:rsidRPr="00405D05" w:rsidRDefault="00013DBE" w:rsidP="00013DBE">
      <w:pPr>
        <w:pStyle w:val="HTML"/>
        <w:numPr>
          <w:ilvl w:val="0"/>
          <w:numId w:val="16"/>
        </w:numPr>
        <w:tabs>
          <w:tab w:val="clear" w:pos="720"/>
        </w:tabs>
        <w:ind w:left="0" w:firstLine="0"/>
        <w:rPr>
          <w:color w:val="000000"/>
          <w:sz w:val="28"/>
          <w:szCs w:val="28"/>
        </w:rPr>
      </w:pPr>
      <w:r w:rsidRPr="00405D05">
        <w:rPr>
          <w:sz w:val="28"/>
          <w:szCs w:val="28"/>
        </w:rPr>
        <w:t>полный пересчет денежной наличности и проверка других ценностей, находящихся в кассе;</w:t>
      </w:r>
    </w:p>
    <w:p w:rsidR="00013DBE" w:rsidRPr="00405D05" w:rsidRDefault="00013DBE" w:rsidP="00013DBE">
      <w:pPr>
        <w:pStyle w:val="HTML"/>
        <w:numPr>
          <w:ilvl w:val="0"/>
          <w:numId w:val="16"/>
        </w:numPr>
        <w:tabs>
          <w:tab w:val="clear" w:pos="720"/>
        </w:tabs>
        <w:ind w:left="0" w:firstLine="0"/>
        <w:rPr>
          <w:color w:val="000000"/>
          <w:sz w:val="28"/>
          <w:szCs w:val="28"/>
        </w:rPr>
      </w:pPr>
      <w:r w:rsidRPr="00405D05">
        <w:rPr>
          <w:sz w:val="28"/>
          <w:szCs w:val="28"/>
        </w:rPr>
        <w:t>сверка фактического остатка денежной наличности в кассе с данными, отраженными в кассовой книге;</w:t>
      </w:r>
    </w:p>
    <w:p w:rsidR="00013DBE" w:rsidRPr="00405D05" w:rsidRDefault="00013DBE" w:rsidP="00013DBE">
      <w:pPr>
        <w:pStyle w:val="HTML"/>
        <w:numPr>
          <w:ilvl w:val="0"/>
          <w:numId w:val="16"/>
        </w:numPr>
        <w:tabs>
          <w:tab w:val="clear" w:pos="720"/>
        </w:tabs>
        <w:ind w:left="0" w:firstLine="0"/>
        <w:rPr>
          <w:color w:val="000000"/>
          <w:sz w:val="28"/>
          <w:szCs w:val="28"/>
        </w:rPr>
      </w:pPr>
      <w:r w:rsidRPr="00405D05">
        <w:rPr>
          <w:sz w:val="28"/>
          <w:szCs w:val="28"/>
        </w:rPr>
        <w:t>составление акта ревизии наличных денежных средств;</w:t>
      </w:r>
    </w:p>
    <w:p w:rsidR="00013DBE" w:rsidRPr="00405D05" w:rsidRDefault="00013DBE" w:rsidP="00013DB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8"/>
          <w:szCs w:val="28"/>
        </w:rPr>
      </w:pPr>
    </w:p>
    <w:p w:rsidR="00CA65C3" w:rsidRPr="00405D05" w:rsidRDefault="00CA65C3" w:rsidP="00CA65C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CA65C3" w:rsidRPr="00405D05" w:rsidRDefault="00CA65C3" w:rsidP="00CA65C3">
      <w:pPr>
        <w:rPr>
          <w:sz w:val="28"/>
          <w:szCs w:val="28"/>
        </w:rPr>
      </w:pPr>
    </w:p>
    <w:p w:rsidR="00CA65C3" w:rsidRDefault="00CA65C3" w:rsidP="00CA65C3">
      <w:pPr>
        <w:rPr>
          <w:sz w:val="28"/>
          <w:szCs w:val="28"/>
        </w:rPr>
      </w:pPr>
    </w:p>
    <w:p w:rsidR="00C91CA6" w:rsidRDefault="00C91CA6" w:rsidP="00CA65C3">
      <w:pPr>
        <w:rPr>
          <w:sz w:val="28"/>
          <w:szCs w:val="28"/>
        </w:rPr>
      </w:pPr>
    </w:p>
    <w:p w:rsidR="00013DBE" w:rsidRDefault="00013DBE" w:rsidP="00CA65C3">
      <w:pPr>
        <w:rPr>
          <w:sz w:val="28"/>
          <w:szCs w:val="28"/>
        </w:rPr>
      </w:pPr>
    </w:p>
    <w:p w:rsidR="00013DBE" w:rsidRDefault="00013DBE" w:rsidP="00CA65C3">
      <w:pPr>
        <w:rPr>
          <w:sz w:val="28"/>
          <w:szCs w:val="28"/>
        </w:rPr>
      </w:pPr>
    </w:p>
    <w:p w:rsidR="00013DBE" w:rsidRDefault="00013DBE" w:rsidP="00CA65C3">
      <w:pPr>
        <w:rPr>
          <w:sz w:val="28"/>
          <w:szCs w:val="28"/>
        </w:rPr>
      </w:pPr>
    </w:p>
    <w:p w:rsidR="00013DBE" w:rsidRDefault="00013DBE" w:rsidP="00CA65C3">
      <w:pPr>
        <w:rPr>
          <w:sz w:val="28"/>
          <w:szCs w:val="28"/>
        </w:rPr>
      </w:pPr>
    </w:p>
    <w:p w:rsidR="00013DBE" w:rsidRDefault="00013DBE" w:rsidP="00CA65C3">
      <w:pPr>
        <w:rPr>
          <w:sz w:val="28"/>
          <w:szCs w:val="28"/>
        </w:rPr>
      </w:pPr>
    </w:p>
    <w:p w:rsidR="00013DBE" w:rsidRDefault="00013DBE" w:rsidP="00CA65C3">
      <w:pPr>
        <w:rPr>
          <w:sz w:val="28"/>
          <w:szCs w:val="28"/>
        </w:rPr>
      </w:pPr>
    </w:p>
    <w:p w:rsidR="00013DBE" w:rsidRDefault="00013DBE" w:rsidP="00CA65C3">
      <w:pPr>
        <w:rPr>
          <w:sz w:val="28"/>
          <w:szCs w:val="28"/>
        </w:rPr>
      </w:pPr>
    </w:p>
    <w:p w:rsidR="00013DBE" w:rsidRDefault="00013DBE" w:rsidP="00CA65C3">
      <w:pPr>
        <w:rPr>
          <w:sz w:val="28"/>
          <w:szCs w:val="28"/>
        </w:rPr>
      </w:pPr>
    </w:p>
    <w:p w:rsidR="00013DBE" w:rsidRDefault="00013DBE" w:rsidP="00CA65C3">
      <w:pPr>
        <w:rPr>
          <w:sz w:val="28"/>
          <w:szCs w:val="28"/>
        </w:rPr>
      </w:pPr>
    </w:p>
    <w:p w:rsidR="00013DBE" w:rsidRDefault="00013DBE" w:rsidP="00CA65C3">
      <w:pPr>
        <w:rPr>
          <w:sz w:val="28"/>
          <w:szCs w:val="28"/>
        </w:rPr>
      </w:pPr>
    </w:p>
    <w:p w:rsidR="00013DBE" w:rsidRDefault="00013DBE" w:rsidP="00CA65C3">
      <w:pPr>
        <w:rPr>
          <w:sz w:val="28"/>
          <w:szCs w:val="28"/>
        </w:rPr>
      </w:pPr>
    </w:p>
    <w:p w:rsidR="00013DBE" w:rsidRDefault="00013DBE" w:rsidP="00CA65C3">
      <w:pPr>
        <w:rPr>
          <w:sz w:val="28"/>
          <w:szCs w:val="28"/>
        </w:rPr>
      </w:pPr>
    </w:p>
    <w:p w:rsidR="00013DBE" w:rsidRDefault="00013DBE" w:rsidP="00CA65C3">
      <w:pPr>
        <w:rPr>
          <w:sz w:val="28"/>
          <w:szCs w:val="28"/>
        </w:rPr>
      </w:pPr>
    </w:p>
    <w:p w:rsidR="00013DBE" w:rsidRDefault="00013DBE" w:rsidP="00CA65C3">
      <w:pPr>
        <w:rPr>
          <w:sz w:val="28"/>
          <w:szCs w:val="28"/>
        </w:rPr>
      </w:pPr>
    </w:p>
    <w:p w:rsidR="00013DBE" w:rsidRDefault="00013DBE" w:rsidP="00CA65C3">
      <w:pPr>
        <w:rPr>
          <w:sz w:val="28"/>
          <w:szCs w:val="28"/>
        </w:rPr>
      </w:pPr>
    </w:p>
    <w:p w:rsidR="003D636A" w:rsidRDefault="003D636A" w:rsidP="00CA65C3">
      <w:pPr>
        <w:rPr>
          <w:sz w:val="28"/>
          <w:szCs w:val="28"/>
        </w:rPr>
      </w:pPr>
    </w:p>
    <w:p w:rsidR="003D636A" w:rsidRDefault="003D636A" w:rsidP="00CA65C3">
      <w:pPr>
        <w:rPr>
          <w:sz w:val="28"/>
          <w:szCs w:val="28"/>
        </w:rPr>
      </w:pPr>
    </w:p>
    <w:p w:rsidR="003D636A" w:rsidRDefault="003D636A" w:rsidP="00CA65C3">
      <w:pPr>
        <w:rPr>
          <w:sz w:val="28"/>
          <w:szCs w:val="28"/>
        </w:rPr>
      </w:pPr>
    </w:p>
    <w:p w:rsidR="00185CF8" w:rsidRDefault="00185CF8" w:rsidP="00CA65C3">
      <w:pPr>
        <w:rPr>
          <w:sz w:val="28"/>
          <w:szCs w:val="28"/>
        </w:rPr>
        <w:sectPr w:rsidR="00185CF8" w:rsidSect="00185CF8">
          <w:pgSz w:w="11906" w:h="16838"/>
          <w:pgMar w:top="1134" w:right="851" w:bottom="1134" w:left="1701" w:header="709" w:footer="709" w:gutter="0"/>
          <w:cols w:space="708"/>
          <w:docGrid w:linePitch="360"/>
        </w:sectPr>
      </w:pPr>
    </w:p>
    <w:p w:rsidR="006B6C5D" w:rsidRPr="006B6C5D" w:rsidRDefault="00CA65C3" w:rsidP="00DA574A">
      <w:pPr>
        <w:jc w:val="right"/>
        <w:rPr>
          <w:sz w:val="28"/>
          <w:szCs w:val="28"/>
        </w:rPr>
      </w:pPr>
      <w:r w:rsidRPr="006B6C5D">
        <w:rPr>
          <w:sz w:val="28"/>
          <w:szCs w:val="28"/>
        </w:rPr>
        <w:lastRenderedPageBreak/>
        <w:t xml:space="preserve">                                                                                                                                                                         </w:t>
      </w:r>
      <w:r w:rsidR="00F576E6" w:rsidRPr="006B6C5D">
        <w:rPr>
          <w:sz w:val="28"/>
          <w:szCs w:val="28"/>
        </w:rPr>
        <w:t>Приложение № 2</w:t>
      </w:r>
    </w:p>
    <w:p w:rsidR="00CA65C3" w:rsidRPr="008A7BED" w:rsidRDefault="00CA65C3" w:rsidP="006B6C5D">
      <w:pPr>
        <w:jc w:val="right"/>
        <w:rPr>
          <w:sz w:val="22"/>
          <w:szCs w:val="22"/>
        </w:rPr>
      </w:pPr>
      <w:r w:rsidRPr="008A7BED">
        <w:rPr>
          <w:sz w:val="22"/>
          <w:szCs w:val="22"/>
        </w:rPr>
        <w:t xml:space="preserve"> </w:t>
      </w:r>
    </w:p>
    <w:p w:rsidR="00CA65C3" w:rsidRPr="008A7BED" w:rsidRDefault="00CA65C3" w:rsidP="00CA65C3">
      <w:pPr>
        <w:pStyle w:val="af6"/>
        <w:jc w:val="center"/>
        <w:rPr>
          <w:b/>
          <w:sz w:val="22"/>
          <w:szCs w:val="22"/>
        </w:rPr>
      </w:pPr>
      <w:r w:rsidRPr="008A7BED">
        <w:rPr>
          <w:b/>
          <w:sz w:val="22"/>
          <w:szCs w:val="22"/>
        </w:rPr>
        <w:t>План счетов бюджетного учета</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992"/>
        <w:gridCol w:w="992"/>
        <w:gridCol w:w="1134"/>
        <w:gridCol w:w="992"/>
        <w:gridCol w:w="851"/>
        <w:gridCol w:w="1276"/>
        <w:gridCol w:w="1275"/>
        <w:gridCol w:w="993"/>
        <w:gridCol w:w="708"/>
        <w:gridCol w:w="709"/>
      </w:tblGrid>
      <w:tr w:rsidR="00CA65C3" w:rsidRPr="00FC09E1" w:rsidTr="00D21C0E">
        <w:tc>
          <w:tcPr>
            <w:tcW w:w="4962" w:type="dxa"/>
            <w:vMerge w:val="restart"/>
            <w:tcBorders>
              <w:top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Наименование счета</w:t>
            </w:r>
          </w:p>
        </w:tc>
        <w:tc>
          <w:tcPr>
            <w:tcW w:w="9922" w:type="dxa"/>
            <w:gridSpan w:val="10"/>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Номер счета</w:t>
            </w:r>
          </w:p>
        </w:tc>
      </w:tr>
      <w:tr w:rsidR="00CA65C3" w:rsidRPr="00FC09E1" w:rsidTr="00D21C0E">
        <w:tc>
          <w:tcPr>
            <w:tcW w:w="4962" w:type="dxa"/>
            <w:vMerge/>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p>
        </w:tc>
        <w:tc>
          <w:tcPr>
            <w:tcW w:w="9922" w:type="dxa"/>
            <w:gridSpan w:val="10"/>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код</w:t>
            </w:r>
          </w:p>
        </w:tc>
      </w:tr>
      <w:tr w:rsidR="00CA65C3" w:rsidRPr="00FC09E1" w:rsidTr="00D21C0E">
        <w:tc>
          <w:tcPr>
            <w:tcW w:w="4962" w:type="dxa"/>
            <w:vMerge/>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аналитический по БК</w:t>
            </w:r>
            <w:hyperlink w:anchor="sub_10001" w:history="1">
              <w:r w:rsidRPr="009C65FE">
                <w:rPr>
                  <w:rStyle w:val="af4"/>
                  <w:rFonts w:cs="Times New Roman CYR"/>
                  <w:sz w:val="18"/>
                  <w:szCs w:val="18"/>
                </w:rPr>
                <w: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вида деятельности</w:t>
            </w:r>
          </w:p>
        </w:tc>
        <w:tc>
          <w:tcPr>
            <w:tcW w:w="5528" w:type="dxa"/>
            <w:gridSpan w:val="5"/>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синтетического счета</w:t>
            </w:r>
          </w:p>
        </w:tc>
        <w:tc>
          <w:tcPr>
            <w:tcW w:w="2410" w:type="dxa"/>
            <w:gridSpan w:val="3"/>
            <w:vMerge w:val="restart"/>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 xml:space="preserve">аналитический по </w:t>
            </w:r>
            <w:hyperlink r:id="rId14" w:history="1">
              <w:r w:rsidRPr="009C65FE">
                <w:rPr>
                  <w:rStyle w:val="af4"/>
                  <w:rFonts w:cs="Times New Roman CYR"/>
                  <w:sz w:val="18"/>
                  <w:szCs w:val="18"/>
                </w:rPr>
                <w:t>КОСГУ</w:t>
              </w:r>
            </w:hyperlink>
          </w:p>
        </w:tc>
      </w:tr>
      <w:tr w:rsidR="00CA65C3" w:rsidRPr="00FC09E1" w:rsidTr="00CB2F82">
        <w:trPr>
          <w:trHeight w:val="461"/>
        </w:trPr>
        <w:tc>
          <w:tcPr>
            <w:tcW w:w="4962" w:type="dxa"/>
            <w:vMerge/>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rPr>
                <w:sz w:val="18"/>
                <w:szCs w:val="18"/>
              </w:rPr>
            </w:pPr>
          </w:p>
        </w:tc>
        <w:tc>
          <w:tcPr>
            <w:tcW w:w="2977" w:type="dxa"/>
            <w:gridSpan w:val="3"/>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объекта учета</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группы</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вида</w:t>
            </w:r>
          </w:p>
        </w:tc>
        <w:tc>
          <w:tcPr>
            <w:tcW w:w="2410" w:type="dxa"/>
            <w:gridSpan w:val="3"/>
            <w:vMerge/>
            <w:tcBorders>
              <w:top w:val="single" w:sz="4" w:space="0" w:color="auto"/>
              <w:left w:val="single" w:sz="4" w:space="0" w:color="auto"/>
              <w:bottom w:val="single" w:sz="4" w:space="0" w:color="auto"/>
            </w:tcBorders>
          </w:tcPr>
          <w:p w:rsidR="00CA65C3" w:rsidRPr="009C65FE" w:rsidRDefault="00CA65C3" w:rsidP="00C91CA6">
            <w:pPr>
              <w:pStyle w:val="afa"/>
              <w:rPr>
                <w:sz w:val="18"/>
                <w:szCs w:val="18"/>
              </w:rPr>
            </w:pPr>
          </w:p>
        </w:tc>
      </w:tr>
      <w:tr w:rsidR="00CA65C3" w:rsidRPr="00FC09E1" w:rsidTr="00D21C0E">
        <w:tc>
          <w:tcPr>
            <w:tcW w:w="4962" w:type="dxa"/>
            <w:vMerge/>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p>
        </w:tc>
        <w:tc>
          <w:tcPr>
            <w:tcW w:w="9922" w:type="dxa"/>
            <w:gridSpan w:val="10"/>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номер разряда счета</w:t>
            </w:r>
          </w:p>
        </w:tc>
      </w:tr>
      <w:tr w:rsidR="00CA65C3" w:rsidRPr="00FC09E1" w:rsidTr="00D21C0E">
        <w:tc>
          <w:tcPr>
            <w:tcW w:w="4962" w:type="dxa"/>
            <w:vMerge/>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1-17</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18</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19</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26</w:t>
            </w:r>
          </w:p>
        </w:tc>
      </w:tr>
      <w:tr w:rsidR="00CA65C3" w:rsidRPr="00FC09E1" w:rsidTr="00D21C0E">
        <w:tc>
          <w:tcPr>
            <w:tcW w:w="4962" w:type="dxa"/>
            <w:vMerge/>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rPr>
                <w:sz w:val="18"/>
                <w:szCs w:val="18"/>
              </w:rPr>
            </w:pP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rPr>
                <w:sz w:val="18"/>
                <w:szCs w:val="18"/>
              </w:rPr>
            </w:pP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2" w:type="dxa"/>
            <w:gridSpan w:val="10"/>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FC09E1" w:rsidRDefault="00CA65C3" w:rsidP="00C91CA6">
            <w:pPr>
              <w:pStyle w:val="1"/>
              <w:rPr>
                <w:sz w:val="18"/>
                <w:szCs w:val="18"/>
              </w:rPr>
            </w:pPr>
            <w:bookmarkStart w:id="0" w:name="sub_100100"/>
            <w:r w:rsidRPr="00FC09E1">
              <w:rPr>
                <w:sz w:val="18"/>
                <w:szCs w:val="18"/>
              </w:rPr>
              <w:t>БАЛАНСОВЫЕ СЧЕТА</w:t>
            </w:r>
            <w:bookmarkEnd w:id="0"/>
          </w:p>
        </w:tc>
        <w:tc>
          <w:tcPr>
            <w:tcW w:w="992" w:type="dxa"/>
            <w:tcBorders>
              <w:top w:val="single" w:sz="4" w:space="0" w:color="auto"/>
              <w:left w:val="single" w:sz="4" w:space="0" w:color="auto"/>
              <w:bottom w:val="single" w:sz="4" w:space="0" w:color="auto"/>
              <w:right w:val="nil"/>
            </w:tcBorders>
          </w:tcPr>
          <w:p w:rsidR="00CA65C3" w:rsidRPr="009C65FE" w:rsidRDefault="00CA65C3" w:rsidP="00C91CA6">
            <w:pPr>
              <w:pStyle w:val="afa"/>
              <w:rPr>
                <w:sz w:val="18"/>
                <w:szCs w:val="18"/>
              </w:rPr>
            </w:pPr>
          </w:p>
        </w:tc>
        <w:tc>
          <w:tcPr>
            <w:tcW w:w="992" w:type="dxa"/>
            <w:tcBorders>
              <w:top w:val="single" w:sz="4" w:space="0" w:color="auto"/>
              <w:left w:val="nil"/>
              <w:bottom w:val="single" w:sz="4" w:space="0" w:color="auto"/>
              <w:right w:val="nil"/>
            </w:tcBorders>
          </w:tcPr>
          <w:p w:rsidR="00CA65C3" w:rsidRPr="009C65FE" w:rsidRDefault="00CA65C3" w:rsidP="00C91CA6">
            <w:pPr>
              <w:pStyle w:val="afa"/>
              <w:rPr>
                <w:sz w:val="18"/>
                <w:szCs w:val="18"/>
              </w:rPr>
            </w:pPr>
          </w:p>
        </w:tc>
        <w:tc>
          <w:tcPr>
            <w:tcW w:w="1134" w:type="dxa"/>
            <w:tcBorders>
              <w:top w:val="single" w:sz="4" w:space="0" w:color="auto"/>
              <w:left w:val="nil"/>
              <w:bottom w:val="single" w:sz="4" w:space="0" w:color="auto"/>
              <w:right w:val="nil"/>
            </w:tcBorders>
          </w:tcPr>
          <w:p w:rsidR="00CA65C3" w:rsidRPr="009C65FE" w:rsidRDefault="00CA65C3" w:rsidP="00C91CA6">
            <w:pPr>
              <w:pStyle w:val="afa"/>
              <w:rPr>
                <w:sz w:val="18"/>
                <w:szCs w:val="18"/>
              </w:rPr>
            </w:pPr>
          </w:p>
        </w:tc>
        <w:tc>
          <w:tcPr>
            <w:tcW w:w="992" w:type="dxa"/>
            <w:tcBorders>
              <w:top w:val="single" w:sz="4" w:space="0" w:color="auto"/>
              <w:left w:val="nil"/>
              <w:bottom w:val="single" w:sz="4" w:space="0" w:color="auto"/>
              <w:right w:val="nil"/>
            </w:tcBorders>
          </w:tcPr>
          <w:p w:rsidR="00CA65C3" w:rsidRPr="009C65FE" w:rsidRDefault="00CA65C3" w:rsidP="00C91CA6">
            <w:pPr>
              <w:pStyle w:val="afa"/>
              <w:rPr>
                <w:sz w:val="18"/>
                <w:szCs w:val="18"/>
              </w:rPr>
            </w:pPr>
          </w:p>
        </w:tc>
        <w:tc>
          <w:tcPr>
            <w:tcW w:w="851" w:type="dxa"/>
            <w:tcBorders>
              <w:top w:val="single" w:sz="4" w:space="0" w:color="auto"/>
              <w:left w:val="nil"/>
              <w:bottom w:val="single" w:sz="4" w:space="0" w:color="auto"/>
              <w:right w:val="nil"/>
            </w:tcBorders>
          </w:tcPr>
          <w:p w:rsidR="00CA65C3" w:rsidRPr="009C65FE" w:rsidRDefault="00CA65C3" w:rsidP="00C91CA6">
            <w:pPr>
              <w:pStyle w:val="afa"/>
              <w:rPr>
                <w:sz w:val="18"/>
                <w:szCs w:val="18"/>
              </w:rPr>
            </w:pPr>
          </w:p>
        </w:tc>
        <w:tc>
          <w:tcPr>
            <w:tcW w:w="1276" w:type="dxa"/>
            <w:tcBorders>
              <w:top w:val="single" w:sz="4" w:space="0" w:color="auto"/>
              <w:left w:val="nil"/>
              <w:bottom w:val="single" w:sz="4" w:space="0" w:color="auto"/>
              <w:right w:val="nil"/>
            </w:tcBorders>
          </w:tcPr>
          <w:p w:rsidR="00CA65C3" w:rsidRPr="009C65FE" w:rsidRDefault="00CA65C3" w:rsidP="00C91CA6">
            <w:pPr>
              <w:pStyle w:val="afa"/>
              <w:rPr>
                <w:sz w:val="18"/>
                <w:szCs w:val="18"/>
              </w:rPr>
            </w:pPr>
          </w:p>
        </w:tc>
        <w:tc>
          <w:tcPr>
            <w:tcW w:w="1275" w:type="dxa"/>
            <w:tcBorders>
              <w:top w:val="single" w:sz="4" w:space="0" w:color="auto"/>
              <w:left w:val="nil"/>
              <w:bottom w:val="single" w:sz="4" w:space="0" w:color="auto"/>
              <w:right w:val="nil"/>
            </w:tcBorders>
          </w:tcPr>
          <w:p w:rsidR="00CA65C3" w:rsidRPr="009C65FE" w:rsidRDefault="00CA65C3" w:rsidP="00C91CA6">
            <w:pPr>
              <w:pStyle w:val="afa"/>
              <w:rPr>
                <w:sz w:val="18"/>
                <w:szCs w:val="18"/>
              </w:rPr>
            </w:pPr>
          </w:p>
        </w:tc>
        <w:tc>
          <w:tcPr>
            <w:tcW w:w="993" w:type="dxa"/>
            <w:tcBorders>
              <w:top w:val="single" w:sz="4" w:space="0" w:color="auto"/>
              <w:left w:val="nil"/>
              <w:bottom w:val="single" w:sz="4" w:space="0" w:color="auto"/>
              <w:right w:val="nil"/>
            </w:tcBorders>
          </w:tcPr>
          <w:p w:rsidR="00CA65C3" w:rsidRPr="009C65FE" w:rsidRDefault="00CA65C3" w:rsidP="00C91CA6">
            <w:pPr>
              <w:pStyle w:val="afa"/>
              <w:rPr>
                <w:sz w:val="18"/>
                <w:szCs w:val="18"/>
              </w:rPr>
            </w:pPr>
          </w:p>
        </w:tc>
        <w:tc>
          <w:tcPr>
            <w:tcW w:w="708" w:type="dxa"/>
            <w:tcBorders>
              <w:top w:val="single" w:sz="4" w:space="0" w:color="auto"/>
              <w:left w:val="nil"/>
              <w:bottom w:val="single" w:sz="4" w:space="0" w:color="auto"/>
              <w:right w:val="nil"/>
            </w:tcBorders>
          </w:tcPr>
          <w:p w:rsidR="00CA65C3" w:rsidRPr="009C65FE" w:rsidRDefault="00CA65C3" w:rsidP="00C91CA6">
            <w:pPr>
              <w:pStyle w:val="afa"/>
              <w:rPr>
                <w:sz w:val="18"/>
                <w:szCs w:val="18"/>
              </w:rPr>
            </w:pPr>
          </w:p>
        </w:tc>
        <w:tc>
          <w:tcPr>
            <w:tcW w:w="709" w:type="dxa"/>
            <w:tcBorders>
              <w:top w:val="single" w:sz="4" w:space="0" w:color="auto"/>
              <w:left w:val="nil"/>
              <w:bottom w:val="single" w:sz="4" w:space="0" w:color="auto"/>
            </w:tcBorders>
          </w:tcPr>
          <w:p w:rsidR="00CA65C3" w:rsidRPr="009C65FE" w:rsidRDefault="00CA65C3" w:rsidP="00C91CA6">
            <w:pPr>
              <w:pStyle w:val="afa"/>
              <w:rPr>
                <w:sz w:val="18"/>
                <w:szCs w:val="18"/>
              </w:rPr>
            </w:pP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 w:name="sub_1100"/>
            <w:r w:rsidRPr="009C65FE">
              <w:rPr>
                <w:rStyle w:val="af3"/>
                <w:bCs/>
                <w:sz w:val="18"/>
                <w:szCs w:val="18"/>
              </w:rPr>
              <w:t>Раздел 1. НЕФИНАНСОВЫЕ АКТИВЫ</w:t>
            </w:r>
            <w:bookmarkEnd w:id="1"/>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Основные средства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Основные средства - недвижимое имущество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Жилые помещения - недвижимое имущество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жилых помещений - недвижимого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жилых помещений - недвижимого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2" w:name="sub_11106"/>
            <w:r w:rsidRPr="009C65FE">
              <w:rPr>
                <w:sz w:val="18"/>
                <w:szCs w:val="18"/>
              </w:rPr>
              <w:t>Нежилые помещения (здания и сооружения) - недвижимое имущество учреждения</w:t>
            </w:r>
            <w:bookmarkEnd w:id="2"/>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нежилых помещений (зданий и сооружений) - недвижимого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нежилых помещений (зданий и сооружений) - недвижимого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8A7BED" w:rsidRDefault="00CA65C3" w:rsidP="00C91CA6">
            <w:pPr>
              <w:pStyle w:val="afa"/>
              <w:rPr>
                <w:sz w:val="18"/>
                <w:szCs w:val="18"/>
              </w:rPr>
            </w:pPr>
            <w:r w:rsidRPr="008A7BED">
              <w:rPr>
                <w:sz w:val="18"/>
                <w:szCs w:val="18"/>
              </w:rPr>
              <w:t>Инвестиционная недвижимость - недвижимое имущество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8A7BED" w:rsidRDefault="00CA65C3" w:rsidP="00C91CA6">
            <w:pPr>
              <w:pStyle w:val="afa"/>
              <w:rPr>
                <w:sz w:val="18"/>
                <w:szCs w:val="18"/>
              </w:rPr>
            </w:pPr>
            <w:r w:rsidRPr="008A7BED">
              <w:rPr>
                <w:sz w:val="18"/>
                <w:szCs w:val="18"/>
              </w:rPr>
              <w:t>Увеличение стоимости инвестиционной недвижимости - недвижимого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8A7BED" w:rsidRDefault="00CA65C3" w:rsidP="00C91CA6">
            <w:pPr>
              <w:pStyle w:val="afa"/>
              <w:rPr>
                <w:sz w:val="18"/>
                <w:szCs w:val="18"/>
              </w:rPr>
            </w:pPr>
            <w:r w:rsidRPr="008A7BED">
              <w:rPr>
                <w:sz w:val="18"/>
                <w:szCs w:val="18"/>
              </w:rPr>
              <w:t>Уменьшение стоимости инвестиционной недвижимости - недвижимого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Основные средства - иное движимое имущество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3" w:name="sub_1122"/>
            <w:r w:rsidRPr="009C65FE">
              <w:rPr>
                <w:sz w:val="18"/>
                <w:szCs w:val="18"/>
              </w:rPr>
              <w:t>Нежилые помещения (здания и сооружения) - иное движимое имущество учреждения</w:t>
            </w:r>
            <w:bookmarkEnd w:id="3"/>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нежилых помещений (зданий и сооружений)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нежилых помещений (зданий и сооружений)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8A7BED" w:rsidRDefault="00CA65C3" w:rsidP="00C91CA6">
            <w:pPr>
              <w:pStyle w:val="afa"/>
              <w:rPr>
                <w:sz w:val="18"/>
                <w:szCs w:val="18"/>
              </w:rPr>
            </w:pPr>
            <w:r w:rsidRPr="008A7BED">
              <w:rPr>
                <w:sz w:val="18"/>
                <w:szCs w:val="18"/>
              </w:rPr>
              <w:t>Инвестиционная недвижимость - иное движимое имущество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8A7BED" w:rsidRDefault="00CA65C3" w:rsidP="00C91CA6">
            <w:pPr>
              <w:pStyle w:val="afa"/>
              <w:rPr>
                <w:sz w:val="18"/>
                <w:szCs w:val="18"/>
              </w:rPr>
            </w:pPr>
            <w:r w:rsidRPr="008A7BED">
              <w:rPr>
                <w:sz w:val="18"/>
                <w:szCs w:val="18"/>
              </w:rPr>
              <w:lastRenderedPageBreak/>
              <w:t>Увеличение стоимости инвестиционной недвижимости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8A7BED" w:rsidRDefault="00CA65C3" w:rsidP="00C91CA6">
            <w:pPr>
              <w:pStyle w:val="afa"/>
              <w:rPr>
                <w:sz w:val="18"/>
                <w:szCs w:val="18"/>
              </w:rPr>
            </w:pPr>
            <w:r w:rsidRPr="008A7BED">
              <w:rPr>
                <w:sz w:val="18"/>
                <w:szCs w:val="18"/>
              </w:rPr>
              <w:t>Уменьшение стоимости инвестиционной недвижимости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Машины и оборудование - иное движимое имущество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машин и оборудования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машин и оборудования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Транспортные средства - иное движимое имущество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транспортных средств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транспортных средств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4" w:name="sub_1134"/>
            <w:r w:rsidRPr="009C65FE">
              <w:rPr>
                <w:sz w:val="18"/>
                <w:szCs w:val="18"/>
              </w:rPr>
              <w:t>Инвентарь производственный и хозяйственный - иное движимое имущество учреждения</w:t>
            </w:r>
            <w:bookmarkEnd w:id="4"/>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F36401">
            <w:pPr>
              <w:pStyle w:val="afa"/>
              <w:rPr>
                <w:sz w:val="18"/>
                <w:szCs w:val="18"/>
              </w:rPr>
            </w:pPr>
            <w:r w:rsidRPr="009C65FE">
              <w:rPr>
                <w:sz w:val="18"/>
                <w:szCs w:val="18"/>
              </w:rPr>
              <w:t>Увеличение стоимости инвентаря</w:t>
            </w:r>
            <w:r w:rsidR="00F36401">
              <w:rPr>
                <w:sz w:val="18"/>
                <w:szCs w:val="18"/>
              </w:rPr>
              <w:t xml:space="preserve"> </w:t>
            </w:r>
            <w:r w:rsidRPr="009C65FE">
              <w:rPr>
                <w:sz w:val="18"/>
                <w:szCs w:val="18"/>
              </w:rPr>
              <w:t>производственного и хозяйственного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F36401">
            <w:pPr>
              <w:pStyle w:val="afa"/>
              <w:rPr>
                <w:sz w:val="18"/>
                <w:szCs w:val="18"/>
              </w:rPr>
            </w:pPr>
            <w:r w:rsidRPr="009C65FE">
              <w:rPr>
                <w:sz w:val="18"/>
                <w:szCs w:val="18"/>
              </w:rPr>
              <w:t>Уменьшение стоимости инвентаря</w:t>
            </w:r>
            <w:r w:rsidR="00F36401">
              <w:rPr>
                <w:sz w:val="18"/>
                <w:szCs w:val="18"/>
              </w:rPr>
              <w:t xml:space="preserve"> </w:t>
            </w:r>
            <w:r w:rsidRPr="009C65FE">
              <w:rPr>
                <w:sz w:val="18"/>
                <w:szCs w:val="18"/>
              </w:rPr>
              <w:t>производственного и хозяйственного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Прочие основные средства - иное движимое имущество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прочих основных средств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5" w:name="sub_1142"/>
            <w:r w:rsidRPr="009C65FE">
              <w:rPr>
                <w:sz w:val="18"/>
                <w:szCs w:val="18"/>
              </w:rPr>
              <w:t>Уменьшение стоимости прочих основных средств - иного движимого имущества учреждения</w:t>
            </w:r>
            <w:bookmarkEnd w:id="5"/>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Нематериальные активы</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Нематериальные активы - иное движимое имущество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нематериальных активов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нематериальных активов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Непроизведенные активы</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Непроизведенные активы - недвижимое имущество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Земля - недвижимое имущество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земли - недвижимого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земли - недвижимого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Ресурсы недр - недвижимое имущество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ресурсов недр - недвижимого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ресурсов недр - недвижимого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Прочие непроизведенные активы - недвижимое имущество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прочих непроизведенных активов - недвижимого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6" w:name="sub_110152"/>
            <w:r w:rsidRPr="009C65FE">
              <w:rPr>
                <w:sz w:val="18"/>
                <w:szCs w:val="18"/>
              </w:rPr>
              <w:t>Уменьшение стоимости прочих непроизведенных активов - недвижимого имущества учреждения</w:t>
            </w:r>
            <w:bookmarkEnd w:id="6"/>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7" w:name="sub_110153"/>
            <w:r w:rsidRPr="009C65FE">
              <w:rPr>
                <w:sz w:val="18"/>
                <w:szCs w:val="18"/>
              </w:rPr>
              <w:t>Непроизведенные активы иное движимое имущество</w:t>
            </w:r>
            <w:bookmarkEnd w:id="7"/>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Ресурсы недр - иное движимое имущество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ресурсов недр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ресурсов недр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Прочие непроизведенные активы - иное движимое имущество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прочих непроизведенных активов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прочих непроизведенных активов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Непроизведенные активы в составе имущества концедента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Земля в составе имущества концедента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земли в составе имущества концедента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земли в составе имущества концедента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недвижимого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жилых помещений - недвижимого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8" w:name="sub_110154"/>
            <w:r w:rsidRPr="009C65FE">
              <w:rPr>
                <w:sz w:val="18"/>
                <w:szCs w:val="18"/>
              </w:rPr>
              <w:t>Уменьшение стоимости жилых помещений - недвижимого имущества учреждения за счет амортизации</w:t>
            </w:r>
            <w:bookmarkEnd w:id="8"/>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нежилых помещений (зданий и сооружений) - недвижимого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нежилых помещений (зданий и сооружений) - недвижимого имущества учреждения за счет амортизации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инвестиционной недвижимости - недвижимого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 xml:space="preserve">Уменьшение стоимости инвестиционной недвижимости - </w:t>
            </w:r>
            <w:r w:rsidRPr="009C65FE">
              <w:rPr>
                <w:sz w:val="18"/>
                <w:szCs w:val="18"/>
              </w:rPr>
              <w:lastRenderedPageBreak/>
              <w:t>недвижимого имущества учреждения за счет амортизации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Амортизация транспортных средств - недвижимого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9" w:name="sub_110155"/>
            <w:r w:rsidRPr="009C65FE">
              <w:rPr>
                <w:sz w:val="18"/>
                <w:szCs w:val="18"/>
              </w:rPr>
              <w:t>Уменьшение стоимости транспортных средств - недвижимого имущества учреждения за счет амортизации</w:t>
            </w:r>
            <w:bookmarkEnd w:id="9"/>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0" w:name="sub_110158"/>
            <w:r w:rsidRPr="009C65FE">
              <w:rPr>
                <w:sz w:val="18"/>
                <w:szCs w:val="18"/>
              </w:rPr>
              <w:t>Амортизация нежилых помещений (зданий и сооружений) - иного движимого имущества учреждения</w:t>
            </w:r>
            <w:bookmarkEnd w:id="10"/>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нежилых помещений (зданий и сооружений) - иного движимого имущества учреждения за счет амортизации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инвестиционной недвижимости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за счет амортизации стоимости инвестиционной недвижимости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машин и оборудования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1" w:name="sub_110159"/>
            <w:r w:rsidRPr="009C65FE">
              <w:rPr>
                <w:sz w:val="18"/>
                <w:szCs w:val="18"/>
              </w:rPr>
              <w:t>Уменьшение стоимости машин и оборудования - иного движимого имущества учреждения за счет амортизации</w:t>
            </w:r>
            <w:bookmarkEnd w:id="11"/>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транспортных средств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2" w:name="sub_110160"/>
            <w:r w:rsidRPr="009C65FE">
              <w:rPr>
                <w:sz w:val="18"/>
                <w:szCs w:val="18"/>
              </w:rPr>
              <w:t>Уменьшение стоимости транспортных средств - иного движимого имущества учреждения за счет амортизации</w:t>
            </w:r>
            <w:bookmarkEnd w:id="12"/>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инвентаря производственного и хозяйственного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инвентаря</w:t>
            </w:r>
          </w:p>
          <w:p w:rsidR="00CA65C3" w:rsidRPr="009C65FE" w:rsidRDefault="00CA65C3" w:rsidP="00C91CA6">
            <w:pPr>
              <w:pStyle w:val="afa"/>
              <w:rPr>
                <w:sz w:val="18"/>
                <w:szCs w:val="18"/>
              </w:rPr>
            </w:pPr>
            <w:r w:rsidRPr="009C65FE">
              <w:rPr>
                <w:sz w:val="18"/>
                <w:szCs w:val="18"/>
              </w:rPr>
              <w:t>производственного и хозяйственного - иного движимого имущества учреждения за счет амортизации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B2F82">
            <w:pPr>
              <w:pStyle w:val="afa"/>
              <w:rPr>
                <w:sz w:val="18"/>
                <w:szCs w:val="18"/>
              </w:rPr>
            </w:pPr>
            <w:r w:rsidRPr="009C65FE">
              <w:rPr>
                <w:sz w:val="18"/>
                <w:szCs w:val="18"/>
              </w:rPr>
              <w:t>Амортизация</w:t>
            </w:r>
            <w:r w:rsidR="00CB2F82">
              <w:rPr>
                <w:sz w:val="18"/>
                <w:szCs w:val="18"/>
              </w:rPr>
              <w:t xml:space="preserve"> </w:t>
            </w:r>
            <w:r w:rsidRPr="009C65FE">
              <w:rPr>
                <w:sz w:val="18"/>
                <w:szCs w:val="18"/>
              </w:rPr>
              <w:t>биологических ресурсов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биологических ресурсов - иного движимого имущества учреждения за счет амортизации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прочих основных средств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3" w:name="sub_110161"/>
            <w:r w:rsidRPr="009C65FE">
              <w:rPr>
                <w:sz w:val="18"/>
                <w:szCs w:val="18"/>
              </w:rPr>
              <w:t>Уменьшение стоимости прочих основных средств - иного движимого имущества учреждения за счет амортизации</w:t>
            </w:r>
            <w:bookmarkEnd w:id="13"/>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нематериальных активов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4" w:name="sub_110162"/>
            <w:r w:rsidRPr="009C65FE">
              <w:rPr>
                <w:sz w:val="18"/>
                <w:szCs w:val="18"/>
              </w:rPr>
              <w:t>Уменьшение стоимости нематериальных активов - иного движимого имущества учреждения за счет амортизации</w:t>
            </w:r>
            <w:bookmarkEnd w:id="14"/>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прав пользования активами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прав пользования жилыми помещениями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 xml:space="preserve">Уменьшение стоимости прав пользования жилыми </w:t>
            </w:r>
            <w:r w:rsidRPr="009C65FE">
              <w:rPr>
                <w:sz w:val="18"/>
                <w:szCs w:val="18"/>
              </w:rPr>
              <w:lastRenderedPageBreak/>
              <w:t>помещениями за счет амортизации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Амортизация прав пользования нежилыми помещениями (зданиями и сооружениями)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прав пользования нежилыми помещениями (зданиями и сооружениями) за счет амортизации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5" w:name="sub_110164"/>
            <w:r w:rsidRPr="009C65FE">
              <w:rPr>
                <w:sz w:val="18"/>
                <w:szCs w:val="18"/>
              </w:rPr>
              <w:t>Амортизация прав пользования машинами и оборудованием</w:t>
            </w:r>
            <w:bookmarkEnd w:id="15"/>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прав пользования машинами и оборудованием за счет амортизации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прав пользования</w:t>
            </w:r>
          </w:p>
          <w:p w:rsidR="00CA65C3" w:rsidRPr="009C65FE" w:rsidRDefault="00CA65C3" w:rsidP="00C91CA6">
            <w:pPr>
              <w:pStyle w:val="afa"/>
              <w:rPr>
                <w:sz w:val="18"/>
                <w:szCs w:val="18"/>
              </w:rPr>
            </w:pPr>
            <w:r w:rsidRPr="009C65FE">
              <w:rPr>
                <w:sz w:val="18"/>
                <w:szCs w:val="18"/>
              </w:rPr>
              <w:t>транспортными средствами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права пользования транспортных средств за счет амортизации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прав пользования инвентарем производственным и хозяйственным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прав пользования инвентарем производственным и хозяйственным за счет амортизации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88664C">
            <w:pPr>
              <w:pStyle w:val="afa"/>
              <w:rPr>
                <w:sz w:val="18"/>
                <w:szCs w:val="18"/>
              </w:rPr>
            </w:pPr>
            <w:r w:rsidRPr="009C65FE">
              <w:rPr>
                <w:sz w:val="18"/>
                <w:szCs w:val="18"/>
              </w:rPr>
              <w:t>Амортизация прав пользования</w:t>
            </w:r>
            <w:r w:rsidR="0088664C">
              <w:rPr>
                <w:sz w:val="18"/>
                <w:szCs w:val="18"/>
              </w:rPr>
              <w:t xml:space="preserve"> </w:t>
            </w:r>
            <w:r w:rsidRPr="009C65FE">
              <w:rPr>
                <w:sz w:val="18"/>
                <w:szCs w:val="18"/>
              </w:rPr>
              <w:t>биологическими ресурсами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прав пользования биологическими ресурсами за счет амортизации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прав пользования прочими основными средствами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прав пользования прочими основными средствами за счет амортизации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прав пользования непроизведенными активами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за счет амортизации стоимости прав пользования непроизведенными активами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имущества, составляющего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недвижимого имущества в составе имущества казны</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6" w:name="sub_110165"/>
            <w:r w:rsidRPr="009C65FE">
              <w:rPr>
                <w:sz w:val="18"/>
                <w:szCs w:val="18"/>
              </w:rPr>
              <w:t>Уменьшение стоимости недвижимого имущества в составе имущества казны за счет амортизации</w:t>
            </w:r>
            <w:bookmarkEnd w:id="16"/>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движимого имущества в составе имущества казны</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движимого имущества в составе имущества казны за счет амортизации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нематериальных активов в составе имущества казны</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7" w:name="sub_110166"/>
            <w:r w:rsidRPr="009C65FE">
              <w:rPr>
                <w:sz w:val="18"/>
                <w:szCs w:val="18"/>
              </w:rPr>
              <w:t>Уменьшение стоимости нематериальных активов в составе имущества казны за счет амортизации</w:t>
            </w:r>
            <w:bookmarkEnd w:id="17"/>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8" w:name="sub_111161"/>
            <w:r w:rsidRPr="009C65FE">
              <w:rPr>
                <w:sz w:val="18"/>
                <w:szCs w:val="18"/>
              </w:rPr>
              <w:t>Амортизация имущества казны в концессии</w:t>
            </w:r>
            <w:bookmarkEnd w:id="18"/>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имущества казны в концессии за счет амортизации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Амортизация имущества в концессии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жилых помещений в концессии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жилых помещений в концессии за счет амортизации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нежилых помещений (зданий и сооружений) в концессии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нежилых помещений (зданий и сооружений) в концессии за счет амортизации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машин и оборудования в концессии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машин и оборудования в концессии за счет амортизации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транспортных средств в концессии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транспортных средств в концессии за счет амортизации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инвентаря производственного и хозяйственного в концессии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инвентаря</w:t>
            </w:r>
          </w:p>
          <w:p w:rsidR="00CA65C3" w:rsidRPr="009C65FE" w:rsidRDefault="00CA65C3" w:rsidP="00C91CA6">
            <w:pPr>
              <w:pStyle w:val="afa"/>
              <w:rPr>
                <w:sz w:val="18"/>
                <w:szCs w:val="18"/>
              </w:rPr>
            </w:pPr>
            <w:r w:rsidRPr="009C65FE">
              <w:rPr>
                <w:sz w:val="18"/>
                <w:szCs w:val="18"/>
              </w:rPr>
              <w:t>производственного и хозяйственного в концессии за счет амортизации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биологических ресурсов в концессии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биологических ресурсов в концессии за счет амортизации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Амортизация прочего имущества в концессии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прочего имущества в концессии за счет амортизации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Материальные запасы</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Материальные запасы - иное движимое имущество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Продукты питания - иное движимое имущество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продуктов питания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продуктов питания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Горюче-смазочные материалы - иное движимое имущество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горюче-смазочных материалов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горюче-смазочных материалов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Строительные материалы - иное движимое имущество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строительных материалов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Уменьшение стоимости строительных материалов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Мягкий инвентарь - иное движимое имущество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мягкого инвентаря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мягкого инвентаря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Прочие материальные запасы - иное движимое имущество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прочих материальных запасов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прочих материальных запасов - иного движимого имущества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Вложения в нефинансовые активы</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9" w:name="sub_110169"/>
            <w:r w:rsidRPr="009C65FE">
              <w:rPr>
                <w:sz w:val="18"/>
                <w:szCs w:val="18"/>
              </w:rPr>
              <w:t>Вложения в недвижимое имущество</w:t>
            </w:r>
            <w:bookmarkEnd w:id="19"/>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Вложения в основные средства - недвижимое имущество</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вложений в основные средства - недвижимое имущество</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вложений в основные средства - недвижимое имущество</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Вложения в</w:t>
            </w:r>
          </w:p>
          <w:p w:rsidR="00CA65C3" w:rsidRPr="009C65FE" w:rsidRDefault="00CA65C3" w:rsidP="00C91CA6">
            <w:pPr>
              <w:pStyle w:val="afa"/>
              <w:rPr>
                <w:sz w:val="18"/>
                <w:szCs w:val="18"/>
              </w:rPr>
            </w:pPr>
            <w:r w:rsidRPr="009C65FE">
              <w:rPr>
                <w:sz w:val="18"/>
                <w:szCs w:val="18"/>
              </w:rPr>
              <w:t>непроизведенные активы - недвижимое имущество</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вложений в непроизведенные активы - недвижимое имущество</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вложений в непроизведенные активы - недвижимое имущество</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Вложения в иное движимое имущество</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Вложения в основные средства - иное движимое имущество</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вложений в основные средства - иное движимое имущество</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вложений в основные средства - иное движимое имущество</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Вложения в</w:t>
            </w:r>
          </w:p>
          <w:p w:rsidR="00CA65C3" w:rsidRPr="009C65FE" w:rsidRDefault="00CA65C3" w:rsidP="00C91CA6">
            <w:pPr>
              <w:pStyle w:val="afa"/>
              <w:rPr>
                <w:sz w:val="18"/>
                <w:szCs w:val="18"/>
              </w:rPr>
            </w:pPr>
            <w:r w:rsidRPr="009C65FE">
              <w:rPr>
                <w:sz w:val="18"/>
                <w:szCs w:val="18"/>
              </w:rPr>
              <w:t>нематериальные активы - иное движимое имущество</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вложений в нематериальные активы - иное движимое имущество</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20" w:name="sub_110170"/>
            <w:r w:rsidRPr="009C65FE">
              <w:rPr>
                <w:sz w:val="18"/>
                <w:szCs w:val="18"/>
              </w:rPr>
              <w:t>Уменьшение вложений в нематериальные активы - иное движимое имущество</w:t>
            </w:r>
            <w:bookmarkEnd w:id="20"/>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88664C">
            <w:pPr>
              <w:pStyle w:val="afa"/>
              <w:rPr>
                <w:sz w:val="18"/>
                <w:szCs w:val="18"/>
              </w:rPr>
            </w:pPr>
            <w:bookmarkStart w:id="21" w:name="sub_111162"/>
            <w:r w:rsidRPr="009C65FE">
              <w:rPr>
                <w:sz w:val="18"/>
                <w:szCs w:val="18"/>
              </w:rPr>
              <w:t>Вложения в</w:t>
            </w:r>
            <w:bookmarkEnd w:id="21"/>
            <w:r w:rsidR="0088664C">
              <w:rPr>
                <w:sz w:val="18"/>
                <w:szCs w:val="18"/>
              </w:rPr>
              <w:t xml:space="preserve"> </w:t>
            </w:r>
            <w:r w:rsidRPr="009C65FE">
              <w:rPr>
                <w:sz w:val="18"/>
                <w:szCs w:val="18"/>
              </w:rPr>
              <w:t>непроизведенные активы - иное движимое имущество</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вложений в непроизведенные активы - иное движимое имущество</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 xml:space="preserve">Уменьшение вложений в непроизведенные активы - иное </w:t>
            </w:r>
            <w:r w:rsidRPr="009C65FE">
              <w:rPr>
                <w:sz w:val="18"/>
                <w:szCs w:val="18"/>
              </w:rPr>
              <w:lastRenderedPageBreak/>
              <w:t>движимое имущество</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22" w:name="sub_110171"/>
            <w:r w:rsidRPr="009C65FE">
              <w:rPr>
                <w:sz w:val="18"/>
                <w:szCs w:val="18"/>
              </w:rPr>
              <w:lastRenderedPageBreak/>
              <w:t>Вложения в материальные запасы - иное движимое имущество</w:t>
            </w:r>
            <w:bookmarkEnd w:id="22"/>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вложений в материальные запасы - иное движимое имущество</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23" w:name="sub_110172"/>
            <w:r w:rsidRPr="009C65FE">
              <w:rPr>
                <w:sz w:val="18"/>
                <w:szCs w:val="18"/>
              </w:rPr>
              <w:t>Уменьшение вложений в материальные запасы - иное движимое имущество</w:t>
            </w:r>
            <w:bookmarkEnd w:id="23"/>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24" w:name="sub_111163"/>
            <w:r w:rsidRPr="009C65FE">
              <w:rPr>
                <w:sz w:val="18"/>
                <w:szCs w:val="18"/>
              </w:rPr>
              <w:t>Вложения в объекты финансовой аренды</w:t>
            </w:r>
            <w:bookmarkEnd w:id="24"/>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Вложения в основные средства - объекты финансовой аренды</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вложений в основные средства - объекты финансовой аренды</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вложений в основные средства - объекты финансовой аренды</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25" w:name="sub_110173"/>
            <w:r w:rsidRPr="009C65FE">
              <w:rPr>
                <w:sz w:val="18"/>
                <w:szCs w:val="18"/>
              </w:rPr>
              <w:t>Вложения в имущество концедента</w:t>
            </w:r>
            <w:bookmarkEnd w:id="25"/>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Вложения в основные средства в концессии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вложений в основные средства в концессии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26" w:name="sub_110174"/>
            <w:r w:rsidRPr="009C65FE">
              <w:rPr>
                <w:sz w:val="18"/>
                <w:szCs w:val="18"/>
              </w:rPr>
              <w:t>Уменьшение вложений в основные средства в концессии</w:t>
            </w:r>
            <w:bookmarkEnd w:id="26"/>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88664C">
            <w:pPr>
              <w:pStyle w:val="afa"/>
              <w:rPr>
                <w:sz w:val="18"/>
                <w:szCs w:val="18"/>
              </w:rPr>
            </w:pPr>
            <w:bookmarkStart w:id="27" w:name="sub_111164"/>
            <w:r w:rsidRPr="009C65FE">
              <w:rPr>
                <w:sz w:val="18"/>
                <w:szCs w:val="18"/>
              </w:rPr>
              <w:t>Вложения в</w:t>
            </w:r>
            <w:bookmarkEnd w:id="27"/>
            <w:r w:rsidR="0088664C">
              <w:rPr>
                <w:sz w:val="18"/>
                <w:szCs w:val="18"/>
              </w:rPr>
              <w:t xml:space="preserve"> </w:t>
            </w:r>
            <w:r w:rsidRPr="009C65FE">
              <w:rPr>
                <w:sz w:val="18"/>
                <w:szCs w:val="18"/>
              </w:rPr>
              <w:t>непроизведенные активы в концессии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вложений в непроизведенные активы в концессии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вложений в непроизведенные активы в концессии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28" w:name="sub_1010"/>
            <w:r w:rsidRPr="009C65FE">
              <w:rPr>
                <w:sz w:val="18"/>
                <w:szCs w:val="18"/>
              </w:rPr>
              <w:t>Нефинансовые активы в пути</w:t>
            </w:r>
            <w:bookmarkEnd w:id="28"/>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vAlign w:val="center"/>
          </w:tcPr>
          <w:p w:rsidR="00CA65C3" w:rsidRPr="009C65FE" w:rsidRDefault="00CA65C3" w:rsidP="00C91CA6">
            <w:pPr>
              <w:pStyle w:val="afa"/>
              <w:rPr>
                <w:sz w:val="18"/>
                <w:szCs w:val="18"/>
              </w:rPr>
            </w:pPr>
            <w:bookmarkStart w:id="29" w:name="sub_1160"/>
            <w:r w:rsidRPr="009C65FE">
              <w:rPr>
                <w:sz w:val="18"/>
                <w:szCs w:val="18"/>
              </w:rPr>
              <w:t>Недвижимое имущество учреждения в пути</w:t>
            </w:r>
            <w:bookmarkEnd w:id="29"/>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vAlign w:val="center"/>
          </w:tcPr>
          <w:p w:rsidR="00CA65C3" w:rsidRPr="009C65FE" w:rsidRDefault="00CA65C3" w:rsidP="00C91CA6">
            <w:pPr>
              <w:pStyle w:val="afa"/>
              <w:rPr>
                <w:sz w:val="18"/>
                <w:szCs w:val="18"/>
              </w:rPr>
            </w:pPr>
            <w:bookmarkStart w:id="30" w:name="sub_1161"/>
            <w:r w:rsidRPr="009C65FE">
              <w:rPr>
                <w:sz w:val="18"/>
                <w:szCs w:val="18"/>
              </w:rPr>
              <w:t>Основные средства - недвижимое имущество учреждения в пути</w:t>
            </w:r>
            <w:bookmarkEnd w:id="30"/>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31" w:name="sub_1162"/>
            <w:r w:rsidRPr="009C65FE">
              <w:rPr>
                <w:sz w:val="18"/>
                <w:szCs w:val="18"/>
              </w:rPr>
              <w:t>Увеличение стоимости основных средств - недвижимого имущества учреждения в пути</w:t>
            </w:r>
            <w:bookmarkEnd w:id="31"/>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vAlign w:val="center"/>
          </w:tcPr>
          <w:p w:rsidR="00CA65C3" w:rsidRPr="009C65FE" w:rsidRDefault="00CA65C3" w:rsidP="00C91CA6">
            <w:pPr>
              <w:pStyle w:val="afa"/>
              <w:rPr>
                <w:sz w:val="18"/>
                <w:szCs w:val="18"/>
              </w:rPr>
            </w:pPr>
            <w:bookmarkStart w:id="32" w:name="sub_1163"/>
            <w:r w:rsidRPr="009C65FE">
              <w:rPr>
                <w:sz w:val="18"/>
                <w:szCs w:val="18"/>
              </w:rPr>
              <w:t>Уменьшение стоимости основных средств - недвижимого имущества учреждения в пути</w:t>
            </w:r>
            <w:bookmarkEnd w:id="32"/>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Иное движимое имущество учреждения в пути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Основные средства - иное движимое имущество учреждения в пути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основных средств - иного движимого имущества учреждения в пути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основных средств - иного движимого имущества учреждения в пути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Материальные запасы - иное движимое имущество учреждения в пути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материальных запасов - иного движимого имущества учреждения в пути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 xml:space="preserve">Уменьшение стоимости материальных запасов - иного </w:t>
            </w:r>
            <w:r w:rsidRPr="009C65FE">
              <w:rPr>
                <w:sz w:val="18"/>
                <w:szCs w:val="18"/>
              </w:rPr>
              <w:lastRenderedPageBreak/>
              <w:t>движимого имущества учреждения в пути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Нефинансовые активы имущества казны</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Нефинансовые активы, составляющие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Недвижимое имущество, составляющее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недвижимого имущества, составляющего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недвижимого имущества, составляющего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Движимое имущество, составляющее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движимого имущества, составляющего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движимого имущества, составляющего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Нематериальные активы, составляющие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нематериальных активов, составляющих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нематериальных активов, составляющих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Непроизведенные активы, составляющие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непроизведенных активов, составляющих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непроизведенных активов, составляющих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Материальные запасы, составляющие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материальных запасов, составляющих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33" w:name="sub_110177"/>
            <w:r w:rsidRPr="009C65FE">
              <w:rPr>
                <w:sz w:val="18"/>
                <w:szCs w:val="18"/>
              </w:rPr>
              <w:t>Уменьшение стоимости материальных запасов, составляющих казну</w:t>
            </w:r>
            <w:bookmarkEnd w:id="33"/>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34" w:name="sub_111165"/>
            <w:r w:rsidRPr="009C65FE">
              <w:rPr>
                <w:sz w:val="18"/>
                <w:szCs w:val="18"/>
              </w:rPr>
              <w:t>Прочие активы, составляющие казну</w:t>
            </w:r>
            <w:bookmarkEnd w:id="34"/>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прочих активов, составляющих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прочих активов, составляющих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Нефинансовые активы, составляющие казну, в концессии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Недвижимое имущество концедента, составляющее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недвижимого имущества концедента, составляющего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недвижимого имущества концедента, составляющего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Движимое имущество концедента, составляющее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движимого имущества концедента, составляющего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движимого имущества концедента, составляющего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Непроизведенные активы (земля) концедента, составляющие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стоимости непроизведенного актива (земли) концедента, составляющего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стоимости непроизведенного актива (земли) концедента, составляющего казну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35" w:name="sub_1200"/>
            <w:r w:rsidRPr="009C65FE">
              <w:rPr>
                <w:rStyle w:val="af3"/>
                <w:bCs/>
                <w:sz w:val="18"/>
                <w:szCs w:val="18"/>
              </w:rPr>
              <w:t>Раздел 2. ФИНАНСОВЫЕ АКТИВЫ</w:t>
            </w:r>
            <w:bookmarkEnd w:id="35"/>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Денежные средства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Денежные средства на лицевых счетах учреждения в органе казначейства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Денежные средства учреждения на лицевых счетах в органе казначейства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36" w:name="sub_111511"/>
            <w:r w:rsidRPr="009C65FE">
              <w:rPr>
                <w:sz w:val="18"/>
                <w:szCs w:val="18"/>
              </w:rPr>
              <w:t>Поступления денежных средств учреждения на лицевые счета в органе казначейства</w:t>
            </w:r>
            <w:bookmarkEnd w:id="36"/>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Выбытия денежных средств учреждения с лицевых счетов в органе казначейства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37" w:name="sub_1167"/>
            <w:r w:rsidRPr="009C65FE">
              <w:rPr>
                <w:sz w:val="18"/>
                <w:szCs w:val="18"/>
              </w:rPr>
              <w:t>Денежные средства учреждения в кредитной организации</w:t>
            </w:r>
            <w:bookmarkEnd w:id="37"/>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Денежные средства учреждения на счетах в кредитной организации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Поступления денежных средств учреждения на счета в кредитной организации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Выбытия денежных средств учреждения со счетов в кредитной организации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Денежные средства учреждения, размещенные на депозиты в кредитной организации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Поступления денежных средств учреждения на депозитные счета в кредитной организации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Выбытия денежных средств учреждения с депозитных счетов в кредитной организации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Денежные средства учреждения в кредитной организации в пути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Поступление денежных средств учреждения в кредитной организации в пути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Выбытия денежных средств учреждения в кредитной организации в пути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38" w:name="sub_1216"/>
            <w:r w:rsidRPr="009C65FE">
              <w:rPr>
                <w:sz w:val="18"/>
                <w:szCs w:val="18"/>
              </w:rPr>
              <w:t>Денежные средства учреждения на специальных счетах в кредитной организации</w:t>
            </w:r>
            <w:bookmarkEnd w:id="38"/>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Поступления денежных средств учреждения на специальные счета в кредитной организации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Выбытия денежных средств учреждения со специальных счетов в кредитной организации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Денежные средства учреждения в иностранной валюте на счетах в кредитной организации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Поступления денежных средств учреждения в иностранной валюте на счет в кредитной организации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Выбытия денежных средств учреждения в иностранной валюте со счета в кредитной организации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Денежные средства в кассе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Касса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Поступления средств в кассу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Выбытия средств из кассы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Денежные документы</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Поступления денежных документов в кассу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Выбытия денежных документов из кассы учреждения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Средства на счетах бюджета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Средства на счетах бюджета в органе Федерального казначейства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Средства на счетах бюджета в рублях в органе Федерального казначейства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Поступления средств на счета бюджета в рублях в органе Федерального казначейства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Выбытия средств со счетов бюджета в рублях в органе Федерального казначейства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Средства на счетах бюджета в органе Федерального казначейства в пути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Поступления средств на счета бюджета в органе Федерального казначейства в пути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Выбытия средств со счетов бюджета в органе Федерального казначейства в пути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Средства на счетах бюджета в иностранной валюте в органах Федерального казначейства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Поступления средств на счета бюджета в иностранной валюте в органе Федерального казначейства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Выбытия средств со счетов бюджета в иностранной валюте в органе Федерального казначейства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Средства на счетах бюджета в кредитной организации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Средства на счетах бюджета в рублях в кредитной организации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Поступления средств на счета бюджета в рублях в кредитной организации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Выбытия средств со счетов бюджета в рублях в кредитной организации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Средства на счетах бюджета в кредитной организации в пути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Поступления средств на счета бюджета в кредитной организации в пути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 xml:space="preserve">Выбытия средств со счетов бюджета в кредитной </w:t>
            </w:r>
            <w:r w:rsidRPr="009C65FE">
              <w:rPr>
                <w:sz w:val="18"/>
                <w:szCs w:val="18"/>
              </w:rPr>
              <w:lastRenderedPageBreak/>
              <w:t>организации в пути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Средства на счетах бюджета в иностранной валюте в кредитной организации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Поступления средств на счета бюджета в иностранной валюте в кредитной организации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Выбытия средств со счетов бюджета в иностранной валюте в кредитной организации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Средства бюджета на депозитных счетах</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Средства бюджета на депозитных счетах в рублях</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Поступления средств бюджета на депозитные счета в рублях</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Выбытия средств бюджета с депозитных счетов в рублях</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Средства бюджета на депозитных счетах в пути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Поступления средств бюджета на депозитные счета в пути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Выбытия средств бюджета с депозитных счетов в пути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Средства бюджета на депозитных счетах в иностранной валюте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Поступления средств бюджета на депозитные счета в иностранной валюте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Выбытия средств бюджета с депозитных счетов в иностранной валюте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доходам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налоговым доходам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плательщиками налоговых доходов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налоговым доходам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налоговым доходам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доходам от собственности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39" w:name="sub_11211"/>
            <w:r w:rsidRPr="009C65FE">
              <w:rPr>
                <w:sz w:val="18"/>
                <w:szCs w:val="18"/>
              </w:rPr>
              <w:t>Расчеты по доходам от операционной аренды</w:t>
            </w:r>
            <w:bookmarkEnd w:id="39"/>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доходам от операционной аренды</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40" w:name="sub_11213"/>
            <w:r w:rsidRPr="009C65FE">
              <w:rPr>
                <w:sz w:val="18"/>
                <w:szCs w:val="18"/>
              </w:rPr>
              <w:t>Уменьшение дебиторской задолженности по доходам от операционной аренды</w:t>
            </w:r>
            <w:bookmarkEnd w:id="40"/>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41" w:name="sub_111167"/>
            <w:r w:rsidRPr="009C65FE">
              <w:rPr>
                <w:sz w:val="18"/>
                <w:szCs w:val="18"/>
              </w:rPr>
              <w:t>Расчеты по доходам от финансовой аренды</w:t>
            </w:r>
            <w:bookmarkEnd w:id="41"/>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доходам от финансовой аренды</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доходам от финансовой аренды</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доходам от платежей при пользовании природными ресурсами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доходам от платежей при пользовании природными ресурсами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 xml:space="preserve">Уменьшение дебиторской задолженности по доходам от </w:t>
            </w:r>
            <w:r w:rsidRPr="009C65FE">
              <w:rPr>
                <w:sz w:val="18"/>
                <w:szCs w:val="18"/>
              </w:rPr>
              <w:lastRenderedPageBreak/>
              <w:t>платежей при пользовании природными ресурсами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Расчеты по доходам от процентов по депозитам, остаткам денежных средств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доходам от процентов по депозитам, остаткам денежных средств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доходам от процентов по депозитам, остаткам денежных средств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доходам от процентов по иным финансовым инструментам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доходам от процентов по иным финансовым инструментам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доходам от процентов по иным финансовым инструментам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доходам от дивидендов от объектов инвестирования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доходам от объектов инвестирования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доходам от объектов инвестирования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доходам от предоставления неисключительных прав на результаты интеллектуальной деятельности и средства индивидуализации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иным доходам от собственности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иным доходам от собственности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иным доходам от собственности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42" w:name="sub_11214"/>
            <w:r w:rsidRPr="009C65FE">
              <w:rPr>
                <w:sz w:val="18"/>
                <w:szCs w:val="18"/>
              </w:rPr>
              <w:t>Расчеты по доходам от оказания платных услуг (работ), компенсаций затрат</w:t>
            </w:r>
            <w:bookmarkEnd w:id="42"/>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доходам от оказания платных услуг (работ)</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доходам от оказания платных услуг (работ)</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43" w:name="sub_11215"/>
            <w:r w:rsidRPr="009C65FE">
              <w:rPr>
                <w:sz w:val="18"/>
                <w:szCs w:val="18"/>
              </w:rPr>
              <w:t>Уменьшение дебиторской задолженности по доходам от оказания платных услуг (работ)</w:t>
            </w:r>
            <w:bookmarkEnd w:id="43"/>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44" w:name="sub_111168"/>
            <w:r w:rsidRPr="009C65FE">
              <w:rPr>
                <w:sz w:val="18"/>
                <w:szCs w:val="18"/>
              </w:rPr>
              <w:t>Расчеты по доходам от оказания услуг (работ) по программе обязательного медицинского страхования</w:t>
            </w:r>
            <w:bookmarkEnd w:id="44"/>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Увеличение дебиторской задолженности по доходам от оказания услуг (работ) по программе обязательного медицинского страхования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доходам от оказания услуг (работ) по программе обязательного медицинского страхования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6B6C5D">
            <w:pPr>
              <w:pStyle w:val="afa"/>
              <w:rPr>
                <w:sz w:val="18"/>
                <w:szCs w:val="18"/>
              </w:rPr>
            </w:pPr>
            <w:r w:rsidRPr="009C65FE">
              <w:rPr>
                <w:sz w:val="18"/>
                <w:szCs w:val="18"/>
              </w:rPr>
              <w:t>Расчеты по доходам от</w:t>
            </w:r>
            <w:r w:rsidR="006B6C5D">
              <w:rPr>
                <w:sz w:val="18"/>
                <w:szCs w:val="18"/>
              </w:rPr>
              <w:t xml:space="preserve"> </w:t>
            </w:r>
            <w:r w:rsidRPr="009C65FE">
              <w:rPr>
                <w:sz w:val="18"/>
                <w:szCs w:val="18"/>
              </w:rPr>
              <w:t>платы за предоставление</w:t>
            </w:r>
            <w:r w:rsidR="006B6C5D">
              <w:rPr>
                <w:sz w:val="18"/>
                <w:szCs w:val="18"/>
              </w:rPr>
              <w:t xml:space="preserve"> </w:t>
            </w:r>
            <w:r w:rsidRPr="009C65FE">
              <w:rPr>
                <w:sz w:val="18"/>
                <w:szCs w:val="18"/>
              </w:rPr>
              <w:t>информации</w:t>
            </w:r>
            <w:r w:rsidR="006B6C5D">
              <w:rPr>
                <w:sz w:val="18"/>
                <w:szCs w:val="18"/>
              </w:rPr>
              <w:t xml:space="preserve"> </w:t>
            </w:r>
            <w:r w:rsidRPr="009C65FE">
              <w:rPr>
                <w:sz w:val="18"/>
                <w:szCs w:val="18"/>
              </w:rPr>
              <w:t>из государственных</w:t>
            </w:r>
            <w:r w:rsidR="006B6C5D">
              <w:rPr>
                <w:sz w:val="18"/>
                <w:szCs w:val="18"/>
              </w:rPr>
              <w:t xml:space="preserve"> </w:t>
            </w:r>
            <w:r w:rsidRPr="009C65FE">
              <w:rPr>
                <w:sz w:val="18"/>
                <w:szCs w:val="18"/>
              </w:rPr>
              <w:t>источников (реестров)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w:t>
            </w:r>
            <w:r w:rsidR="006B6C5D">
              <w:rPr>
                <w:sz w:val="18"/>
                <w:szCs w:val="18"/>
              </w:rPr>
              <w:t xml:space="preserve"> </w:t>
            </w:r>
            <w:r w:rsidRPr="009C65FE">
              <w:rPr>
                <w:sz w:val="18"/>
                <w:szCs w:val="18"/>
              </w:rPr>
              <w:t>задолженности по доходам</w:t>
            </w:r>
          </w:p>
          <w:p w:rsidR="00CA65C3" w:rsidRPr="009C65FE" w:rsidRDefault="00CA65C3" w:rsidP="00C91CA6">
            <w:pPr>
              <w:pStyle w:val="afa"/>
              <w:rPr>
                <w:sz w:val="18"/>
                <w:szCs w:val="18"/>
              </w:rPr>
            </w:pPr>
            <w:r w:rsidRPr="009C65FE">
              <w:rPr>
                <w:sz w:val="18"/>
                <w:szCs w:val="18"/>
              </w:rPr>
              <w:t>от платы за предоставление</w:t>
            </w:r>
            <w:r w:rsidR="006B6C5D">
              <w:rPr>
                <w:sz w:val="18"/>
                <w:szCs w:val="18"/>
              </w:rPr>
              <w:t xml:space="preserve"> </w:t>
            </w:r>
            <w:r w:rsidRPr="009C65FE">
              <w:rPr>
                <w:sz w:val="18"/>
                <w:szCs w:val="18"/>
              </w:rPr>
              <w:t>информации</w:t>
            </w:r>
            <w:r w:rsidR="006B6C5D">
              <w:rPr>
                <w:sz w:val="18"/>
                <w:szCs w:val="18"/>
              </w:rPr>
              <w:t xml:space="preserve"> </w:t>
            </w:r>
            <w:r w:rsidRPr="009C65FE">
              <w:rPr>
                <w:sz w:val="18"/>
                <w:szCs w:val="18"/>
              </w:rPr>
              <w:t>из государственных</w:t>
            </w:r>
          </w:p>
          <w:p w:rsidR="00CA65C3" w:rsidRPr="009C65FE" w:rsidRDefault="00CA65C3" w:rsidP="00C91CA6">
            <w:pPr>
              <w:pStyle w:val="afa"/>
              <w:rPr>
                <w:sz w:val="18"/>
                <w:szCs w:val="18"/>
              </w:rPr>
            </w:pPr>
            <w:r w:rsidRPr="009C65FE">
              <w:rPr>
                <w:sz w:val="18"/>
                <w:szCs w:val="18"/>
              </w:rPr>
              <w:t>источников (реестров)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w:t>
            </w:r>
            <w:r w:rsidR="006B6C5D">
              <w:rPr>
                <w:sz w:val="18"/>
                <w:szCs w:val="18"/>
              </w:rPr>
              <w:t xml:space="preserve"> </w:t>
            </w:r>
            <w:r w:rsidRPr="009C65FE">
              <w:rPr>
                <w:sz w:val="18"/>
                <w:szCs w:val="18"/>
              </w:rPr>
              <w:t>задолженности по доходам</w:t>
            </w:r>
          </w:p>
          <w:p w:rsidR="00CA65C3" w:rsidRPr="009C65FE" w:rsidRDefault="00CA65C3" w:rsidP="00C91CA6">
            <w:pPr>
              <w:pStyle w:val="afa"/>
              <w:rPr>
                <w:sz w:val="18"/>
                <w:szCs w:val="18"/>
              </w:rPr>
            </w:pPr>
            <w:r w:rsidRPr="009C65FE">
              <w:rPr>
                <w:sz w:val="18"/>
                <w:szCs w:val="18"/>
              </w:rPr>
              <w:t>от платы за предоставление</w:t>
            </w:r>
            <w:r w:rsidR="006B6C5D">
              <w:rPr>
                <w:sz w:val="18"/>
                <w:szCs w:val="18"/>
              </w:rPr>
              <w:t xml:space="preserve"> </w:t>
            </w:r>
            <w:r w:rsidRPr="009C65FE">
              <w:rPr>
                <w:sz w:val="18"/>
                <w:szCs w:val="18"/>
              </w:rPr>
              <w:t>информации</w:t>
            </w:r>
            <w:r w:rsidR="006B6C5D">
              <w:rPr>
                <w:sz w:val="18"/>
                <w:szCs w:val="18"/>
              </w:rPr>
              <w:t xml:space="preserve"> </w:t>
            </w:r>
            <w:r w:rsidRPr="009C65FE">
              <w:rPr>
                <w:sz w:val="18"/>
                <w:szCs w:val="18"/>
              </w:rPr>
              <w:t>из государственных</w:t>
            </w:r>
          </w:p>
          <w:p w:rsidR="00CA65C3" w:rsidRPr="009C65FE" w:rsidRDefault="00CA65C3" w:rsidP="00C91CA6">
            <w:pPr>
              <w:pStyle w:val="afa"/>
              <w:rPr>
                <w:sz w:val="18"/>
                <w:szCs w:val="18"/>
              </w:rPr>
            </w:pPr>
            <w:r w:rsidRPr="009C65FE">
              <w:rPr>
                <w:sz w:val="18"/>
                <w:szCs w:val="18"/>
              </w:rPr>
              <w:t>источников (реестров)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условным арендным платежам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условным арендным платежам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условным арендным платежам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45" w:name="sub_11216"/>
            <w:r w:rsidRPr="009C65FE">
              <w:rPr>
                <w:sz w:val="18"/>
                <w:szCs w:val="18"/>
              </w:rPr>
              <w:t>Расчеты по суммам штрафов, пеней, неустоек, возмещений ущерба</w:t>
            </w:r>
            <w:bookmarkEnd w:id="45"/>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доходам от штрафных санкций за нарушение законодательства о закупках</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суммам штрафных санкций за нарушение законодательства о закупках</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46" w:name="sub_11217"/>
            <w:r w:rsidRPr="009C65FE">
              <w:rPr>
                <w:sz w:val="18"/>
                <w:szCs w:val="18"/>
              </w:rPr>
              <w:t>Уменьшение дебиторской задолженности по суммам штрафных санкций за нарушение законодательства о закупках</w:t>
            </w:r>
            <w:bookmarkEnd w:id="46"/>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47" w:name="sub_111169"/>
            <w:r w:rsidRPr="009C65FE">
              <w:rPr>
                <w:sz w:val="18"/>
                <w:szCs w:val="18"/>
              </w:rPr>
              <w:t>Расчеты по доходам от возмещения ущерба имуществу (за исключением страховых возмещений)</w:t>
            </w:r>
            <w:bookmarkEnd w:id="47"/>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доходам от возмещения ущерба имуществу (за исключением страховых возмещений)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доходам от возмещения ущерба имуществу (за исключением страховых возмещений)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доходам от прочих сумм принудительного изъятия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доходам от прочих сумм принудительного изъятия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доходам от прочих сумм принудительного изъятия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 xml:space="preserve">Уменьшение дебиторской задолженности по условным </w:t>
            </w:r>
            <w:r w:rsidRPr="009C65FE">
              <w:rPr>
                <w:sz w:val="18"/>
                <w:szCs w:val="18"/>
              </w:rPr>
              <w:lastRenderedPageBreak/>
              <w:t>арендным платежам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48" w:name="sub_11218"/>
            <w:r w:rsidRPr="009C65FE">
              <w:rPr>
                <w:sz w:val="18"/>
                <w:szCs w:val="18"/>
              </w:rPr>
              <w:lastRenderedPageBreak/>
              <w:t>Расчеты по безвозмездным поступлениям от бюджетов</w:t>
            </w:r>
            <w:bookmarkEnd w:id="48"/>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безвозмездным поступлениям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поступлениям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поступлениям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страховым взносам на обязательное социальное страхование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плательщиками страховых взносов на обязательное социальное страхование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страховым взносам на обязательное социальное страхование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страховым взносам на обязательное социальное страхование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доходам от операций с активами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доходам от операций с основными средствами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доходам от операций с основными средствами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доходам от операций с основными средствами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доходам от операций с нематериальными активами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доходам от операций с нематериальными активами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доходам от операций с нематериальными активами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доходам от операций с непроизведенными активами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доходам от операций с непроизведенными активами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доходам от операций с непроизведенными активами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доходам от операций с материальными запасами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доходам от операций с материальными запасами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доходам от операций с материальными запасами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доходам от операций с финансовыми активами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 xml:space="preserve">Увеличение дебиторской задолженности по доходам от </w:t>
            </w:r>
            <w:r w:rsidRPr="009C65FE">
              <w:rPr>
                <w:sz w:val="18"/>
                <w:szCs w:val="18"/>
              </w:rPr>
              <w:lastRenderedPageBreak/>
              <w:t>операций с финансовыми активами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Уменьшение дебиторской задолженности по доходам от операций с финансовыми активами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прочим доходам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49" w:name="sub_11219"/>
            <w:r w:rsidRPr="009C65FE">
              <w:rPr>
                <w:sz w:val="18"/>
                <w:szCs w:val="18"/>
              </w:rPr>
              <w:t>Расчеты по невыясненным поступлениям</w:t>
            </w:r>
            <w:bookmarkEnd w:id="49"/>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невыясненным поступлениям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50" w:name="sub_1169"/>
            <w:r w:rsidRPr="009C65FE">
              <w:rPr>
                <w:sz w:val="18"/>
                <w:szCs w:val="18"/>
              </w:rPr>
              <w:t>Уменьшение дебиторской задолженности по невыясненным поступлениям</w:t>
            </w:r>
            <w:bookmarkEnd w:id="50"/>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51" w:name="sub_111170"/>
            <w:r w:rsidRPr="009C65FE">
              <w:rPr>
                <w:sz w:val="18"/>
                <w:szCs w:val="18"/>
              </w:rPr>
              <w:t>Расчеты по субсидиям на иные цели</w:t>
            </w:r>
            <w:bookmarkEnd w:id="51"/>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субсидиям на иные цели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субсидиям на иные цели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субсидиям на осуществление капитальных вложений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субсидиям на осуществление капитальных вложений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субсидиям на осуществление капитальных вложений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иным доходам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иным доходам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иным доходам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выданным авансам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52" w:name="sub_1050"/>
            <w:r w:rsidRPr="009C65FE">
              <w:rPr>
                <w:sz w:val="18"/>
                <w:szCs w:val="18"/>
              </w:rPr>
              <w:t>Расчеты по авансам по оплате труда и начислениям на выплаты по оплате труда</w:t>
            </w:r>
            <w:bookmarkEnd w:id="52"/>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53" w:name="sub_1173"/>
            <w:r w:rsidRPr="009C65FE">
              <w:rPr>
                <w:sz w:val="18"/>
                <w:szCs w:val="18"/>
              </w:rPr>
              <w:t>Расчеты по оплате труда</w:t>
            </w:r>
            <w:bookmarkEnd w:id="53"/>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54" w:name="sub_1174"/>
            <w:r w:rsidRPr="009C65FE">
              <w:rPr>
                <w:sz w:val="18"/>
                <w:szCs w:val="18"/>
              </w:rPr>
              <w:t>Увеличение дебиторской задолженности по оплате труда</w:t>
            </w:r>
            <w:bookmarkEnd w:id="54"/>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vAlign w:val="center"/>
          </w:tcPr>
          <w:p w:rsidR="00CA65C3" w:rsidRPr="009C65FE" w:rsidRDefault="00CA65C3" w:rsidP="00C91CA6">
            <w:pPr>
              <w:pStyle w:val="afa"/>
              <w:rPr>
                <w:sz w:val="18"/>
                <w:szCs w:val="18"/>
              </w:rPr>
            </w:pPr>
            <w:bookmarkStart w:id="55" w:name="sub_1175"/>
            <w:r w:rsidRPr="009C65FE">
              <w:rPr>
                <w:sz w:val="18"/>
                <w:szCs w:val="18"/>
              </w:rPr>
              <w:t>Уменьшение дебиторской задолженности по оплате труда</w:t>
            </w:r>
            <w:bookmarkEnd w:id="55"/>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авансам по прочим выплатам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авансам по прочим выплатам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авансам по прочим выплатам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авансам по начислениям на выплаты по оплате труда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авансам по начислениям на выплаты по оплате труда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авансам по начислениям на выплаты по оплате труда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авансам по работам,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авансам по услугам связи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 xml:space="preserve">Увеличение дебиторской задолженности по авансам по </w:t>
            </w:r>
            <w:r w:rsidRPr="009C65FE">
              <w:rPr>
                <w:sz w:val="18"/>
                <w:szCs w:val="18"/>
              </w:rPr>
              <w:lastRenderedPageBreak/>
              <w:t>услугам связи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Уменьшение дебиторской задолженности по авансам по услугам связи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авансам по транспортным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авансам по транспортным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авансам по транспортным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авансам по коммунальным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авансам по коммунальным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авансам по коммунальным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авансам по арендной плате за пользование имуществом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авансам по арендной плате за пользование имуществом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авансам по арендной плате за пользование имуществом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авансам по работам, услугам по содержанию имущества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авансам по работам, услугам по содержанию имущества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авансам по работам, услугам по содержанию имущества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авансам по прочим работам,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авансам по прочим работам,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56" w:name="sub_11220"/>
            <w:r w:rsidRPr="009C65FE">
              <w:rPr>
                <w:sz w:val="18"/>
                <w:szCs w:val="18"/>
              </w:rPr>
              <w:t>Уменьшение дебиторской задолженности по авансам по прочим работам, услугам</w:t>
            </w:r>
            <w:bookmarkEnd w:id="56"/>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57" w:name="sub_111171"/>
            <w:r w:rsidRPr="009C65FE">
              <w:rPr>
                <w:sz w:val="18"/>
                <w:szCs w:val="18"/>
              </w:rPr>
              <w:t>Расчеты по авансам по страхованию</w:t>
            </w:r>
            <w:bookmarkEnd w:id="57"/>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авансам по страхованию</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авансам по страхованию</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авансам по услугам, работам для целей капитальных вложений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авансам по услугам, работам для целей капитальных вложений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авансам по услугам, работам для целей капитальных вложений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 xml:space="preserve">Расчеты по авансам по арендной плате за пользование земельными участками и другими обособленными </w:t>
            </w:r>
            <w:r w:rsidRPr="009C65FE">
              <w:rPr>
                <w:sz w:val="18"/>
                <w:szCs w:val="18"/>
              </w:rPr>
              <w:lastRenderedPageBreak/>
              <w:t>природными объектами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Увеличение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авансам по поступлению нефинансовых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авансам по приобретению основных средств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авансам по приобретению основных средств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авансам по приобретению основных средств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авансам по приобретению нематериальных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авансам по приобретению нематериальных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авансам по приобретению нематериальных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авансам по приобретению непроизведенных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авансам по приобретению непроизведенных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авансам по приобретению непроизведенных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авансам по приобретению материальных запасов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авансам по приобретению материальных запасов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авансам по приобретению материальных запасов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DA574A">
            <w:pPr>
              <w:pStyle w:val="afa"/>
              <w:rPr>
                <w:sz w:val="18"/>
                <w:szCs w:val="18"/>
              </w:rPr>
            </w:pPr>
            <w:bookmarkStart w:id="58" w:name="sub_11221"/>
            <w:r w:rsidRPr="009C65FE">
              <w:rPr>
                <w:sz w:val="18"/>
                <w:szCs w:val="18"/>
              </w:rPr>
              <w:t>Расчеты по безвозмездным</w:t>
            </w:r>
            <w:bookmarkEnd w:id="58"/>
            <w:r w:rsidR="00DA574A">
              <w:rPr>
                <w:sz w:val="18"/>
                <w:szCs w:val="18"/>
              </w:rPr>
              <w:t xml:space="preserve"> </w:t>
            </w:r>
            <w:r w:rsidRPr="009C65FE">
              <w:rPr>
                <w:sz w:val="18"/>
                <w:szCs w:val="18"/>
              </w:rPr>
              <w:t>перечислениям</w:t>
            </w:r>
            <w:r w:rsidR="00DA574A">
              <w:rPr>
                <w:sz w:val="18"/>
                <w:szCs w:val="18"/>
              </w:rPr>
              <w:t xml:space="preserve"> </w:t>
            </w:r>
            <w:r w:rsidRPr="009C65FE">
              <w:rPr>
                <w:sz w:val="18"/>
                <w:szCs w:val="18"/>
              </w:rPr>
              <w:t>организациям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безвозмездным перечислениям государственным и муниципальным организациям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w:t>
            </w:r>
            <w:r w:rsidR="00DA574A">
              <w:rPr>
                <w:sz w:val="18"/>
                <w:szCs w:val="18"/>
              </w:rPr>
              <w:t xml:space="preserve"> </w:t>
            </w:r>
            <w:r w:rsidRPr="009C65FE">
              <w:rPr>
                <w:sz w:val="18"/>
                <w:szCs w:val="18"/>
              </w:rPr>
              <w:t>задолженности по</w:t>
            </w:r>
            <w:r w:rsidR="00DA574A">
              <w:rPr>
                <w:sz w:val="18"/>
                <w:szCs w:val="18"/>
              </w:rPr>
              <w:t xml:space="preserve"> </w:t>
            </w:r>
            <w:r w:rsidRPr="009C65FE">
              <w:rPr>
                <w:sz w:val="18"/>
                <w:szCs w:val="18"/>
              </w:rPr>
              <w:t>безвозмездным</w:t>
            </w:r>
          </w:p>
          <w:p w:rsidR="00CA65C3" w:rsidRPr="009C65FE" w:rsidRDefault="00DA574A" w:rsidP="00C91CA6">
            <w:pPr>
              <w:pStyle w:val="afa"/>
              <w:rPr>
                <w:sz w:val="18"/>
                <w:szCs w:val="18"/>
              </w:rPr>
            </w:pPr>
            <w:r w:rsidRPr="009C65FE">
              <w:rPr>
                <w:sz w:val="18"/>
                <w:szCs w:val="18"/>
              </w:rPr>
              <w:t>П</w:t>
            </w:r>
            <w:r w:rsidR="00CA65C3" w:rsidRPr="009C65FE">
              <w:rPr>
                <w:sz w:val="18"/>
                <w:szCs w:val="18"/>
              </w:rPr>
              <w:t>еречислениям</w:t>
            </w:r>
            <w:r>
              <w:rPr>
                <w:sz w:val="18"/>
                <w:szCs w:val="18"/>
              </w:rPr>
              <w:t xml:space="preserve"> </w:t>
            </w:r>
            <w:r w:rsidR="00CA65C3" w:rsidRPr="009C65FE">
              <w:rPr>
                <w:sz w:val="18"/>
                <w:szCs w:val="18"/>
              </w:rPr>
              <w:t>государственным и</w:t>
            </w:r>
            <w:r>
              <w:rPr>
                <w:sz w:val="18"/>
                <w:szCs w:val="18"/>
              </w:rPr>
              <w:t xml:space="preserve"> </w:t>
            </w:r>
            <w:r w:rsidR="00CA65C3" w:rsidRPr="009C65FE">
              <w:rPr>
                <w:sz w:val="18"/>
                <w:szCs w:val="18"/>
              </w:rPr>
              <w:t>муниципальным</w:t>
            </w:r>
          </w:p>
          <w:p w:rsidR="00CA65C3" w:rsidRPr="009C65FE" w:rsidRDefault="00CA65C3" w:rsidP="00C91CA6">
            <w:pPr>
              <w:pStyle w:val="afa"/>
              <w:rPr>
                <w:sz w:val="18"/>
                <w:szCs w:val="18"/>
              </w:rPr>
            </w:pPr>
            <w:r w:rsidRPr="009C65FE">
              <w:rPr>
                <w:sz w:val="18"/>
                <w:szCs w:val="18"/>
              </w:rPr>
              <w:t>организациям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безвозмездным перечислениям государственным и муниципальным организациям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безвозмездным</w:t>
            </w:r>
            <w:r w:rsidR="00DA574A">
              <w:rPr>
                <w:sz w:val="18"/>
                <w:szCs w:val="18"/>
              </w:rPr>
              <w:t xml:space="preserve"> </w:t>
            </w:r>
            <w:r w:rsidRPr="009C65FE">
              <w:rPr>
                <w:sz w:val="18"/>
                <w:szCs w:val="18"/>
              </w:rPr>
              <w:t>перечислениям</w:t>
            </w:r>
            <w:r w:rsidR="00DA574A">
              <w:rPr>
                <w:sz w:val="18"/>
                <w:szCs w:val="18"/>
              </w:rPr>
              <w:t xml:space="preserve"> </w:t>
            </w:r>
            <w:r w:rsidRPr="009C65FE">
              <w:rPr>
                <w:sz w:val="18"/>
                <w:szCs w:val="18"/>
              </w:rPr>
              <w:t>организациям, за</w:t>
            </w:r>
          </w:p>
          <w:p w:rsidR="00CA65C3" w:rsidRPr="009C65FE" w:rsidRDefault="00DA574A" w:rsidP="00C91CA6">
            <w:pPr>
              <w:pStyle w:val="afa"/>
              <w:rPr>
                <w:sz w:val="18"/>
                <w:szCs w:val="18"/>
              </w:rPr>
            </w:pPr>
            <w:r w:rsidRPr="009C65FE">
              <w:rPr>
                <w:sz w:val="18"/>
                <w:szCs w:val="18"/>
              </w:rPr>
              <w:t>И</w:t>
            </w:r>
            <w:r w:rsidR="00CA65C3" w:rsidRPr="009C65FE">
              <w:rPr>
                <w:sz w:val="18"/>
                <w:szCs w:val="18"/>
              </w:rPr>
              <w:t>сключением</w:t>
            </w:r>
            <w:r>
              <w:rPr>
                <w:sz w:val="18"/>
                <w:szCs w:val="18"/>
              </w:rPr>
              <w:t xml:space="preserve"> </w:t>
            </w:r>
            <w:r w:rsidR="00CA65C3" w:rsidRPr="009C65FE">
              <w:rPr>
                <w:sz w:val="18"/>
                <w:szCs w:val="18"/>
              </w:rPr>
              <w:t>государственных и</w:t>
            </w:r>
            <w:r>
              <w:rPr>
                <w:sz w:val="18"/>
                <w:szCs w:val="18"/>
              </w:rPr>
              <w:t xml:space="preserve"> </w:t>
            </w:r>
            <w:r w:rsidR="00CA65C3" w:rsidRPr="009C65FE">
              <w:rPr>
                <w:sz w:val="18"/>
                <w:szCs w:val="18"/>
              </w:rPr>
              <w:t>муниципальных</w:t>
            </w:r>
          </w:p>
          <w:p w:rsidR="00CA65C3" w:rsidRPr="009C65FE" w:rsidRDefault="00CA65C3" w:rsidP="00C91CA6">
            <w:pPr>
              <w:pStyle w:val="afa"/>
              <w:rPr>
                <w:sz w:val="18"/>
                <w:szCs w:val="18"/>
              </w:rPr>
            </w:pPr>
            <w:r w:rsidRPr="009C65FE">
              <w:rPr>
                <w:sz w:val="18"/>
                <w:szCs w:val="18"/>
              </w:rPr>
              <w:t>организаций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 xml:space="preserve">Увеличение дебиторской задолженности по безвозмездным перечислениям организациям, за исключением </w:t>
            </w:r>
            <w:r w:rsidRPr="009C65FE">
              <w:rPr>
                <w:sz w:val="18"/>
                <w:szCs w:val="18"/>
              </w:rPr>
              <w:lastRenderedPageBreak/>
              <w:t>государственных и муниципальных организаций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Уменьшение дебиторской задолженности по безвозмездным перечислениям организациям, за исключением государственных и муниципальных организаций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безвозмездным перечислениям бюджетам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перечислениям другим бюджетам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перечислениям другим бюджетам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перечислениям другим бюджетам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авансовым перечислениям наднациональным организациям и правительствам иностранных государств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авансовым перечислениям наднациональным организациям и правительствам иностранных государств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авансовым перечислениям наднациональным организациям и правительствам иностранных государств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авансовым перечислениям международным организациям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авансовым перечислениям международным организациям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авансовым перечислениям международным организациям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авансам по социальному обеспечению</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59" w:name="sub_1211"/>
            <w:r w:rsidRPr="009C65FE">
              <w:rPr>
                <w:sz w:val="18"/>
                <w:szCs w:val="18"/>
              </w:rPr>
              <w:t>Расчеты по авансовым платежам</w:t>
            </w:r>
            <w:bookmarkEnd w:id="59"/>
          </w:p>
          <w:p w:rsidR="00CA65C3" w:rsidRPr="009C65FE" w:rsidRDefault="00CA65C3" w:rsidP="00C91CA6">
            <w:pPr>
              <w:pStyle w:val="afa"/>
              <w:rPr>
                <w:sz w:val="18"/>
                <w:szCs w:val="18"/>
              </w:rPr>
            </w:pPr>
            <w:r w:rsidRPr="009C65FE">
              <w:rPr>
                <w:sz w:val="18"/>
                <w:szCs w:val="18"/>
              </w:rPr>
              <w:t>(перечислениям) по обязательным видам страхования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авансовым платежам (перечислениям) по обязательным видам страхования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авансовым платежам (перечислениям) по обязательным видам страхования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авансам по пособиям по социальной помощи населению</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авансам по пособиям по социальной помощи населению</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авансам по пособиям по социальной помощи населению</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60" w:name="sub_12111"/>
            <w:r w:rsidRPr="009C65FE">
              <w:rPr>
                <w:sz w:val="18"/>
                <w:szCs w:val="18"/>
              </w:rPr>
              <w:t>Расчеты по авансам по пособиям, выплачиваемым организациями сектора государственного управления</w:t>
            </w:r>
            <w:bookmarkEnd w:id="60"/>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Увеличение дебиторской задолженности по авансам по пособиям, выплачиваемым организациями сектора государственного управления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61" w:name="sub_1006"/>
            <w:r w:rsidRPr="009C65FE">
              <w:rPr>
                <w:sz w:val="18"/>
                <w:szCs w:val="18"/>
              </w:rPr>
              <w:t>Уменьшение дебиторской задолженности по авансам по пособиям, выплачиваемым организациями сектора государственного управления</w:t>
            </w:r>
            <w:bookmarkEnd w:id="61"/>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62" w:name="sub_10061"/>
            <w:r w:rsidRPr="009C65FE">
              <w:rPr>
                <w:sz w:val="18"/>
                <w:szCs w:val="18"/>
              </w:rPr>
              <w:t>Расчеты по авансам на приобретение ценных бумаг и иных финансовых вложений</w:t>
            </w:r>
            <w:bookmarkEnd w:id="62"/>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авансам на приобретение ценных бумаг, кроме акций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авансам на приобретение ценных бумаг, кроме акций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авансам на приобретение ценных бумаг, кроме акций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авансам на приобретение акций и по иным формам участия в капитале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авансам на приобретение акций и по иным формам участия в капитале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авансам на приобретение акций и по иным формам участия в капитале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авансам на приобретение иных финансовых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авансам на приобретение иных финансовых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авансам на приобретение иных финансовых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авансам по прочим расходам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63" w:name="sub_11222"/>
            <w:r w:rsidRPr="009C65FE">
              <w:rPr>
                <w:sz w:val="18"/>
                <w:szCs w:val="18"/>
              </w:rPr>
              <w:t>Расчеты по авансам по оплате иных расходов</w:t>
            </w:r>
            <w:bookmarkEnd w:id="63"/>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авансам по оплате иных расходов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64" w:name="sub_11223"/>
            <w:r w:rsidRPr="009C65FE">
              <w:rPr>
                <w:sz w:val="18"/>
                <w:szCs w:val="18"/>
              </w:rPr>
              <w:t>Уменьшение дебиторской задолженности по авансам по оплате иных расходов</w:t>
            </w:r>
            <w:bookmarkEnd w:id="64"/>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подотчетными лицами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подотчетными лицами по оплате труда и начислениям на выплаты по оплате труда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подотчетными лицами по заработной плате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подотчетных лиц по заработной плате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подотчетных лиц по заработной плате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подотчетными лицами по прочим выплатам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подотчетных лиц по прочим выплатам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Уменьшение дебиторской задолженности подотчетных лиц по прочим выплатам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подотчетными лицами по начислениям на выплаты по оплате труда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подотчетных лиц по начислениям на выплаты по оплате труда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подотчетных лиц по начислениям на выплаты по оплате труда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подотчетными лицами по работам,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подотчетными лицами по оплате услуг связи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подотчетных лиц по оплате услуг связи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подотчетных лиц по оплате услуг связи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подотчетными лицами по оплате транспортных услуг</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подотчетных лиц по оплате транспортных услуг</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подотчетных лиц по оплате транспортных услуг</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подотчетными лицами по оплате коммунальных услуг</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подотчетных лиц по оплате коммунальных услуг</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подотчетных лиц по оплате коммунальных услуг</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подотчетными лицами по оплате арендной платы за пользование имуществом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подотчетных лиц по оплате арендной платы за пользование имуществом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подотчетных лиц по оплате арендной платы за пользование имуществом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подотчетными лицами по оплате работ, услуг по содержанию имущества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подотчетных лиц по оплате работ, услуг по содержанию имущества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подотчетных лиц по оплате работ, услуг по содержанию имущества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подотчетными лицами по оплате прочих работ, услуг</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подотчетных лиц по оплате прочих работ, услуг</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65" w:name="sub_210002167"/>
            <w:r w:rsidRPr="009C65FE">
              <w:rPr>
                <w:sz w:val="18"/>
                <w:szCs w:val="18"/>
              </w:rPr>
              <w:t>Уменьшение дебиторской задолженности подотчетных лиц по оплате прочих работ, услуг</w:t>
            </w:r>
            <w:bookmarkEnd w:id="65"/>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66" w:name="sub_111172"/>
            <w:r w:rsidRPr="009C65FE">
              <w:rPr>
                <w:sz w:val="18"/>
                <w:szCs w:val="18"/>
              </w:rPr>
              <w:lastRenderedPageBreak/>
              <w:t>Расчеты с подотчетными лицами по оплате страхования</w:t>
            </w:r>
            <w:bookmarkEnd w:id="66"/>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подотчетных лиц по оплате страхования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подотчетных лиц по оплате страхования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подотчетными лицами по оплате услуг, работ для целей капитальных вложений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подотчетных лиц по оплате услуг, работ для целей капитальных вложений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подотчетных лиц по оплате услуг, работ для целей капитальных вложений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подотчетными лицами по поступлению нефинансовых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подотчетными лицами по приобретению основных средств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подотчетных лиц по приобретению основных средств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подотчетных лиц по приобретению основных средств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подотчетными лицами по приобретению нематериальных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подотчетных лиц по приобретению нематериальных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подотчетных лиц по приобретению нематериальных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подотчетными лицами по приобретению материальных запасов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подотчетных лиц по приобретению материальных запасов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подотчетных лиц по приобретению материальных запасов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подотчетными лицами по социальному обеспечению</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Расчеты с подотчетными лицами по оплате пенсий, пособий и выплат по пенсионному, социальному и медицинскому страхованию населения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подотчетных лиц по оплате пенсий, пособий и выплат по пенсионному, социальному и медицинскому страхованию населения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подотчетных лиц по оплате пенсий, пособий и выплат по пенсионному, социальному и медицинскому страхованию населения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подотчетными лицами по оплате пособий по социальной помощи населению</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подотчетных лиц по оплате пособий по социальной помощи населению</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подотчетных лиц по оплате пособий по социальной помощи населению</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подотчетными лицами по оплате пенсий, пособий, выплачиваемых организациями сектора государственного управления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подотчетными лицами по прочим расходам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67" w:name="sub_11224"/>
            <w:r w:rsidRPr="009C65FE">
              <w:rPr>
                <w:sz w:val="18"/>
                <w:szCs w:val="18"/>
              </w:rPr>
              <w:t>Расчеты с подотчетными лицами по оплате пошлин и сборов</w:t>
            </w:r>
            <w:bookmarkEnd w:id="67"/>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подотчетных лиц по оплате пошлин и сборов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68" w:name="sub_11225"/>
            <w:r w:rsidRPr="009C65FE">
              <w:rPr>
                <w:sz w:val="18"/>
                <w:szCs w:val="18"/>
              </w:rPr>
              <w:t>Уменьшение дебиторской задолженности подотчетных лиц по оплате пошлин и сборов</w:t>
            </w:r>
            <w:bookmarkEnd w:id="68"/>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69" w:name="sub_111173"/>
            <w:r w:rsidRPr="009C65FE">
              <w:rPr>
                <w:sz w:val="18"/>
                <w:szCs w:val="18"/>
              </w:rPr>
              <w:t>Расчеты с подотчетными лицами по оплате штрафов за нарушение условий контрактов (договоров)</w:t>
            </w:r>
            <w:bookmarkEnd w:id="69"/>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подотчетных лиц по оплате штрафов за нарушение условий контрактов (договоров)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подотчетных лиц по оплате штрафов за нарушение условий контрактов (договоров)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подотчетными лицами по оплате других экономических санкций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подотчетных лиц по оплате других экономических санкций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подотчетных лиц по оплате других экономических санкций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Расчеты с подотчетными лицами по оплате иных расходов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подотчетных лиц по оплате иных расходов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подотчетных лиц по оплате иных расходов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Прочие расчеты с дебиторами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70" w:name="sub_11229"/>
            <w:r w:rsidRPr="009C65FE">
              <w:rPr>
                <w:sz w:val="18"/>
                <w:szCs w:val="18"/>
              </w:rPr>
              <w:t>Расчеты с финансовым органом по поступлениям в бюджет</w:t>
            </w:r>
            <w:hyperlink w:anchor="sub_1111" w:history="1">
              <w:r w:rsidRPr="009C65FE">
                <w:rPr>
                  <w:rStyle w:val="af4"/>
                  <w:rFonts w:cs="Times New Roman CYR"/>
                  <w:sz w:val="18"/>
                  <w:szCs w:val="18"/>
                  <w:vertAlign w:val="superscript"/>
                </w:rPr>
                <w:t>2</w:t>
              </w:r>
            </w:hyperlink>
            <w:bookmarkEnd w:id="70"/>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финансовым органом по поступившим в бюджет доходам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финансовым органом по поступившим в бюджет налоговым доходам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финансовым органом по поступившим в бюджет доходам от собственности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финансовым органом по поступившим в бюджет доходам от оказания платных услуг</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финансовым органом по поступившим в бюджет суммам принудительного изъятия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финансовым органом по безвозмездным поступлениям от бюджетов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финансовым органом по поступлениям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финансовым органом по поступлениям от наднациональных организаций и правительств иностранных государств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финансовым органом по поступлениям от международных финансовых организаций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3</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финансовым органом по поступившим в бюджет страховым взносам на обязательное социальное страхование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финансовым органом по поступившим в бюджет доходам от операций с активами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финансовым органом по поступившим в бюджет доходам от переоценки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финансовым органом по поступившим в бюджет чрезвычайным доходам от операций с активами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3</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финансовым органом по поступившим в бюджет прочим доходам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финансовым органом по поступлениям в бюджет от выбытия нефинансовых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финансовым органом по поступлениям в бюджет от выбытия основных средств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финансовым органом по поступлениям в бюджет от выбытия нематериальных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финансовым органом по поступлениям в бюджет от выбытия непроизведенных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Расчеты с финансовым органом по поступлениям в бюджет от выбытия материальных запасов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71" w:name="sub_111176"/>
            <w:r w:rsidRPr="009C65FE">
              <w:rPr>
                <w:sz w:val="18"/>
                <w:szCs w:val="18"/>
              </w:rPr>
              <w:t>Расчеты с финансовым органом по уточнению невыясненных поступлений в бюджет года, предшествующего отчетному</w:t>
            </w:r>
            <w:hyperlink w:anchor="sub_1111" w:history="1">
              <w:r w:rsidRPr="009C65FE">
                <w:rPr>
                  <w:rStyle w:val="af4"/>
                  <w:rFonts w:cs="Times New Roman CYR"/>
                  <w:sz w:val="18"/>
                  <w:szCs w:val="18"/>
                  <w:vertAlign w:val="superscript"/>
                </w:rPr>
                <w:t>2</w:t>
              </w:r>
            </w:hyperlink>
            <w:bookmarkEnd w:id="71"/>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финансовым органом по уточнению невыясненных поступлений в бюджет прошлых лет</w:t>
            </w:r>
            <w:hyperlink w:anchor="sub_1111" w:history="1">
              <w:r w:rsidRPr="009C65FE">
                <w:rPr>
                  <w:rStyle w:val="af4"/>
                  <w:rFonts w:cs="Times New Roman CYR"/>
                  <w:sz w:val="18"/>
                  <w:szCs w:val="18"/>
                  <w:vertAlign w:val="superscript"/>
                </w:rPr>
                <w:t>2</w:t>
              </w:r>
            </w:hyperlink>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финансовым органом по наличным денежным средствам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по операциям с финансовым органом по наличным денежным средствам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дебиторской задолженности по операциям с финансовым органом по наличным денежным средствам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распределенным поступлениям к зачислению в бюджет</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поступившим доходам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поступившим налоговым доходам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поступившим доходам от собственности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поступившим доходам от оказания платных услуг</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поступившим суммам принудительного изъятия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безвозмездным поступлениям от бюджетов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поступлениям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поступлениям от наднациональных организаций и правительств иностранных государств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поступлениям от международных финансовых организаций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3</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поступившим в бюджет страховым взносам на обязательное социальное страхование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поступившим доходам от операций с активами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поступившим доходам от переоценки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поступившим прочим доходам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поступлениям от выбытия нефинансовых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 по поступлениям от выбытия основных средств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поступлениям от выбытия нематериальных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поступлениям от выбытия не</w:t>
            </w:r>
            <w:r w:rsidR="00DA574A">
              <w:rPr>
                <w:sz w:val="18"/>
                <w:szCs w:val="18"/>
              </w:rPr>
              <w:t xml:space="preserve"> </w:t>
            </w:r>
            <w:r w:rsidRPr="009C65FE">
              <w:rPr>
                <w:sz w:val="18"/>
                <w:szCs w:val="18"/>
              </w:rPr>
              <w:t>произведенных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поступлениям от выбытия материальных запасов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поступлениям от выбытия финансовых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поступлениям от возврата депозитов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Расчеты по поступлениям от выбытия ценных бумаг, кроме акций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поступлениям от выбытия акций и иных форм участия в капитале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поступлениям от возврата бюджетных ссуд и кредитов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поступлениям от выбытия иных финансовых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поступлениям от заимствований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поступлениям внутренних заимствований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поступлениям внешних заимствований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72" w:name="sub_21005"/>
            <w:r w:rsidRPr="009C65FE">
              <w:rPr>
                <w:sz w:val="18"/>
                <w:szCs w:val="18"/>
              </w:rPr>
              <w:t>Расчеты с прочими дебиторами</w:t>
            </w:r>
            <w:bookmarkEnd w:id="72"/>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дебиторской задолженности прочих дебиторов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73" w:name="sub_1059"/>
            <w:r w:rsidRPr="009C65FE">
              <w:rPr>
                <w:sz w:val="18"/>
                <w:szCs w:val="18"/>
              </w:rPr>
              <w:t>Уменьшение дебиторской задолженности прочих дебиторов</w:t>
            </w:r>
            <w:bookmarkEnd w:id="73"/>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74" w:name="sub_1040"/>
            <w:r w:rsidRPr="009C65FE">
              <w:rPr>
                <w:sz w:val="18"/>
                <w:szCs w:val="18"/>
              </w:rPr>
              <w:t>Расчеты по налоговым вычетам по НДС</w:t>
            </w:r>
            <w:bookmarkEnd w:id="74"/>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vAlign w:val="center"/>
          </w:tcPr>
          <w:p w:rsidR="00CA65C3" w:rsidRPr="009C65FE" w:rsidRDefault="00CA65C3" w:rsidP="00C91CA6">
            <w:pPr>
              <w:pStyle w:val="afa"/>
              <w:rPr>
                <w:sz w:val="18"/>
                <w:szCs w:val="18"/>
              </w:rPr>
            </w:pPr>
            <w:r w:rsidRPr="009C65FE">
              <w:rPr>
                <w:sz w:val="18"/>
                <w:szCs w:val="18"/>
              </w:rPr>
              <w:t>Расчеты по НДС по авансам полученным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vAlign w:val="center"/>
          </w:tcPr>
          <w:p w:rsidR="00CA65C3" w:rsidRPr="009C65FE" w:rsidRDefault="00CA65C3" w:rsidP="00C91CA6">
            <w:pPr>
              <w:pStyle w:val="afa"/>
              <w:rPr>
                <w:sz w:val="18"/>
                <w:szCs w:val="18"/>
              </w:rPr>
            </w:pPr>
            <w:r w:rsidRPr="009C65FE">
              <w:rPr>
                <w:sz w:val="18"/>
                <w:szCs w:val="18"/>
              </w:rPr>
              <w:t>Увеличение дебиторской задолженности по НДС по авансам полученным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vAlign w:val="center"/>
          </w:tcPr>
          <w:p w:rsidR="00CA65C3" w:rsidRPr="009C65FE" w:rsidRDefault="00CA65C3" w:rsidP="00C91CA6">
            <w:pPr>
              <w:pStyle w:val="afa"/>
              <w:rPr>
                <w:sz w:val="18"/>
                <w:szCs w:val="18"/>
              </w:rPr>
            </w:pPr>
            <w:r w:rsidRPr="009C65FE">
              <w:rPr>
                <w:sz w:val="18"/>
                <w:szCs w:val="18"/>
              </w:rPr>
              <w:t>Уменьшение дебиторской задолженности по НДС по авансам полученным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vAlign w:val="center"/>
          </w:tcPr>
          <w:p w:rsidR="00CA65C3" w:rsidRPr="009C65FE" w:rsidRDefault="00CA65C3" w:rsidP="00C91CA6">
            <w:pPr>
              <w:pStyle w:val="afa"/>
              <w:rPr>
                <w:sz w:val="18"/>
                <w:szCs w:val="18"/>
              </w:rPr>
            </w:pPr>
            <w:r w:rsidRPr="009C65FE">
              <w:rPr>
                <w:sz w:val="18"/>
                <w:szCs w:val="18"/>
              </w:rPr>
              <w:t>Расчеты по НДС по приобретенным материальным ценностям, работам,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75" w:name="sub_11231"/>
            <w:r w:rsidRPr="009C65FE">
              <w:rPr>
                <w:sz w:val="18"/>
                <w:szCs w:val="18"/>
              </w:rPr>
              <w:t>Увеличение дебиторской задолженности по НДС по приобретенным материальным ценностям, работам, услугам</w:t>
            </w:r>
            <w:bookmarkEnd w:id="75"/>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76" w:name="sub_1047"/>
            <w:r w:rsidRPr="009C65FE">
              <w:rPr>
                <w:sz w:val="18"/>
                <w:szCs w:val="18"/>
              </w:rPr>
              <w:t>Уменьшение дебиторской задолженности по НДС по приобретенным материальным ценностям, работам, услугам</w:t>
            </w:r>
            <w:bookmarkEnd w:id="76"/>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77" w:name="sub_1048"/>
            <w:r w:rsidRPr="009C65FE">
              <w:rPr>
                <w:sz w:val="18"/>
                <w:szCs w:val="18"/>
              </w:rPr>
              <w:t>Расчеты по НДС по авансам уплаченным</w:t>
            </w:r>
            <w:bookmarkEnd w:id="77"/>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78" w:name="sub_1049"/>
            <w:r w:rsidRPr="009C65FE">
              <w:rPr>
                <w:sz w:val="18"/>
                <w:szCs w:val="18"/>
              </w:rPr>
              <w:t>Увеличение дебиторской задолженности по НДС по авансам уплаченным</w:t>
            </w:r>
            <w:bookmarkEnd w:id="78"/>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79" w:name="sub_1410"/>
            <w:r w:rsidRPr="009C65FE">
              <w:rPr>
                <w:sz w:val="18"/>
                <w:szCs w:val="18"/>
              </w:rPr>
              <w:t>Уменьшение дебиторской задолженности по НДС по авансам уплаченным</w:t>
            </w:r>
            <w:bookmarkEnd w:id="79"/>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Внутренние расчеты по поступлениям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Внутренние расчеты по выбытиям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80" w:name="sub_1300"/>
            <w:r w:rsidRPr="009C65FE">
              <w:rPr>
                <w:rStyle w:val="af3"/>
                <w:bCs/>
                <w:sz w:val="18"/>
                <w:szCs w:val="18"/>
              </w:rPr>
              <w:t>Раздел 3. ОБЯЗАТЕЛЬСТВА</w:t>
            </w:r>
            <w:bookmarkEnd w:id="80"/>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принятым обязательствам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оплате труда и начислениям на выплаты по оплате труда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заработной плате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заработной плате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заработной плате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прочим выплатам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Увеличение кредиторской задолженности по прочим выплатам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прочим выплатам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начислениям на выплаты по оплате труда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начислениям на выплаты по оплате труда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начислениям на выплаты по оплате труда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работам,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услугам связи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услугам связи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услугам связи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транспортным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транспортным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транспортным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коммунальным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коммунальным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коммунальным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арендной плате за пользование имуществом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арендной плате за пользование имуществом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арендной плате за пользование имуществом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работам, услугам по содержанию имущества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работам, услугам по содержанию имущества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работам, услугам по содержанию имущества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прочим работам,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прочим работам,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81" w:name="sub_11311"/>
            <w:r w:rsidRPr="009C65FE">
              <w:rPr>
                <w:sz w:val="18"/>
                <w:szCs w:val="18"/>
              </w:rPr>
              <w:t>Уменьшение кредиторской задолженности по прочим работам, услугам</w:t>
            </w:r>
            <w:bookmarkEnd w:id="81"/>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82" w:name="sub_111177"/>
            <w:r w:rsidRPr="009C65FE">
              <w:rPr>
                <w:sz w:val="18"/>
                <w:szCs w:val="18"/>
              </w:rPr>
              <w:t>Расчеты по страхованию</w:t>
            </w:r>
            <w:bookmarkEnd w:id="82"/>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страхованию</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страхованию</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услугам, работам для целей капитальных вложений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Увеличение кредиторской задолженности по услугам, работам для целей капитальных вложений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услугам, работам для целей капитальных вложений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арендной плате за пользование земельными участками и другими обособленными природными объектами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арендной плате за пользование земельными участками и другими обособленными природными объектами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арендной плате за пользование земельными участками и другими обособленными природными объектами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поступлению нефинансовых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приобретению основных средств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приобретению основных средств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приобретению основных средств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приобретению нематериальных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приобретению нематериальных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приобретению нематериальных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приобретению не</w:t>
            </w:r>
            <w:r w:rsidR="00DA574A">
              <w:rPr>
                <w:sz w:val="18"/>
                <w:szCs w:val="18"/>
              </w:rPr>
              <w:t xml:space="preserve"> </w:t>
            </w:r>
            <w:r w:rsidRPr="009C65FE">
              <w:rPr>
                <w:sz w:val="18"/>
                <w:szCs w:val="18"/>
              </w:rPr>
              <w:t>произведенных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приобретению не</w:t>
            </w:r>
            <w:r w:rsidR="00DA574A">
              <w:rPr>
                <w:sz w:val="18"/>
                <w:szCs w:val="18"/>
              </w:rPr>
              <w:t xml:space="preserve"> </w:t>
            </w:r>
            <w:r w:rsidRPr="009C65FE">
              <w:rPr>
                <w:sz w:val="18"/>
                <w:szCs w:val="18"/>
              </w:rPr>
              <w:t>произведенных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приобретению не</w:t>
            </w:r>
            <w:r w:rsidR="00DA574A">
              <w:rPr>
                <w:sz w:val="18"/>
                <w:szCs w:val="18"/>
              </w:rPr>
              <w:t xml:space="preserve"> </w:t>
            </w:r>
            <w:r w:rsidRPr="009C65FE">
              <w:rPr>
                <w:sz w:val="18"/>
                <w:szCs w:val="18"/>
              </w:rPr>
              <w:t>произведенных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приобретению материальных запасов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приобретению материальных запасов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приобретению материальных запасов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безвозмездным перечислениям организациям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безвозмездным перечислениям государственным и муниципальным организациям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безвозмездным перечислениям государственным и муниципальным организациям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безвозмездным перечислениям государственным и муниципальным организациям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 xml:space="preserve">Расчеты по безвозмездным перечислениям организациям, за </w:t>
            </w:r>
            <w:r w:rsidRPr="009C65FE">
              <w:rPr>
                <w:sz w:val="18"/>
                <w:szCs w:val="18"/>
              </w:rPr>
              <w:lastRenderedPageBreak/>
              <w:t>исключением государственных и муниципальных организаций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Увеличение кредиторской задолженности по безвозмездным перечислениям организациям, за исключением государственных и муниципальных организаций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безвозмездным перечислениям организациям, за исключением государственных и муниципальных организаций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безвозмездным перечислениям бюджетам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перечислениям другим бюджетам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перечислениям другим бюджетам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перечислениям другим бюджетам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социальному обеспечению</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пенсиям, пособиям и выплатам по пенсионному, социальному и медицинскому страхованию населения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пенсиям, пособиям и выплатам по пенсионному, социальному и медицинскому страхованию населения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пенсиям, пособиям и выплатам по пенсионному, социальному и медицинскому страхованию населения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пособиям по социальной помощи населению</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пособиям по социальной помощи населению</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пособиям по социальной помощи населению</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пенсиям, пособиям, выплачиваемым организациями сектора государственного управления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пенсиям, пособиям, выплачиваемым организациями сектора государственного управления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пенсиям, пособиям, выплачиваемым организациями сектора государственного управления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прочим расходам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83" w:name="sub_11312"/>
            <w:r w:rsidRPr="009C65FE">
              <w:rPr>
                <w:sz w:val="18"/>
                <w:szCs w:val="18"/>
              </w:rPr>
              <w:t>Расчеты по штрафам за нарушение условий контрактов (договоров)</w:t>
            </w:r>
            <w:bookmarkEnd w:id="83"/>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 xml:space="preserve">Увеличение кредиторской задолженности по штрафам за </w:t>
            </w:r>
            <w:r w:rsidRPr="009C65FE">
              <w:rPr>
                <w:sz w:val="18"/>
                <w:szCs w:val="18"/>
              </w:rPr>
              <w:lastRenderedPageBreak/>
              <w:t>нарушение условий контрактов(договоров)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84" w:name="sub_11313"/>
            <w:r w:rsidRPr="009C65FE">
              <w:rPr>
                <w:sz w:val="18"/>
                <w:szCs w:val="18"/>
              </w:rPr>
              <w:lastRenderedPageBreak/>
              <w:t>Уменьшение кредиторской задолженности по штрафам за нарушение условий контрактов (договоров)</w:t>
            </w:r>
            <w:bookmarkEnd w:id="84"/>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85" w:name="sub_111178"/>
            <w:r w:rsidRPr="009C65FE">
              <w:rPr>
                <w:sz w:val="18"/>
                <w:szCs w:val="18"/>
              </w:rPr>
              <w:t>Расчеты по другим экономическим санкциям</w:t>
            </w:r>
            <w:bookmarkEnd w:id="85"/>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другим экономическим санкциям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другим экономическим санкциям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иным расходам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иным расходам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иным расходам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в бюджеты</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налогу на доходы физических лиц</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налогу на доходы физических лиц</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налогу на доходы физических лиц</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налогу на прибыль организаций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налогу на прибыль организаций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налогу на прибыль организаций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налогу на добавленную стоимость</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налогу на добавленную стоимость</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налогу на добавленную стоимость</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прочим платежам в бюджет</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прочим платежам в бюджет</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прочим платежам в бюджет</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 xml:space="preserve">Расчеты по страховым взносам на обязательное социальное </w:t>
            </w:r>
            <w:r w:rsidRPr="009C65FE">
              <w:rPr>
                <w:sz w:val="18"/>
                <w:szCs w:val="18"/>
              </w:rPr>
              <w:lastRenderedPageBreak/>
              <w:t>страхование от несчастных случаев на производстве и профессиональных заболеваний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страховым взносам на обязательное медицинское страхование в Федеральный ФОМС</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страховым взносам на обязательное медицинское страхование в Федеральный ФОМС</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страховым взносам на обязательное медицинское страхование в Федеральный ФОМС</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страховым взносам на обязательное медицинское страхование в территориальный ФОМС</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страховым взносам на обязательное медицинское страхование в территориальный ФОМС</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страховым взносам на обязательное медицинское страхование в территориальный ФОМС</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дополнительным страховым взносам на пенсионное страхование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дополнительным страховым взносам на пенсионное страхование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дополнительным страховым взносам на пенсионное страхование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страховым взносам на обязательное пенсионное страхование на выплату страховой части трудовой пенсии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 xml:space="preserve">Расчеты по страховым взносам на обязательное пенсионное страхование на выплату накопительной части трудовой </w:t>
            </w:r>
            <w:r w:rsidRPr="009C65FE">
              <w:rPr>
                <w:sz w:val="18"/>
                <w:szCs w:val="18"/>
              </w:rPr>
              <w:lastRenderedPageBreak/>
              <w:t>пенсии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налогу на имущество организаций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налогу на имущество организаций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налогу на имущество организаций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земельному налогу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земельному налогу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земельному налогу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Прочие расчеты с кредиторами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86" w:name="sub_140100"/>
            <w:r w:rsidRPr="009C65FE">
              <w:rPr>
                <w:sz w:val="18"/>
                <w:szCs w:val="18"/>
              </w:rPr>
              <w:t>Расчеты по средствам, полученным во временное распоряжение</w:t>
            </w:r>
            <w:bookmarkEnd w:id="86"/>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87" w:name="sub_401730"/>
            <w:r w:rsidRPr="009C65FE">
              <w:rPr>
                <w:sz w:val="18"/>
                <w:szCs w:val="18"/>
              </w:rPr>
              <w:t>Увеличение кредиторской задолженности по средствам, полученным во временное распоряжение</w:t>
            </w:r>
            <w:bookmarkEnd w:id="87"/>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средствам, полученным во временное распоряжение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с депонентами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расчетам с депонентами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расчетам с депонентами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удержаниям из выплат по оплате труда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Увеличение кредиторской задолженности по удержаниям из выплат по оплате труда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Уменьшение кредиторской задолженности по удержаниям из выплат по оплате труда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vAlign w:val="center"/>
          </w:tcPr>
          <w:p w:rsidR="00CA65C3" w:rsidRPr="009C65FE" w:rsidRDefault="00CA65C3" w:rsidP="00C91CA6">
            <w:pPr>
              <w:pStyle w:val="afa"/>
              <w:rPr>
                <w:sz w:val="18"/>
                <w:szCs w:val="18"/>
              </w:rPr>
            </w:pPr>
            <w:bookmarkStart w:id="88" w:name="sub_11314"/>
            <w:r w:rsidRPr="009C65FE">
              <w:rPr>
                <w:sz w:val="18"/>
                <w:szCs w:val="18"/>
              </w:rPr>
              <w:t>Внутриведомственные расчеты</w:t>
            </w:r>
            <w:hyperlink w:anchor="sub_1111" w:history="1">
              <w:r w:rsidRPr="009C65FE">
                <w:rPr>
                  <w:rStyle w:val="af4"/>
                  <w:rFonts w:cs="Times New Roman CYR"/>
                  <w:sz w:val="18"/>
                  <w:szCs w:val="18"/>
                  <w:vertAlign w:val="superscript"/>
                </w:rPr>
                <w:t>2</w:t>
              </w:r>
            </w:hyperlink>
            <w:bookmarkEnd w:id="88"/>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доходам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налоговым доходам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89" w:name="sub_11315"/>
            <w:r w:rsidRPr="009C65FE">
              <w:rPr>
                <w:sz w:val="18"/>
                <w:szCs w:val="18"/>
              </w:rPr>
              <w:t>Внутриведомственные расчеты по доходам от собственности</w:t>
            </w:r>
            <w:hyperlink w:anchor="sub_1111" w:history="1">
              <w:r w:rsidRPr="009C65FE">
                <w:rPr>
                  <w:rStyle w:val="af4"/>
                  <w:rFonts w:cs="Times New Roman CYR"/>
                  <w:sz w:val="18"/>
                  <w:szCs w:val="18"/>
                  <w:vertAlign w:val="superscript"/>
                </w:rPr>
                <w:t>2</w:t>
              </w:r>
            </w:hyperlink>
            <w:bookmarkEnd w:id="89"/>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доходам от оказания платных услуг (работ), компенсации затрат</w:t>
            </w:r>
            <w:hyperlink w:anchor="sub_1111" w:history="1">
              <w:r w:rsidRPr="009C65FE">
                <w:rPr>
                  <w:rStyle w:val="af4"/>
                  <w:rFonts w:cs="Times New Roman CYR"/>
                  <w:sz w:val="18"/>
                  <w:szCs w:val="18"/>
                  <w:vertAlign w:val="superscript"/>
                </w:rPr>
                <w:t>2</w:t>
              </w:r>
            </w:hyperlink>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доходам по суммам принудительного изъятия</w:t>
            </w:r>
            <w:hyperlink w:anchor="sub_1111" w:history="1">
              <w:r w:rsidRPr="009C65FE">
                <w:rPr>
                  <w:rStyle w:val="af4"/>
                  <w:rFonts w:cs="Times New Roman CYR"/>
                  <w:sz w:val="18"/>
                  <w:szCs w:val="18"/>
                  <w:vertAlign w:val="superscript"/>
                </w:rPr>
                <w:t>2</w:t>
              </w:r>
            </w:hyperlink>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Внутриведомственные расчеты по страховым взносам на обязательное социальное страхование</w:t>
            </w:r>
            <w:hyperlink w:anchor="sub_1111" w:history="1">
              <w:r w:rsidRPr="009C65FE">
                <w:rPr>
                  <w:rStyle w:val="af4"/>
                  <w:rFonts w:cs="Times New Roman CYR"/>
                  <w:sz w:val="18"/>
                  <w:szCs w:val="18"/>
                  <w:vertAlign w:val="superscript"/>
                </w:rPr>
                <w:t>2</w:t>
              </w:r>
            </w:hyperlink>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доходам от операций с активами</w:t>
            </w:r>
            <w:hyperlink w:anchor="sub_1111" w:history="1">
              <w:r w:rsidRPr="009C65FE">
                <w:rPr>
                  <w:rStyle w:val="af4"/>
                  <w:rFonts w:cs="Times New Roman CYR"/>
                  <w:sz w:val="18"/>
                  <w:szCs w:val="18"/>
                  <w:vertAlign w:val="superscript"/>
                </w:rPr>
                <w:t>2</w:t>
              </w:r>
            </w:hyperlink>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прочим доходам</w:t>
            </w:r>
            <w:hyperlink w:anchor="sub_1111" w:history="1">
              <w:r w:rsidRPr="009C65FE">
                <w:rPr>
                  <w:rStyle w:val="af4"/>
                  <w:rFonts w:cs="Times New Roman CYR"/>
                  <w:sz w:val="18"/>
                  <w:szCs w:val="18"/>
                  <w:vertAlign w:val="superscript"/>
                </w:rPr>
                <w:t>2</w:t>
              </w:r>
            </w:hyperlink>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расходам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оплате труда и начислениям на выплаты по оплате труда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заработной плате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прочим выплатам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начислениям на выплаты по оплате труда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3</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оплате работ, услуг</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услугам связи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транспортным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коммунальным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3</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арендной плате за пользование имуществом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4</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работам, услугам по содержанию имущества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5</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прочим работам,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6</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обслуживанию государственного (муниципального) долга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обслуживанию внутреннего долга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обслуживанию внешнего государственного долга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безвозмездным перечислениям организациям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безвозмездным перечислениям государственным и муниципальным организациям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безвозмездным перечислениям, за исключением государственных и муниципальных организаций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безвозмездным перечислениям бюджетам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перечислениям другим бюджетам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перечислениям наднациональным организациям и правительствам иностранных государств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 xml:space="preserve">Внутриведомственные расчеты по перечислениям </w:t>
            </w:r>
            <w:r w:rsidRPr="009C65FE">
              <w:rPr>
                <w:sz w:val="18"/>
                <w:szCs w:val="18"/>
              </w:rPr>
              <w:lastRenderedPageBreak/>
              <w:t>международным организациям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3</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Внутриведомственные расчеты по социальному обеспечению</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пенсиям, пособиям и выплатам по пенсионному, социальному и медицинскому страхованию населения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пособиям по социальной помощи населению</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пенсиям, пособиям, выплачиваемым организациями сектора государственного управления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3</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чрезвычайным расходам по операциям с активами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3</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90" w:name="sub_11316"/>
            <w:r w:rsidRPr="009C65FE">
              <w:rPr>
                <w:sz w:val="18"/>
                <w:szCs w:val="18"/>
              </w:rPr>
              <w:t>Внутриведомственные расчеты по прочим расходам</w:t>
            </w:r>
            <w:hyperlink w:anchor="sub_1111" w:history="1">
              <w:r w:rsidRPr="009C65FE">
                <w:rPr>
                  <w:rStyle w:val="af4"/>
                  <w:rFonts w:cs="Times New Roman CYR"/>
                  <w:sz w:val="18"/>
                  <w:szCs w:val="18"/>
                  <w:vertAlign w:val="superscript"/>
                </w:rPr>
                <w:t>2</w:t>
              </w:r>
            </w:hyperlink>
            <w:bookmarkEnd w:id="90"/>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приобретению нефинансовых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приобретению основных средств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приобретению нематериальных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приобретению не</w:t>
            </w:r>
            <w:r w:rsidR="00DA574A">
              <w:rPr>
                <w:sz w:val="18"/>
                <w:szCs w:val="18"/>
              </w:rPr>
              <w:t xml:space="preserve"> </w:t>
            </w:r>
            <w:r w:rsidRPr="009C65FE">
              <w:rPr>
                <w:sz w:val="18"/>
                <w:szCs w:val="18"/>
              </w:rPr>
              <w:t>произведенных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91" w:name="sub_11317"/>
            <w:r w:rsidRPr="009C65FE">
              <w:rPr>
                <w:sz w:val="18"/>
                <w:szCs w:val="18"/>
              </w:rPr>
              <w:t>Внутриведомственные расчеты по приобретению материальных запасов</w:t>
            </w:r>
            <w:bookmarkEnd w:id="91"/>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92" w:name="sub_111179"/>
            <w:r w:rsidRPr="009C65FE">
              <w:rPr>
                <w:sz w:val="18"/>
                <w:szCs w:val="18"/>
              </w:rPr>
              <w:t>Внутриведомственные расчеты по увеличению права пользования активами</w:t>
            </w:r>
            <w:bookmarkEnd w:id="92"/>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доходам от выбытий нефинансовых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доходам от выбытия основных средств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доходам от выбытия нематериальных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доходам от выбытия не</w:t>
            </w:r>
            <w:r w:rsidR="00DA574A">
              <w:rPr>
                <w:sz w:val="18"/>
                <w:szCs w:val="18"/>
              </w:rPr>
              <w:t xml:space="preserve"> </w:t>
            </w:r>
            <w:r w:rsidRPr="009C65FE">
              <w:rPr>
                <w:sz w:val="18"/>
                <w:szCs w:val="18"/>
              </w:rPr>
              <w:t>произведенных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доходам от выбытия материальных запасов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поступлению финансовых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изменению (увеличению) остатков денежных средств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поступлению ценных бумаг, кроме акций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поступлению акций и иных форм участия в капитале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Внутриведомственные расчеты по увеличению предоставлению кредитов, займов (ссуд)</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поступлению иных финансовых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увеличению прочей дебиторской задолженности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выбытию финансовых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изменению (уменьшению) остатков денежных средств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выбытию ценных бумаг, кроме акций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выбытию акций и иных форм участия в капитале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выбытию бюджетных ссуд и кредитов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выбытию иных финансовых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уменьшению прочей дебиторской задолженности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увеличению обязательств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поступлениям внутренних заимствований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поступлениям внешних заимствований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Внутриведомственные расчеты по увеличению прочей кредиторской задолженности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93" w:name="sub_111180"/>
            <w:r w:rsidRPr="009C65FE">
              <w:rPr>
                <w:sz w:val="18"/>
                <w:szCs w:val="18"/>
              </w:rPr>
              <w:t>Консолидируемые расчеты года, предшествующего отчетному</w:t>
            </w:r>
            <w:hyperlink w:anchor="sub_1111" w:history="1">
              <w:r w:rsidRPr="009C65FE">
                <w:rPr>
                  <w:rStyle w:val="af4"/>
                  <w:rFonts w:cs="Times New Roman CYR"/>
                  <w:sz w:val="18"/>
                  <w:szCs w:val="18"/>
                  <w:vertAlign w:val="superscript"/>
                </w:rPr>
                <w:t>2</w:t>
              </w:r>
            </w:hyperlink>
            <w:bookmarkEnd w:id="93"/>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Консолидируемые расчеты иных прошлых лет</w:t>
            </w:r>
            <w:hyperlink w:anchor="sub_1111" w:history="1">
              <w:r w:rsidRPr="009C65FE">
                <w:rPr>
                  <w:rStyle w:val="af4"/>
                  <w:rFonts w:cs="Times New Roman CYR"/>
                  <w:sz w:val="18"/>
                  <w:szCs w:val="18"/>
                  <w:vertAlign w:val="superscript"/>
                </w:rPr>
                <w:t>2</w:t>
              </w:r>
            </w:hyperlink>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94" w:name="sub_11319"/>
            <w:r w:rsidRPr="009C65FE">
              <w:rPr>
                <w:sz w:val="18"/>
                <w:szCs w:val="18"/>
              </w:rPr>
              <w:t>Расчеты по платежам из бюджета с финансовым органом</w:t>
            </w:r>
            <w:hyperlink w:anchor="sub_1111" w:history="1">
              <w:r w:rsidRPr="009C65FE">
                <w:rPr>
                  <w:rStyle w:val="af4"/>
                  <w:rFonts w:cs="Times New Roman CYR"/>
                  <w:sz w:val="18"/>
                  <w:szCs w:val="18"/>
                  <w:vertAlign w:val="superscript"/>
                </w:rPr>
                <w:t>2</w:t>
              </w:r>
            </w:hyperlink>
            <w:bookmarkEnd w:id="94"/>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оплате труда и начислениям на выплаты по оплате труда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заработной плате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прочим выплатам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начислениям на выплаты по оплате труда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3</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оплате работ, услуг</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услугам связи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Расчеты по платежам из бюджета с финансовым органом по транспортным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коммунальным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3</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арендной плате за пользование имуществом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4</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работам, услугам по содержанию имущества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5</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прочим работам, услугам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6</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обслуживанию государственного (муниципального) долга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обслуживанию внутреннего долга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обслуживанию внешнего государственного долга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безвозмездным перечислениям организациям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безвозмездным перечислениям государственным и муниципальным организациям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безвозмездным перечислениям, за исключением государственных и муниципальных организаций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безвозмездным перечислениям бюджетам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перечислениям другим бюджетам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перечислениям наднациональным организациям и правительствам иностранных государств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перечислениям международным организациям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3</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социальному обеспечению</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пенсиям, пособиям и выплатам по пенсионному, социальному и медицинскому страхованию населения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пособиям по социальной помощи населению</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пенсиям, пособиям, выплачиваемым организациями сектора государственного управления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3</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Расчеты по платежам из бюджета с финансовым органом по операциям с активами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чрезвычайным расходам по операциям с активами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3</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95" w:name="sub_11320"/>
            <w:r w:rsidRPr="009C65FE">
              <w:rPr>
                <w:sz w:val="18"/>
                <w:szCs w:val="18"/>
              </w:rPr>
              <w:t>Расчеты по платежам из бюджета с финансовым органом по прочим расходам</w:t>
            </w:r>
            <w:hyperlink w:anchor="sub_1111" w:history="1">
              <w:r w:rsidRPr="009C65FE">
                <w:rPr>
                  <w:rStyle w:val="af4"/>
                  <w:rFonts w:cs="Times New Roman CYR"/>
                  <w:sz w:val="18"/>
                  <w:szCs w:val="18"/>
                  <w:vertAlign w:val="superscript"/>
                </w:rPr>
                <w:t>2</w:t>
              </w:r>
            </w:hyperlink>
            <w:bookmarkEnd w:id="95"/>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приобретению нефинансовых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приобретению основных средств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приобретению нематериальных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приобретению не</w:t>
            </w:r>
            <w:r w:rsidR="00DA574A">
              <w:rPr>
                <w:sz w:val="18"/>
                <w:szCs w:val="18"/>
              </w:rPr>
              <w:t xml:space="preserve"> </w:t>
            </w:r>
            <w:r w:rsidRPr="009C65FE">
              <w:rPr>
                <w:sz w:val="18"/>
                <w:szCs w:val="18"/>
              </w:rPr>
              <w:t>произведенных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приобретению материальных запасов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поступлению финансовых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размещению средств бюджета на депозиты</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поступлению ценных бумаг, кроме акций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поступлению акций и иных форм участия в капитале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предоставлению бюджетных кредитов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поступлению иных финансовых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погашению долговых обязательств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погашению задолженности по внутреннему долгу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Расчеты по платежам из бюджета с финансовым органом по погашению задолженности по внешнему государственному долгу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96" w:name="sub_1340"/>
            <w:r w:rsidRPr="009C65FE">
              <w:rPr>
                <w:sz w:val="18"/>
                <w:szCs w:val="18"/>
              </w:rPr>
              <w:t>Расчеты с прочими кредиторами</w:t>
            </w:r>
            <w:bookmarkEnd w:id="96"/>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97" w:name="sub_1041"/>
            <w:r w:rsidRPr="009C65FE">
              <w:rPr>
                <w:sz w:val="18"/>
                <w:szCs w:val="18"/>
              </w:rPr>
              <w:t>Увеличение расчетов с прочими кредиторами</w:t>
            </w:r>
            <w:bookmarkEnd w:id="97"/>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vAlign w:val="center"/>
          </w:tcPr>
          <w:p w:rsidR="00CA65C3" w:rsidRPr="009C65FE" w:rsidRDefault="00CA65C3" w:rsidP="00C91CA6">
            <w:pPr>
              <w:pStyle w:val="afa"/>
              <w:rPr>
                <w:sz w:val="18"/>
                <w:szCs w:val="18"/>
              </w:rPr>
            </w:pPr>
            <w:bookmarkStart w:id="98" w:name="sub_1042"/>
            <w:r w:rsidRPr="009C65FE">
              <w:rPr>
                <w:sz w:val="18"/>
                <w:szCs w:val="18"/>
              </w:rPr>
              <w:t>Уменьшение расчетов с прочими кредиторами</w:t>
            </w:r>
            <w:bookmarkEnd w:id="98"/>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DA574A">
            <w:pPr>
              <w:pStyle w:val="afa"/>
              <w:rPr>
                <w:sz w:val="18"/>
                <w:szCs w:val="18"/>
              </w:rPr>
            </w:pPr>
            <w:bookmarkStart w:id="99" w:name="sub_111181"/>
            <w:r w:rsidRPr="009C65FE">
              <w:rPr>
                <w:sz w:val="18"/>
                <w:szCs w:val="18"/>
              </w:rPr>
              <w:t>Иные расчеты года,</w:t>
            </w:r>
            <w:bookmarkEnd w:id="99"/>
            <w:r w:rsidR="00DA574A">
              <w:rPr>
                <w:sz w:val="18"/>
                <w:szCs w:val="18"/>
              </w:rPr>
              <w:t xml:space="preserve"> </w:t>
            </w:r>
            <w:r w:rsidRPr="009C65FE">
              <w:rPr>
                <w:sz w:val="18"/>
                <w:szCs w:val="18"/>
              </w:rPr>
              <w:t>предшествующего</w:t>
            </w:r>
            <w:r w:rsidR="00DA574A">
              <w:rPr>
                <w:sz w:val="18"/>
                <w:szCs w:val="18"/>
              </w:rPr>
              <w:t xml:space="preserve"> </w:t>
            </w:r>
            <w:r w:rsidRPr="009C65FE">
              <w:rPr>
                <w:sz w:val="18"/>
                <w:szCs w:val="18"/>
              </w:rPr>
              <w:t>отчетному</w:t>
            </w:r>
            <w:hyperlink w:anchor="sub_1111" w:history="1">
              <w:r w:rsidRPr="009C65FE">
                <w:rPr>
                  <w:rStyle w:val="af4"/>
                  <w:rFonts w:cs="Times New Roman CYR"/>
                  <w:sz w:val="18"/>
                  <w:szCs w:val="18"/>
                  <w:vertAlign w:val="superscript"/>
                </w:rPr>
                <w:t>2</w:t>
              </w:r>
            </w:hyperlink>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Иные расчеты прошлых лет</w:t>
            </w:r>
            <w:hyperlink w:anchor="sub_1111" w:history="1">
              <w:r w:rsidRPr="009C65FE">
                <w:rPr>
                  <w:rStyle w:val="af4"/>
                  <w:rFonts w:cs="Times New Roman CYR"/>
                  <w:sz w:val="18"/>
                  <w:szCs w:val="18"/>
                  <w:vertAlign w:val="superscript"/>
                </w:rPr>
                <w:t>2</w:t>
              </w:r>
            </w:hyperlink>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Внутренние расчеты по поступлениям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Внутренние расчеты по выбытиям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00" w:name="sub_1400"/>
            <w:r w:rsidRPr="009C65FE">
              <w:rPr>
                <w:rStyle w:val="af3"/>
                <w:bCs/>
                <w:sz w:val="18"/>
                <w:szCs w:val="18"/>
              </w:rPr>
              <w:t>Раздел 4. ФИНАНСОВЫЙ РЕЗУЛЬТАТ</w:t>
            </w:r>
            <w:bookmarkEnd w:id="100"/>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01" w:name="sub_1013"/>
            <w:r w:rsidRPr="009C65FE">
              <w:rPr>
                <w:sz w:val="18"/>
                <w:szCs w:val="18"/>
              </w:rPr>
              <w:lastRenderedPageBreak/>
              <w:t>Финансовый результат экономического субъекта</w:t>
            </w:r>
            <w:bookmarkEnd w:id="101"/>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02" w:name="sub_14112"/>
            <w:r w:rsidRPr="009C65FE">
              <w:rPr>
                <w:sz w:val="18"/>
                <w:szCs w:val="18"/>
              </w:rPr>
              <w:t>Доходы текущего финансового года</w:t>
            </w:r>
            <w:hyperlink w:anchor="sub_1111" w:history="1">
              <w:r w:rsidRPr="009C65FE">
                <w:rPr>
                  <w:rStyle w:val="af4"/>
                  <w:rFonts w:cs="Times New Roman CYR"/>
                  <w:sz w:val="18"/>
                  <w:szCs w:val="18"/>
                  <w:vertAlign w:val="superscript"/>
                </w:rPr>
                <w:t>2</w:t>
              </w:r>
            </w:hyperlink>
            <w:bookmarkEnd w:id="102"/>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03" w:name="sub_1014"/>
            <w:r w:rsidRPr="009C65FE">
              <w:rPr>
                <w:sz w:val="18"/>
                <w:szCs w:val="18"/>
              </w:rPr>
              <w:t>Доходы экономического субъекта</w:t>
            </w:r>
            <w:bookmarkEnd w:id="103"/>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Налоговые доходы</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04" w:name="sub_1017"/>
            <w:r w:rsidRPr="009C65FE">
              <w:rPr>
                <w:sz w:val="18"/>
                <w:szCs w:val="18"/>
              </w:rPr>
              <w:t>Доходы от собственности</w:t>
            </w:r>
            <w:hyperlink w:anchor="sub_1111" w:history="1">
              <w:r w:rsidRPr="009C65FE">
                <w:rPr>
                  <w:rStyle w:val="af4"/>
                  <w:rFonts w:cs="Times New Roman CYR"/>
                  <w:sz w:val="18"/>
                  <w:szCs w:val="18"/>
                  <w:vertAlign w:val="superscript"/>
                </w:rPr>
                <w:t>2</w:t>
              </w:r>
            </w:hyperlink>
            <w:bookmarkEnd w:id="104"/>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Доходы от оказания платных услуг (работ), компенсаций затрат</w:t>
            </w:r>
            <w:hyperlink w:anchor="sub_1111" w:history="1">
              <w:r w:rsidRPr="009C65FE">
                <w:rPr>
                  <w:rStyle w:val="af4"/>
                  <w:rFonts w:cs="Times New Roman CYR"/>
                  <w:sz w:val="18"/>
                  <w:szCs w:val="18"/>
                  <w:vertAlign w:val="superscript"/>
                </w:rPr>
                <w:t>2</w:t>
              </w:r>
            </w:hyperlink>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Доходы от штрафов, пеней, неустоек, возмещений ущербов</w:t>
            </w:r>
            <w:hyperlink w:anchor="sub_1111" w:history="1">
              <w:r w:rsidRPr="009C65FE">
                <w:rPr>
                  <w:rStyle w:val="af4"/>
                  <w:rFonts w:cs="Times New Roman CYR"/>
                  <w:sz w:val="18"/>
                  <w:szCs w:val="18"/>
                  <w:vertAlign w:val="superscript"/>
                </w:rPr>
                <w:t>2</w:t>
              </w:r>
            </w:hyperlink>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Доходы от безвозмездных поступлений от бюджетов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05" w:name="sub_1010151"/>
            <w:r w:rsidRPr="009C65FE">
              <w:rPr>
                <w:sz w:val="18"/>
                <w:szCs w:val="18"/>
              </w:rPr>
              <w:t>Доходы от поступлений от других бюджетов бюджетной системы Российской Федерации</w:t>
            </w:r>
            <w:bookmarkEnd w:id="105"/>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Доходы от поступлений от наднациональных организаций и правительств иностранных государств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Доходы от поступления от международных финансовых организаций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3</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Доходы от страховых взносов на обязательное социальное страхование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Доходы по операциям с активами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06" w:name="sub_11412"/>
            <w:r w:rsidRPr="009C65FE">
              <w:rPr>
                <w:sz w:val="18"/>
                <w:szCs w:val="18"/>
              </w:rPr>
              <w:t>Доходы от переоценки активов и обязательств</w:t>
            </w:r>
            <w:bookmarkEnd w:id="106"/>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Доходы от операций с активами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07" w:name="sub_1416"/>
            <w:r w:rsidRPr="009C65FE">
              <w:rPr>
                <w:sz w:val="18"/>
                <w:szCs w:val="18"/>
              </w:rPr>
              <w:t>Чрезвычайные доходы от операций с активами</w:t>
            </w:r>
            <w:bookmarkEnd w:id="107"/>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3</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08" w:name="sub_1417"/>
            <w:r w:rsidRPr="009C65FE">
              <w:rPr>
                <w:sz w:val="18"/>
                <w:szCs w:val="18"/>
              </w:rPr>
              <w:t>Выпадающие доходы</w:t>
            </w:r>
            <w:bookmarkEnd w:id="108"/>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4</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09" w:name="sub_111182"/>
            <w:r w:rsidRPr="009C65FE">
              <w:rPr>
                <w:sz w:val="18"/>
                <w:szCs w:val="18"/>
              </w:rPr>
              <w:t>Доходы от курсовых разниц по результатам пересчета бухгалтерской (финансовой) отчетности загранучреждений</w:t>
            </w:r>
            <w:bookmarkEnd w:id="109"/>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5</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Доходы от оценки активов и обязательств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6</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10" w:name="sub_11413"/>
            <w:r w:rsidRPr="009C65FE">
              <w:rPr>
                <w:sz w:val="18"/>
                <w:szCs w:val="18"/>
              </w:rPr>
              <w:t>Прочие доходы</w:t>
            </w:r>
            <w:hyperlink w:anchor="sub_1111" w:history="1">
              <w:r w:rsidRPr="009C65FE">
                <w:rPr>
                  <w:rStyle w:val="af4"/>
                  <w:rFonts w:cs="Times New Roman CYR"/>
                  <w:sz w:val="18"/>
                  <w:szCs w:val="18"/>
                  <w:vertAlign w:val="superscript"/>
                </w:rPr>
                <w:t>2</w:t>
              </w:r>
            </w:hyperlink>
            <w:bookmarkEnd w:id="110"/>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DA574A">
            <w:pPr>
              <w:pStyle w:val="afa"/>
              <w:rPr>
                <w:sz w:val="18"/>
                <w:szCs w:val="18"/>
              </w:rPr>
            </w:pPr>
            <w:bookmarkStart w:id="111" w:name="sub_111183"/>
            <w:r w:rsidRPr="009C65FE">
              <w:rPr>
                <w:sz w:val="18"/>
                <w:szCs w:val="18"/>
              </w:rPr>
              <w:t>Доходы финансового года,</w:t>
            </w:r>
            <w:bookmarkEnd w:id="111"/>
            <w:r w:rsidR="00DA574A">
              <w:rPr>
                <w:sz w:val="18"/>
                <w:szCs w:val="18"/>
              </w:rPr>
              <w:t xml:space="preserve"> </w:t>
            </w:r>
            <w:r w:rsidRPr="009C65FE">
              <w:rPr>
                <w:sz w:val="18"/>
                <w:szCs w:val="18"/>
              </w:rPr>
              <w:t>предшествующего</w:t>
            </w:r>
            <w:r w:rsidR="00DA574A">
              <w:rPr>
                <w:sz w:val="18"/>
                <w:szCs w:val="18"/>
              </w:rPr>
              <w:t xml:space="preserve"> </w:t>
            </w:r>
            <w:r w:rsidRPr="009C65FE">
              <w:rPr>
                <w:sz w:val="18"/>
                <w:szCs w:val="18"/>
              </w:rPr>
              <w:t>отчетному</w:t>
            </w:r>
            <w:hyperlink w:anchor="sub_1111" w:history="1">
              <w:r w:rsidRPr="009C65FE">
                <w:rPr>
                  <w:rStyle w:val="af4"/>
                  <w:rFonts w:cs="Times New Roman CYR"/>
                  <w:sz w:val="18"/>
                  <w:szCs w:val="18"/>
                  <w:vertAlign w:val="superscript"/>
                </w:rPr>
                <w:t>2</w:t>
              </w:r>
            </w:hyperlink>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Доходы прошлых финансовых лет</w:t>
            </w:r>
            <w:hyperlink w:anchor="sub_1111" w:history="1">
              <w:r w:rsidRPr="009C65FE">
                <w:rPr>
                  <w:rStyle w:val="af4"/>
                  <w:rFonts w:cs="Times New Roman CYR"/>
                  <w:sz w:val="18"/>
                  <w:szCs w:val="18"/>
                  <w:vertAlign w:val="superscript"/>
                </w:rPr>
                <w:t>2</w:t>
              </w:r>
            </w:hyperlink>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Расходы текущего финансового года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12" w:name="sub_1015"/>
            <w:r w:rsidRPr="009C65FE">
              <w:rPr>
                <w:sz w:val="18"/>
                <w:szCs w:val="18"/>
              </w:rPr>
              <w:t>Расходы экономического субъекта</w:t>
            </w:r>
            <w:bookmarkEnd w:id="112"/>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Расходы по оплате труда и начислениям на выплаты по оплате труда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Расходы по заработной плате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Расходы по прочим выплатам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Расходы на начисления на выплаты по оплате труда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3</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Расходы на оплату работ, услуг</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Расходы на услуги связи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Расходы на транспортные услуги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Расходы на коммунальные услуги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3</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Расходы на арендную плату за пользование имуществом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4</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Расходы на работы, услуги по содержанию имущества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5</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Расходы на прочие работы, услуги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6</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 xml:space="preserve">Расходы на обслуживание государственного </w:t>
            </w:r>
            <w:r w:rsidRPr="009C65FE">
              <w:rPr>
                <w:sz w:val="18"/>
                <w:szCs w:val="18"/>
              </w:rPr>
              <w:lastRenderedPageBreak/>
              <w:t>(муниципального) долга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Расходы на обслуживание внутреннего долга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Расходы на обслуживание внешнего государственного долга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Расходы на безвозмездные перечисления организациям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13" w:name="sub_1020241"/>
            <w:r w:rsidRPr="009C65FE">
              <w:rPr>
                <w:sz w:val="18"/>
                <w:szCs w:val="18"/>
              </w:rPr>
              <w:t>Расходы на безвозмездные перечисления государственным и муниципальным организациям</w:t>
            </w:r>
            <w:bookmarkEnd w:id="113"/>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Расходы на безвозмездные перечисления организациям, за исключением государственных и муниципальных организаций</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Расходы на безвозмездные перечисления бюджетам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14" w:name="sub_1020251"/>
            <w:r w:rsidRPr="009C65FE">
              <w:rPr>
                <w:sz w:val="18"/>
                <w:szCs w:val="18"/>
              </w:rPr>
              <w:t>Расходы на перечисления другим бюджетам бюджетной системы Российской Федерации</w:t>
            </w:r>
            <w:bookmarkEnd w:id="114"/>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Расходы на социальное обеспечение</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Расходы на пенсии, пособия и выплаты по пенсионному, социальному и медицинскому страхованию населения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Расходы на пособия по социальной помощи населению</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Расходы на пенсии, пособия, выплачиваемые организациями сектора государственного управления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3</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Расходы по операциям с активами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Расходы на амортизацию основных средств и нематериальных активов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1</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Расходование материальных запасов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15" w:name="sub_11414"/>
            <w:r w:rsidRPr="009C65FE">
              <w:rPr>
                <w:sz w:val="18"/>
                <w:szCs w:val="18"/>
              </w:rPr>
              <w:t>Чрезвычайные расходы по операциям с активами</w:t>
            </w:r>
            <w:bookmarkEnd w:id="115"/>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3</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16" w:name="sub_111184"/>
            <w:r w:rsidRPr="009C65FE">
              <w:rPr>
                <w:sz w:val="18"/>
                <w:szCs w:val="18"/>
              </w:rPr>
              <w:t>Убытки от обесценения активов</w:t>
            </w:r>
            <w:bookmarkEnd w:id="116"/>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4</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17" w:name="sub_11415"/>
            <w:r w:rsidRPr="009C65FE">
              <w:rPr>
                <w:sz w:val="18"/>
                <w:szCs w:val="18"/>
              </w:rPr>
              <w:t>Прочие расходы</w:t>
            </w:r>
            <w:hyperlink w:anchor="sub_1111" w:history="1">
              <w:r w:rsidRPr="009C65FE">
                <w:rPr>
                  <w:rStyle w:val="af4"/>
                  <w:rFonts w:cs="Times New Roman CYR"/>
                  <w:sz w:val="18"/>
                  <w:szCs w:val="18"/>
                  <w:vertAlign w:val="superscript"/>
                </w:rPr>
                <w:t>2</w:t>
              </w:r>
            </w:hyperlink>
            <w:bookmarkEnd w:id="117"/>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DA574A">
            <w:pPr>
              <w:pStyle w:val="afa"/>
              <w:rPr>
                <w:sz w:val="18"/>
                <w:szCs w:val="18"/>
              </w:rPr>
            </w:pPr>
            <w:bookmarkStart w:id="118" w:name="sub_111185"/>
            <w:r w:rsidRPr="009C65FE">
              <w:rPr>
                <w:sz w:val="18"/>
                <w:szCs w:val="18"/>
              </w:rPr>
              <w:t>Расходы финансового года,</w:t>
            </w:r>
            <w:bookmarkEnd w:id="118"/>
            <w:r w:rsidR="00DA574A">
              <w:rPr>
                <w:sz w:val="18"/>
                <w:szCs w:val="18"/>
              </w:rPr>
              <w:t xml:space="preserve"> </w:t>
            </w:r>
            <w:r w:rsidRPr="009C65FE">
              <w:rPr>
                <w:sz w:val="18"/>
                <w:szCs w:val="18"/>
              </w:rPr>
              <w:t>предшествующего</w:t>
            </w:r>
            <w:r w:rsidR="00DA574A">
              <w:rPr>
                <w:sz w:val="18"/>
                <w:szCs w:val="18"/>
              </w:rPr>
              <w:t xml:space="preserve"> </w:t>
            </w:r>
            <w:r w:rsidRPr="009C65FE">
              <w:rPr>
                <w:sz w:val="18"/>
                <w:szCs w:val="18"/>
              </w:rPr>
              <w:t>отчетному</w:t>
            </w:r>
            <w:hyperlink w:anchor="sub_1111" w:history="1">
              <w:r w:rsidRPr="009C65FE">
                <w:rPr>
                  <w:rStyle w:val="af4"/>
                  <w:rFonts w:cs="Times New Roman CYR"/>
                  <w:sz w:val="18"/>
                  <w:szCs w:val="18"/>
                  <w:vertAlign w:val="superscript"/>
                </w:rPr>
                <w:t>2</w:t>
              </w:r>
            </w:hyperlink>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Расходы прошлых финансовых лет</w:t>
            </w:r>
            <w:hyperlink w:anchor="sub_1111" w:history="1">
              <w:r w:rsidRPr="009C65FE">
                <w:rPr>
                  <w:rStyle w:val="af4"/>
                  <w:rFonts w:cs="Times New Roman CYR"/>
                  <w:sz w:val="18"/>
                  <w:szCs w:val="18"/>
                  <w:vertAlign w:val="superscript"/>
                </w:rPr>
                <w:t>2</w:t>
              </w:r>
            </w:hyperlink>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Финансовый результат прошлых отчетных периодов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19" w:name="sub_1146"/>
            <w:r w:rsidRPr="009C65FE">
              <w:rPr>
                <w:sz w:val="18"/>
                <w:szCs w:val="18"/>
              </w:rPr>
              <w:t>Доходы будущих периодов</w:t>
            </w:r>
            <w:bookmarkEnd w:id="119"/>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20" w:name="sub_1147"/>
            <w:r w:rsidRPr="009C65FE">
              <w:rPr>
                <w:sz w:val="18"/>
                <w:szCs w:val="18"/>
              </w:rPr>
              <w:t>Налоговые доходы будущих периодов</w:t>
            </w:r>
            <w:bookmarkEnd w:id="120"/>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21" w:name="sub_111186"/>
            <w:r w:rsidRPr="009C65FE">
              <w:rPr>
                <w:sz w:val="18"/>
                <w:szCs w:val="18"/>
              </w:rPr>
              <w:t>Доходы будущих периодов от собственности</w:t>
            </w:r>
            <w:hyperlink w:anchor="sub_1111" w:history="1">
              <w:r w:rsidRPr="009C65FE">
                <w:rPr>
                  <w:rStyle w:val="af4"/>
                  <w:rFonts w:cs="Times New Roman CYR"/>
                  <w:sz w:val="18"/>
                  <w:szCs w:val="18"/>
                  <w:vertAlign w:val="superscript"/>
                </w:rPr>
                <w:t>2</w:t>
              </w:r>
            </w:hyperlink>
            <w:bookmarkEnd w:id="121"/>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22" w:name="sub_1148"/>
            <w:r w:rsidRPr="009C65FE">
              <w:rPr>
                <w:sz w:val="18"/>
                <w:szCs w:val="18"/>
              </w:rPr>
              <w:t>Доходы будущих периодов от оказания платных услуг (работ), компенсаций затрат</w:t>
            </w:r>
            <w:hyperlink w:anchor="sub_1111" w:history="1">
              <w:r w:rsidRPr="009C65FE">
                <w:rPr>
                  <w:rStyle w:val="af4"/>
                  <w:rFonts w:cs="Times New Roman CYR"/>
                  <w:sz w:val="18"/>
                  <w:szCs w:val="18"/>
                  <w:vertAlign w:val="superscript"/>
                </w:rPr>
                <w:t>2</w:t>
              </w:r>
            </w:hyperlink>
            <w:bookmarkEnd w:id="122"/>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23" w:name="sub_1149"/>
            <w:r w:rsidRPr="009C65FE">
              <w:rPr>
                <w:sz w:val="18"/>
                <w:szCs w:val="18"/>
              </w:rPr>
              <w:t>Доходы будущих периодов от штрафов, пеней, неустоек, возмещений ущербов</w:t>
            </w:r>
            <w:hyperlink w:anchor="sub_1111" w:history="1">
              <w:r w:rsidRPr="009C65FE">
                <w:rPr>
                  <w:rStyle w:val="af4"/>
                  <w:rFonts w:cs="Times New Roman CYR"/>
                  <w:sz w:val="18"/>
                  <w:szCs w:val="18"/>
                  <w:vertAlign w:val="superscript"/>
                </w:rPr>
                <w:t>2</w:t>
              </w:r>
            </w:hyperlink>
            <w:bookmarkEnd w:id="123"/>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24" w:name="sub_10300"/>
            <w:r w:rsidRPr="009C65FE">
              <w:rPr>
                <w:sz w:val="18"/>
                <w:szCs w:val="18"/>
              </w:rPr>
              <w:t>Доходы будущих периодов от операций с активами</w:t>
            </w:r>
            <w:bookmarkEnd w:id="124"/>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2</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25" w:name="sub_1031"/>
            <w:r w:rsidRPr="009C65FE">
              <w:rPr>
                <w:sz w:val="18"/>
                <w:szCs w:val="18"/>
              </w:rPr>
              <w:t>Прочие доходы будущих периодов</w:t>
            </w:r>
            <w:hyperlink w:anchor="sub_1111" w:history="1">
              <w:r w:rsidRPr="009C65FE">
                <w:rPr>
                  <w:rStyle w:val="af4"/>
                  <w:rFonts w:cs="Times New Roman CYR"/>
                  <w:sz w:val="18"/>
                  <w:szCs w:val="18"/>
                  <w:vertAlign w:val="superscript"/>
                </w:rPr>
                <w:t>2</w:t>
              </w:r>
            </w:hyperlink>
            <w:bookmarkEnd w:id="125"/>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8</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26" w:name="sub_1032"/>
            <w:r w:rsidRPr="009C65FE">
              <w:rPr>
                <w:sz w:val="18"/>
                <w:szCs w:val="18"/>
              </w:rPr>
              <w:t>Расходы будущих периодов</w:t>
            </w:r>
            <w:hyperlink w:anchor="sub_1111" w:history="1">
              <w:r w:rsidRPr="009C65FE">
                <w:rPr>
                  <w:rStyle w:val="af4"/>
                  <w:rFonts w:cs="Times New Roman CYR"/>
                  <w:sz w:val="18"/>
                  <w:szCs w:val="18"/>
                  <w:vertAlign w:val="superscript"/>
                </w:rPr>
                <w:t>2</w:t>
              </w:r>
            </w:hyperlink>
            <w:bookmarkEnd w:id="126"/>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27" w:name="sub_1020"/>
            <w:r w:rsidRPr="009C65FE">
              <w:rPr>
                <w:sz w:val="18"/>
                <w:szCs w:val="18"/>
              </w:rPr>
              <w:t>Резервы предстоящих расходов</w:t>
            </w:r>
            <w:hyperlink w:anchor="sub_1111" w:history="1">
              <w:r w:rsidRPr="009C65FE">
                <w:rPr>
                  <w:rStyle w:val="af4"/>
                  <w:rFonts w:cs="Times New Roman CYR"/>
                  <w:sz w:val="18"/>
                  <w:szCs w:val="18"/>
                  <w:vertAlign w:val="superscript"/>
                </w:rPr>
                <w:t>2</w:t>
              </w:r>
            </w:hyperlink>
            <w:bookmarkEnd w:id="127"/>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Результат по кассовым операциям бюджета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Результат по кассовому исполнению бюджета по поступлениям в бюджет</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 xml:space="preserve">Результат по кассовому исполнению бюджета по выбытиям </w:t>
            </w:r>
            <w:r w:rsidRPr="009C65FE">
              <w:rPr>
                <w:sz w:val="18"/>
                <w:szCs w:val="18"/>
              </w:rPr>
              <w:lastRenderedPageBreak/>
              <w:t>из бюджета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lastRenderedPageBreak/>
              <w:t>Результат прошлых отчетных периодов по кассовому исполнению бюджета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88664C">
            <w:pPr>
              <w:pStyle w:val="afa"/>
              <w:rPr>
                <w:sz w:val="18"/>
                <w:szCs w:val="18"/>
              </w:rPr>
            </w:pPr>
            <w:bookmarkStart w:id="128" w:name="sub_1500"/>
            <w:r w:rsidRPr="009C65FE">
              <w:rPr>
                <w:rStyle w:val="af3"/>
                <w:bCs/>
                <w:sz w:val="18"/>
                <w:szCs w:val="18"/>
              </w:rPr>
              <w:t>РАЗДЕЛ 5.</w:t>
            </w:r>
            <w:bookmarkEnd w:id="128"/>
            <w:r w:rsidR="0088664C">
              <w:rPr>
                <w:rStyle w:val="af3"/>
                <w:bCs/>
                <w:sz w:val="18"/>
                <w:szCs w:val="18"/>
              </w:rPr>
              <w:t xml:space="preserve"> </w:t>
            </w:r>
            <w:r w:rsidRPr="009C65FE">
              <w:rPr>
                <w:rStyle w:val="af3"/>
                <w:bCs/>
                <w:sz w:val="18"/>
                <w:szCs w:val="18"/>
              </w:rPr>
              <w:t>САНКЦИОНИРОВАНИЕ РАСХОДОВ</w:t>
            </w:r>
            <w:hyperlink w:anchor="sub_1111" w:history="1">
              <w:r w:rsidRPr="009C65FE">
                <w:rPr>
                  <w:rStyle w:val="af4"/>
                  <w:rFonts w:cs="Times New Roman CYR"/>
                  <w:sz w:val="18"/>
                  <w:szCs w:val="18"/>
                  <w:vertAlign w:val="superscript"/>
                </w:rPr>
                <w:t>2</w:t>
              </w:r>
            </w:hyperlink>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Санкционирование по текущему финансовому году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Санкционирование по первому году, следующему за текущим (очередному финансовому году)</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Санкционирование по второму году, следующему за текущим (первому году, следующему за очередным)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Санкционирование по второму году, следующему за очередным</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Санкционирование на иные очередные годы (за пределами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29" w:name="sub_150100"/>
            <w:r w:rsidRPr="009C65FE">
              <w:rPr>
                <w:sz w:val="18"/>
                <w:szCs w:val="18"/>
              </w:rPr>
              <w:t>Лимиты бюджетных обязательств</w:t>
            </w:r>
            <w:bookmarkEnd w:id="129"/>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Доведенные лимиты бюджетных обязательств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Лимиты бюджетных обязательств к распределению</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30" w:name="sub_151300"/>
            <w:r w:rsidRPr="009C65FE">
              <w:rPr>
                <w:sz w:val="18"/>
                <w:szCs w:val="18"/>
              </w:rPr>
              <w:t>Лимиты бюджетных обязательств получателей бюджетных средств</w:t>
            </w:r>
            <w:bookmarkEnd w:id="130"/>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Переданные лимиты бюджетных обязательств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Полученные лимиты бюджетных обязательств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Лимиты бюджетных обязательств в пути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Утвержденные лимиты бюджетных обязательств</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31" w:name="sub_502"/>
            <w:r w:rsidRPr="009C65FE">
              <w:rPr>
                <w:sz w:val="18"/>
                <w:szCs w:val="18"/>
              </w:rPr>
              <w:t>Обязательства</w:t>
            </w:r>
            <w:hyperlink w:anchor="sub_1111" w:history="1">
              <w:r w:rsidRPr="009C65FE">
                <w:rPr>
                  <w:rStyle w:val="af4"/>
                  <w:rFonts w:cs="Times New Roman CYR"/>
                  <w:sz w:val="18"/>
                  <w:szCs w:val="18"/>
                </w:rPr>
                <w:t>**</w:t>
              </w:r>
            </w:hyperlink>
            <w:bookmarkEnd w:id="131"/>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Принятые обязательства</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32" w:name="sub_5022"/>
            <w:r w:rsidRPr="009C65FE">
              <w:rPr>
                <w:sz w:val="18"/>
                <w:szCs w:val="18"/>
              </w:rPr>
              <w:t>Принятые денежные обязательства</w:t>
            </w:r>
            <w:bookmarkEnd w:id="132"/>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33" w:name="sub_5023"/>
            <w:r w:rsidRPr="009C65FE">
              <w:rPr>
                <w:sz w:val="18"/>
                <w:szCs w:val="18"/>
              </w:rPr>
              <w:t>Принятые авансовые денежные обязательства</w:t>
            </w:r>
            <w:hyperlink w:anchor="sub_3333" w:history="1">
              <w:r w:rsidRPr="009C65FE">
                <w:rPr>
                  <w:rStyle w:val="af4"/>
                  <w:rFonts w:cs="Times New Roman CYR"/>
                  <w:sz w:val="18"/>
                  <w:szCs w:val="18"/>
                </w:rPr>
                <w:t>***</w:t>
              </w:r>
            </w:hyperlink>
            <w:bookmarkEnd w:id="133"/>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Авансовые денежные обязательства к исполнению</w:t>
            </w:r>
            <w:hyperlink w:anchor="sub_3333" w:history="1">
              <w:r w:rsidRPr="009C65FE">
                <w:rPr>
                  <w:rStyle w:val="af4"/>
                  <w:rFonts w:cs="Times New Roman CYR"/>
                  <w:sz w:val="18"/>
                  <w:szCs w:val="18"/>
                </w:rPr>
                <w:t>***</w:t>
              </w:r>
            </w:hyperlink>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Исполненные денежные обязательства</w:t>
            </w:r>
            <w:hyperlink w:anchor="sub_3333" w:history="1">
              <w:r w:rsidRPr="009C65FE">
                <w:rPr>
                  <w:rStyle w:val="af4"/>
                  <w:rFonts w:cs="Times New Roman CYR"/>
                  <w:sz w:val="18"/>
                  <w:szCs w:val="18"/>
                </w:rPr>
                <w:t>***</w:t>
              </w:r>
            </w:hyperlink>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34" w:name="sub_1060"/>
            <w:r w:rsidRPr="009C65FE">
              <w:rPr>
                <w:sz w:val="18"/>
                <w:szCs w:val="18"/>
              </w:rPr>
              <w:t>Принимаемые обязательства</w:t>
            </w:r>
            <w:bookmarkEnd w:id="134"/>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35" w:name="sub_1061"/>
            <w:r w:rsidRPr="009C65FE">
              <w:rPr>
                <w:sz w:val="18"/>
                <w:szCs w:val="18"/>
              </w:rPr>
              <w:t>Отложенные обязательства</w:t>
            </w:r>
            <w:bookmarkEnd w:id="135"/>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36" w:name="sub_150300"/>
            <w:r w:rsidRPr="009C65FE">
              <w:rPr>
                <w:sz w:val="18"/>
                <w:szCs w:val="18"/>
              </w:rPr>
              <w:t>Бюджетные ассигнования</w:t>
            </w:r>
            <w:bookmarkEnd w:id="136"/>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Доведенные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Бюджетные ассигнования к распределению</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37" w:name="sub_153300"/>
            <w:r w:rsidRPr="009C65FE">
              <w:rPr>
                <w:sz w:val="18"/>
                <w:szCs w:val="18"/>
              </w:rPr>
              <w:t>Бюджетные ассигнования получателей бюджетных средств и администраторов выплат по источникам</w:t>
            </w:r>
            <w:bookmarkEnd w:id="137"/>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Переданные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Полученные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Бюджетные ассигнования в пути</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r w:rsidRPr="009C65FE">
              <w:rPr>
                <w:sz w:val="18"/>
                <w:szCs w:val="18"/>
              </w:rPr>
              <w:t>Утвержденные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38" w:name="sub_1063"/>
            <w:r w:rsidRPr="009C65FE">
              <w:rPr>
                <w:sz w:val="18"/>
                <w:szCs w:val="18"/>
              </w:rPr>
              <w:t>Сметные (плановые, прогнозные) назначения</w:t>
            </w:r>
            <w:hyperlink w:anchor="sub_1111" w:history="1">
              <w:r w:rsidRPr="009C65FE">
                <w:rPr>
                  <w:rStyle w:val="af4"/>
                  <w:rFonts w:cs="Times New Roman CYR"/>
                  <w:sz w:val="18"/>
                  <w:szCs w:val="18"/>
                </w:rPr>
                <w:t>**</w:t>
              </w:r>
            </w:hyperlink>
            <w:bookmarkEnd w:id="138"/>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r w:rsidR="00CA65C3" w:rsidRPr="00FC09E1" w:rsidTr="00D21C0E">
        <w:tc>
          <w:tcPr>
            <w:tcW w:w="4962" w:type="dxa"/>
            <w:tcBorders>
              <w:top w:val="single" w:sz="4" w:space="0" w:color="auto"/>
              <w:bottom w:val="single" w:sz="4" w:space="0" w:color="auto"/>
              <w:right w:val="single" w:sz="4" w:space="0" w:color="auto"/>
            </w:tcBorders>
          </w:tcPr>
          <w:p w:rsidR="00CA65C3" w:rsidRPr="009C65FE" w:rsidRDefault="00CA65C3" w:rsidP="00C91CA6">
            <w:pPr>
              <w:pStyle w:val="afa"/>
              <w:rPr>
                <w:sz w:val="18"/>
                <w:szCs w:val="18"/>
              </w:rPr>
            </w:pPr>
            <w:bookmarkStart w:id="139" w:name="sub_1064"/>
            <w:r w:rsidRPr="009C65FE">
              <w:rPr>
                <w:sz w:val="18"/>
                <w:szCs w:val="18"/>
              </w:rPr>
              <w:t>Утвержденный объем финансового обеспечения</w:t>
            </w:r>
            <w:hyperlink w:anchor="sub_1111" w:history="1">
              <w:r w:rsidRPr="009C65FE">
                <w:rPr>
                  <w:rStyle w:val="af4"/>
                  <w:rFonts w:cs="Times New Roman CYR"/>
                  <w:sz w:val="18"/>
                  <w:szCs w:val="18"/>
                </w:rPr>
                <w:t>**</w:t>
              </w:r>
            </w:hyperlink>
            <w:bookmarkEnd w:id="139"/>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A65C3" w:rsidRPr="009C65FE" w:rsidRDefault="00CA65C3" w:rsidP="00C91CA6">
            <w:pPr>
              <w:pStyle w:val="afa"/>
              <w:jc w:val="center"/>
              <w:rPr>
                <w:sz w:val="18"/>
                <w:szCs w:val="18"/>
              </w:rPr>
            </w:pPr>
            <w:r w:rsidRPr="009C65FE">
              <w:rPr>
                <w:sz w:val="18"/>
                <w:szCs w:val="18"/>
              </w:rPr>
              <w:t>0</w:t>
            </w:r>
          </w:p>
        </w:tc>
        <w:tc>
          <w:tcPr>
            <w:tcW w:w="709" w:type="dxa"/>
            <w:tcBorders>
              <w:top w:val="single" w:sz="4" w:space="0" w:color="auto"/>
              <w:left w:val="single" w:sz="4" w:space="0" w:color="auto"/>
              <w:bottom w:val="single" w:sz="4" w:space="0" w:color="auto"/>
            </w:tcBorders>
          </w:tcPr>
          <w:p w:rsidR="00CA65C3" w:rsidRPr="009C65FE" w:rsidRDefault="00CA65C3" w:rsidP="00C91CA6">
            <w:pPr>
              <w:pStyle w:val="afa"/>
              <w:jc w:val="center"/>
              <w:rPr>
                <w:sz w:val="18"/>
                <w:szCs w:val="18"/>
              </w:rPr>
            </w:pPr>
            <w:r w:rsidRPr="009C65FE">
              <w:rPr>
                <w:sz w:val="18"/>
                <w:szCs w:val="18"/>
              </w:rPr>
              <w:t>0</w:t>
            </w:r>
          </w:p>
        </w:tc>
      </w:tr>
    </w:tbl>
    <w:p w:rsidR="00F27BDC" w:rsidRDefault="00F27BDC" w:rsidP="00CA65C3">
      <w:pPr>
        <w:rPr>
          <w:sz w:val="18"/>
          <w:szCs w:val="18"/>
        </w:rPr>
        <w:sectPr w:rsidR="00F27BDC" w:rsidSect="00F27BDC">
          <w:pgSz w:w="16838" w:h="11906" w:orient="landscape"/>
          <w:pgMar w:top="1701" w:right="1134" w:bottom="851" w:left="1134" w:header="709" w:footer="709" w:gutter="0"/>
          <w:cols w:space="708"/>
          <w:docGrid w:linePitch="360"/>
        </w:sectPr>
      </w:pPr>
    </w:p>
    <w:p w:rsidR="002A1240" w:rsidRPr="0088664C" w:rsidRDefault="002A1240" w:rsidP="00DA574A">
      <w:pPr>
        <w:jc w:val="right"/>
        <w:rPr>
          <w:sz w:val="28"/>
          <w:szCs w:val="28"/>
        </w:rPr>
      </w:pPr>
      <w:r>
        <w:rPr>
          <w:sz w:val="18"/>
          <w:szCs w:val="18"/>
        </w:rPr>
        <w:lastRenderedPageBreak/>
        <w:t xml:space="preserve">                                                                                                                                                       </w:t>
      </w:r>
      <w:r w:rsidRPr="0088664C">
        <w:rPr>
          <w:sz w:val="28"/>
          <w:szCs w:val="28"/>
        </w:rPr>
        <w:t>Приложение №</w:t>
      </w:r>
      <w:r w:rsidR="00F576E6" w:rsidRPr="0088664C">
        <w:rPr>
          <w:sz w:val="28"/>
          <w:szCs w:val="28"/>
        </w:rPr>
        <w:t xml:space="preserve"> 3</w:t>
      </w:r>
    </w:p>
    <w:p w:rsidR="0088664C" w:rsidRDefault="0088664C" w:rsidP="0088664C">
      <w:pPr>
        <w:jc w:val="right"/>
        <w:rPr>
          <w:sz w:val="18"/>
          <w:szCs w:val="18"/>
        </w:rPr>
      </w:pPr>
    </w:p>
    <w:p w:rsidR="001902A9" w:rsidRDefault="001902A9" w:rsidP="0088664C">
      <w:pPr>
        <w:jc w:val="right"/>
        <w:rPr>
          <w:sz w:val="18"/>
          <w:szCs w:val="18"/>
        </w:rPr>
      </w:pPr>
    </w:p>
    <w:p w:rsidR="00CA65C3" w:rsidRPr="0088664C" w:rsidRDefault="00CA65C3" w:rsidP="00F27BDC">
      <w:pPr>
        <w:jc w:val="center"/>
        <w:rPr>
          <w:b/>
          <w:sz w:val="28"/>
          <w:szCs w:val="28"/>
        </w:rPr>
      </w:pPr>
      <w:r w:rsidRPr="0088664C">
        <w:rPr>
          <w:b/>
          <w:sz w:val="28"/>
          <w:szCs w:val="28"/>
        </w:rPr>
        <w:t>Забалансовые счета</w:t>
      </w:r>
    </w:p>
    <w:p w:rsidR="00CA65C3" w:rsidRPr="00E36FCB" w:rsidRDefault="00CA65C3" w:rsidP="00CA65C3">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9"/>
        <w:gridCol w:w="17"/>
        <w:gridCol w:w="1540"/>
      </w:tblGrid>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jc w:val="center"/>
            </w:pPr>
            <w:r w:rsidRPr="009C65FE">
              <w:rPr>
                <w:sz w:val="22"/>
                <w:szCs w:val="22"/>
              </w:rPr>
              <w:t>Наименование счета</w:t>
            </w:r>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r w:rsidRPr="009C65FE">
              <w:rPr>
                <w:sz w:val="22"/>
                <w:szCs w:val="22"/>
              </w:rPr>
              <w:t>Номер счета</w:t>
            </w:r>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jc w:val="center"/>
            </w:pPr>
            <w:r w:rsidRPr="009C65FE">
              <w:rPr>
                <w:sz w:val="22"/>
                <w:szCs w:val="22"/>
              </w:rPr>
              <w:t>1</w:t>
            </w:r>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r w:rsidRPr="009C65FE">
              <w:rPr>
                <w:sz w:val="22"/>
                <w:szCs w:val="22"/>
              </w:rPr>
              <w:t>2</w:t>
            </w:r>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r w:rsidRPr="009C65FE">
              <w:rPr>
                <w:sz w:val="22"/>
                <w:szCs w:val="22"/>
              </w:rPr>
              <w:t>Имущество, полученное в пользование</w:t>
            </w:r>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bookmarkStart w:id="140" w:name="sub_11001"/>
            <w:r w:rsidRPr="009C65FE">
              <w:rPr>
                <w:sz w:val="22"/>
                <w:szCs w:val="22"/>
              </w:rPr>
              <w:t>01</w:t>
            </w:r>
            <w:bookmarkEnd w:id="140"/>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bookmarkStart w:id="141" w:name="sub_11002"/>
            <w:r w:rsidRPr="009C65FE">
              <w:rPr>
                <w:sz w:val="22"/>
                <w:szCs w:val="22"/>
              </w:rPr>
              <w:t>Материальные ценности на хранении</w:t>
            </w:r>
            <w:bookmarkEnd w:id="141"/>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r w:rsidRPr="009C65FE">
              <w:rPr>
                <w:sz w:val="22"/>
                <w:szCs w:val="22"/>
              </w:rPr>
              <w:t>02</w:t>
            </w:r>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r w:rsidRPr="009C65FE">
              <w:rPr>
                <w:sz w:val="22"/>
                <w:szCs w:val="22"/>
              </w:rPr>
              <w:t>Бланки строгой отчетности</w:t>
            </w:r>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bookmarkStart w:id="142" w:name="sub_11003"/>
            <w:r w:rsidRPr="009C65FE">
              <w:rPr>
                <w:sz w:val="22"/>
                <w:szCs w:val="22"/>
              </w:rPr>
              <w:t>03</w:t>
            </w:r>
            <w:bookmarkEnd w:id="142"/>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bookmarkStart w:id="143" w:name="sub_11004"/>
            <w:r w:rsidRPr="009C65FE">
              <w:rPr>
                <w:sz w:val="22"/>
                <w:szCs w:val="22"/>
              </w:rPr>
              <w:t>Задолженность неплатежеспособных дебиторов</w:t>
            </w:r>
            <w:bookmarkEnd w:id="143"/>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r w:rsidRPr="009C65FE">
              <w:rPr>
                <w:sz w:val="22"/>
                <w:szCs w:val="22"/>
              </w:rPr>
              <w:t>04</w:t>
            </w:r>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r w:rsidRPr="009C65FE">
              <w:rPr>
                <w:sz w:val="22"/>
                <w:szCs w:val="22"/>
              </w:rPr>
              <w:t>Материальные ценности, оплаченные по централизованному снабжению</w:t>
            </w:r>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bookmarkStart w:id="144" w:name="sub_11005"/>
            <w:r w:rsidRPr="009C65FE">
              <w:rPr>
                <w:sz w:val="22"/>
                <w:szCs w:val="22"/>
              </w:rPr>
              <w:t>05</w:t>
            </w:r>
            <w:bookmarkEnd w:id="144"/>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r w:rsidRPr="009C65FE">
              <w:rPr>
                <w:sz w:val="22"/>
                <w:szCs w:val="22"/>
              </w:rPr>
              <w:t>Задолженность учащихся и студентов за невозвращенные материальные ценности</w:t>
            </w:r>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bookmarkStart w:id="145" w:name="sub_11006"/>
            <w:r w:rsidRPr="009C65FE">
              <w:rPr>
                <w:sz w:val="22"/>
                <w:szCs w:val="22"/>
              </w:rPr>
              <w:t>06</w:t>
            </w:r>
            <w:bookmarkEnd w:id="145"/>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bookmarkStart w:id="146" w:name="sub_11007"/>
            <w:r w:rsidRPr="009C65FE">
              <w:rPr>
                <w:sz w:val="22"/>
                <w:szCs w:val="22"/>
              </w:rPr>
              <w:t>Награды, призы, кубки и ценные подарки, сувениры</w:t>
            </w:r>
            <w:bookmarkEnd w:id="146"/>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r w:rsidRPr="009C65FE">
              <w:rPr>
                <w:sz w:val="22"/>
                <w:szCs w:val="22"/>
              </w:rPr>
              <w:t>07</w:t>
            </w:r>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r w:rsidRPr="009C65FE">
              <w:rPr>
                <w:sz w:val="22"/>
                <w:szCs w:val="22"/>
              </w:rPr>
              <w:t>Путевки неоплаченные</w:t>
            </w:r>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bookmarkStart w:id="147" w:name="sub_11008"/>
            <w:r w:rsidRPr="009C65FE">
              <w:rPr>
                <w:sz w:val="22"/>
                <w:szCs w:val="22"/>
              </w:rPr>
              <w:t>08</w:t>
            </w:r>
            <w:bookmarkEnd w:id="147"/>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r w:rsidRPr="009C65FE">
              <w:rPr>
                <w:sz w:val="22"/>
                <w:szCs w:val="22"/>
              </w:rPr>
              <w:t>Запасные части к транспортным средствам, выданные взамен изношенных</w:t>
            </w:r>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bookmarkStart w:id="148" w:name="sub_11009"/>
            <w:r w:rsidRPr="009C65FE">
              <w:rPr>
                <w:sz w:val="22"/>
                <w:szCs w:val="22"/>
              </w:rPr>
              <w:t>09</w:t>
            </w:r>
            <w:bookmarkEnd w:id="148"/>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r w:rsidRPr="009C65FE">
              <w:rPr>
                <w:sz w:val="22"/>
                <w:szCs w:val="22"/>
              </w:rPr>
              <w:t>Обеспечение исполнения обязательств</w:t>
            </w:r>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bookmarkStart w:id="149" w:name="sub_11010"/>
            <w:r w:rsidRPr="009C65FE">
              <w:rPr>
                <w:sz w:val="22"/>
                <w:szCs w:val="22"/>
              </w:rPr>
              <w:t>10</w:t>
            </w:r>
            <w:bookmarkEnd w:id="149"/>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r w:rsidRPr="009C65FE">
              <w:rPr>
                <w:sz w:val="22"/>
                <w:szCs w:val="22"/>
              </w:rPr>
              <w:t>Государственные и муниципальные гарантии</w:t>
            </w:r>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bookmarkStart w:id="150" w:name="sub_11011"/>
            <w:r w:rsidRPr="009C65FE">
              <w:rPr>
                <w:sz w:val="22"/>
                <w:szCs w:val="22"/>
              </w:rPr>
              <w:t>11</w:t>
            </w:r>
            <w:bookmarkEnd w:id="150"/>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r w:rsidRPr="009C65FE">
              <w:rPr>
                <w:sz w:val="22"/>
                <w:szCs w:val="22"/>
              </w:rPr>
              <w:t>Спецоборудование для выполнения научно-исследовательских работ по договорам с заказчиками</w:t>
            </w:r>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bookmarkStart w:id="151" w:name="sub_11012"/>
            <w:r w:rsidRPr="009C65FE">
              <w:rPr>
                <w:sz w:val="22"/>
                <w:szCs w:val="22"/>
              </w:rPr>
              <w:t>12</w:t>
            </w:r>
            <w:bookmarkEnd w:id="151"/>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r w:rsidRPr="009C65FE">
              <w:rPr>
                <w:sz w:val="22"/>
                <w:szCs w:val="22"/>
              </w:rPr>
              <w:t>Экспериментальные устройства</w:t>
            </w:r>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bookmarkStart w:id="152" w:name="sub_11013"/>
            <w:r w:rsidRPr="009C65FE">
              <w:rPr>
                <w:sz w:val="22"/>
                <w:szCs w:val="22"/>
              </w:rPr>
              <w:t>13</w:t>
            </w:r>
            <w:bookmarkEnd w:id="152"/>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r w:rsidRPr="009C65FE">
              <w:rPr>
                <w:sz w:val="22"/>
                <w:szCs w:val="22"/>
              </w:rPr>
              <w:t>Расчетные документы, ожидающие исполнения</w:t>
            </w:r>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bookmarkStart w:id="153" w:name="sub_11014"/>
            <w:r w:rsidRPr="009C65FE">
              <w:rPr>
                <w:sz w:val="22"/>
                <w:szCs w:val="22"/>
              </w:rPr>
              <w:t>14</w:t>
            </w:r>
            <w:bookmarkEnd w:id="153"/>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r w:rsidRPr="009C65FE">
              <w:rPr>
                <w:sz w:val="22"/>
                <w:szCs w:val="22"/>
              </w:rPr>
              <w:t>Расчетные документы, не оплаченные в срок из-за отсутствия средств на счете государственного (муниципального) учреждения</w:t>
            </w:r>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bookmarkStart w:id="154" w:name="sub_11015"/>
            <w:r w:rsidRPr="009C65FE">
              <w:rPr>
                <w:sz w:val="22"/>
                <w:szCs w:val="22"/>
              </w:rPr>
              <w:t>15</w:t>
            </w:r>
            <w:bookmarkEnd w:id="154"/>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r w:rsidRPr="009C65FE">
              <w:rPr>
                <w:sz w:val="22"/>
                <w:szCs w:val="22"/>
              </w:rPr>
              <w:t>Переплаты пенсий и пособий вследствие неправильного применения законодательства о пенсиях и пособиях, счетных ошибок</w:t>
            </w:r>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bookmarkStart w:id="155" w:name="sub_11016"/>
            <w:r w:rsidRPr="009C65FE">
              <w:rPr>
                <w:sz w:val="22"/>
                <w:szCs w:val="22"/>
              </w:rPr>
              <w:t>16</w:t>
            </w:r>
            <w:bookmarkEnd w:id="155"/>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bookmarkStart w:id="156" w:name="sub_11017"/>
            <w:r w:rsidRPr="009C65FE">
              <w:rPr>
                <w:sz w:val="22"/>
                <w:szCs w:val="22"/>
              </w:rPr>
              <w:t>Поступления денежных средств</w:t>
            </w:r>
            <w:hyperlink w:anchor="sub_1111" w:history="1">
              <w:r w:rsidRPr="009C65FE">
                <w:rPr>
                  <w:rStyle w:val="af4"/>
                  <w:rFonts w:cs="Times New Roman CYR"/>
                  <w:sz w:val="22"/>
                  <w:szCs w:val="22"/>
                  <w:vertAlign w:val="superscript"/>
                </w:rPr>
                <w:t>2</w:t>
              </w:r>
            </w:hyperlink>
            <w:bookmarkEnd w:id="156"/>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r w:rsidRPr="009C65FE">
              <w:rPr>
                <w:sz w:val="22"/>
                <w:szCs w:val="22"/>
              </w:rPr>
              <w:t>17</w:t>
            </w:r>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bookmarkStart w:id="157" w:name="sub_11018"/>
            <w:r w:rsidRPr="009C65FE">
              <w:rPr>
                <w:sz w:val="22"/>
                <w:szCs w:val="22"/>
              </w:rPr>
              <w:t>Выбытия денежных средств</w:t>
            </w:r>
            <w:hyperlink w:anchor="sub_1111" w:history="1">
              <w:r w:rsidRPr="009C65FE">
                <w:rPr>
                  <w:rStyle w:val="af4"/>
                  <w:rFonts w:cs="Times New Roman CYR"/>
                  <w:sz w:val="22"/>
                  <w:szCs w:val="22"/>
                  <w:vertAlign w:val="superscript"/>
                </w:rPr>
                <w:t>2</w:t>
              </w:r>
            </w:hyperlink>
            <w:bookmarkEnd w:id="157"/>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r w:rsidRPr="009C65FE">
              <w:rPr>
                <w:sz w:val="22"/>
                <w:szCs w:val="22"/>
              </w:rPr>
              <w:t>18</w:t>
            </w:r>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bookmarkStart w:id="158" w:name="sub_11019"/>
            <w:r w:rsidRPr="009C65FE">
              <w:rPr>
                <w:sz w:val="22"/>
                <w:szCs w:val="22"/>
              </w:rPr>
              <w:t>Невыясненные поступления прошлых лет</w:t>
            </w:r>
            <w:bookmarkEnd w:id="158"/>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r w:rsidRPr="009C65FE">
              <w:rPr>
                <w:sz w:val="22"/>
                <w:szCs w:val="22"/>
              </w:rPr>
              <w:t>19</w:t>
            </w:r>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bookmarkStart w:id="159" w:name="sub_11020"/>
            <w:r w:rsidRPr="009C65FE">
              <w:rPr>
                <w:sz w:val="22"/>
                <w:szCs w:val="22"/>
              </w:rPr>
              <w:t>Задолженность, невостребованная кредиторами</w:t>
            </w:r>
            <w:bookmarkEnd w:id="159"/>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r w:rsidRPr="009C65FE">
              <w:rPr>
                <w:sz w:val="22"/>
                <w:szCs w:val="22"/>
              </w:rPr>
              <w:t>20</w:t>
            </w:r>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bookmarkStart w:id="160" w:name="sub_11021"/>
            <w:r w:rsidRPr="009C65FE">
              <w:rPr>
                <w:sz w:val="22"/>
                <w:szCs w:val="22"/>
              </w:rPr>
              <w:t>Основные средства в эксплуатации</w:t>
            </w:r>
            <w:bookmarkEnd w:id="160"/>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r w:rsidRPr="009C65FE">
              <w:rPr>
                <w:sz w:val="22"/>
                <w:szCs w:val="22"/>
              </w:rPr>
              <w:t>21</w:t>
            </w:r>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r w:rsidRPr="009C65FE">
              <w:rPr>
                <w:sz w:val="22"/>
                <w:szCs w:val="22"/>
              </w:rPr>
              <w:t>Основные средства в эксплуатации</w:t>
            </w:r>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r>
              <w:rPr>
                <w:sz w:val="22"/>
                <w:szCs w:val="22"/>
              </w:rPr>
              <w:t>21.1</w:t>
            </w:r>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r w:rsidRPr="009C65FE">
              <w:rPr>
                <w:sz w:val="22"/>
                <w:szCs w:val="22"/>
              </w:rPr>
              <w:t>Материальные ценности, полученные по централизованному снабжению</w:t>
            </w:r>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bookmarkStart w:id="161" w:name="sub_11022"/>
            <w:r w:rsidRPr="009C65FE">
              <w:rPr>
                <w:sz w:val="22"/>
                <w:szCs w:val="22"/>
              </w:rPr>
              <w:t>22</w:t>
            </w:r>
            <w:bookmarkEnd w:id="161"/>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r w:rsidRPr="009C65FE">
              <w:rPr>
                <w:sz w:val="22"/>
                <w:szCs w:val="22"/>
              </w:rPr>
              <w:t>Периодические издания для пользования</w:t>
            </w:r>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bookmarkStart w:id="162" w:name="sub_11023"/>
            <w:r w:rsidRPr="009C65FE">
              <w:rPr>
                <w:sz w:val="22"/>
                <w:szCs w:val="22"/>
              </w:rPr>
              <w:t>23</w:t>
            </w:r>
            <w:bookmarkEnd w:id="162"/>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bookmarkStart w:id="163" w:name="sub_11024"/>
            <w:r w:rsidRPr="009C65FE">
              <w:rPr>
                <w:sz w:val="22"/>
                <w:szCs w:val="22"/>
              </w:rPr>
              <w:t>Имущество, переданное в доверительное управление</w:t>
            </w:r>
            <w:hyperlink w:anchor="sub_1111" w:history="1">
              <w:r w:rsidRPr="009C65FE">
                <w:rPr>
                  <w:rStyle w:val="af4"/>
                  <w:rFonts w:cs="Times New Roman CYR"/>
                  <w:sz w:val="22"/>
                  <w:szCs w:val="22"/>
                  <w:vertAlign w:val="superscript"/>
                </w:rPr>
                <w:t>2</w:t>
              </w:r>
            </w:hyperlink>
            <w:bookmarkEnd w:id="163"/>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r w:rsidRPr="009C65FE">
              <w:rPr>
                <w:sz w:val="22"/>
                <w:szCs w:val="22"/>
              </w:rPr>
              <w:t>24</w:t>
            </w:r>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bookmarkStart w:id="164" w:name="sub_11025"/>
            <w:r w:rsidRPr="009C65FE">
              <w:rPr>
                <w:sz w:val="22"/>
                <w:szCs w:val="22"/>
              </w:rPr>
              <w:t>Имущество, переданное в возмездное пользование (аренду)</w:t>
            </w:r>
            <w:hyperlink w:anchor="sub_1111" w:history="1">
              <w:r w:rsidRPr="009C65FE">
                <w:rPr>
                  <w:rStyle w:val="af4"/>
                  <w:rFonts w:cs="Times New Roman CYR"/>
                  <w:sz w:val="22"/>
                  <w:szCs w:val="22"/>
                  <w:vertAlign w:val="superscript"/>
                </w:rPr>
                <w:t>2</w:t>
              </w:r>
            </w:hyperlink>
            <w:bookmarkEnd w:id="164"/>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r w:rsidRPr="009C65FE">
              <w:rPr>
                <w:sz w:val="22"/>
                <w:szCs w:val="22"/>
              </w:rPr>
              <w:t>25</w:t>
            </w:r>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r w:rsidRPr="009C65FE">
              <w:rPr>
                <w:sz w:val="22"/>
                <w:szCs w:val="22"/>
              </w:rPr>
              <w:t>Имущество, переданное в безвозмездное пользование</w:t>
            </w:r>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bookmarkStart w:id="165" w:name="sub_11026"/>
            <w:r w:rsidRPr="009C65FE">
              <w:rPr>
                <w:sz w:val="22"/>
                <w:szCs w:val="22"/>
              </w:rPr>
              <w:t>26</w:t>
            </w:r>
            <w:bookmarkEnd w:id="165"/>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bookmarkStart w:id="166" w:name="sub_11027"/>
            <w:r w:rsidRPr="009C65FE">
              <w:rPr>
                <w:sz w:val="22"/>
                <w:szCs w:val="22"/>
              </w:rPr>
              <w:t>Материальные ценности, выданные в личное пользование работникам (сотрудникам)</w:t>
            </w:r>
            <w:bookmarkEnd w:id="166"/>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r w:rsidRPr="009C65FE">
              <w:rPr>
                <w:sz w:val="22"/>
                <w:szCs w:val="22"/>
              </w:rPr>
              <w:t>27</w:t>
            </w:r>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bookmarkStart w:id="167" w:name="sub_11029"/>
            <w:r w:rsidRPr="009C65FE">
              <w:rPr>
                <w:sz w:val="22"/>
                <w:szCs w:val="22"/>
              </w:rPr>
              <w:t>Представленные субсидии на приобретение жилья</w:t>
            </w:r>
            <w:hyperlink w:anchor="sub_4444" w:history="1">
              <w:r w:rsidRPr="009C65FE">
                <w:rPr>
                  <w:rStyle w:val="af4"/>
                  <w:rFonts w:cs="Times New Roman CYR"/>
                  <w:sz w:val="22"/>
                  <w:szCs w:val="22"/>
                  <w:vertAlign w:val="superscript"/>
                </w:rPr>
                <w:t>4</w:t>
              </w:r>
            </w:hyperlink>
            <w:bookmarkEnd w:id="167"/>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r w:rsidRPr="009C65FE">
              <w:rPr>
                <w:sz w:val="22"/>
                <w:szCs w:val="22"/>
              </w:rPr>
              <w:t>29</w:t>
            </w:r>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bookmarkStart w:id="168" w:name="sub_11028"/>
            <w:r w:rsidRPr="009C65FE">
              <w:rPr>
                <w:sz w:val="22"/>
                <w:szCs w:val="22"/>
              </w:rPr>
              <w:t>Расчеты по исполнению денежных обязательств через третьих лиц</w:t>
            </w:r>
            <w:hyperlink w:anchor="sub_1111" w:history="1">
              <w:r w:rsidRPr="009C65FE">
                <w:rPr>
                  <w:rStyle w:val="af4"/>
                  <w:rFonts w:cs="Times New Roman CYR"/>
                  <w:sz w:val="22"/>
                  <w:szCs w:val="22"/>
                  <w:vertAlign w:val="superscript"/>
                </w:rPr>
                <w:t>2</w:t>
              </w:r>
            </w:hyperlink>
            <w:bookmarkEnd w:id="168"/>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r w:rsidRPr="009C65FE">
              <w:rPr>
                <w:sz w:val="22"/>
                <w:szCs w:val="22"/>
              </w:rPr>
              <w:t>30</w:t>
            </w:r>
          </w:p>
        </w:tc>
      </w:tr>
      <w:tr w:rsidR="00CA65C3" w:rsidRPr="00E36FCB" w:rsidTr="00C91CA6">
        <w:tc>
          <w:tcPr>
            <w:tcW w:w="8666" w:type="dxa"/>
            <w:gridSpan w:val="2"/>
            <w:tcBorders>
              <w:top w:val="single" w:sz="4" w:space="0" w:color="auto"/>
              <w:bottom w:val="single" w:sz="4" w:space="0" w:color="auto"/>
              <w:right w:val="nil"/>
            </w:tcBorders>
          </w:tcPr>
          <w:p w:rsidR="00CA65C3" w:rsidRPr="009C65FE" w:rsidRDefault="00CA65C3" w:rsidP="00C91CA6">
            <w:pPr>
              <w:pStyle w:val="afa"/>
            </w:pPr>
            <w:bookmarkStart w:id="169" w:name="sub_11031"/>
            <w:r w:rsidRPr="009C65FE">
              <w:rPr>
                <w:sz w:val="22"/>
                <w:szCs w:val="22"/>
              </w:rPr>
              <w:t>Акции по номинальной стоимости</w:t>
            </w:r>
            <w:bookmarkEnd w:id="169"/>
          </w:p>
        </w:tc>
        <w:tc>
          <w:tcPr>
            <w:tcW w:w="1540" w:type="dxa"/>
            <w:tcBorders>
              <w:top w:val="single" w:sz="4" w:space="0" w:color="auto"/>
              <w:left w:val="single" w:sz="4" w:space="0" w:color="auto"/>
              <w:bottom w:val="single" w:sz="4" w:space="0" w:color="auto"/>
            </w:tcBorders>
          </w:tcPr>
          <w:p w:rsidR="00CA65C3" w:rsidRPr="009C65FE" w:rsidRDefault="00CA65C3" w:rsidP="00C91CA6">
            <w:pPr>
              <w:pStyle w:val="afa"/>
              <w:jc w:val="center"/>
            </w:pPr>
            <w:r w:rsidRPr="009C65FE">
              <w:rPr>
                <w:sz w:val="22"/>
                <w:szCs w:val="22"/>
              </w:rPr>
              <w:t>31</w:t>
            </w:r>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bookmarkStart w:id="170" w:name="sub_11040"/>
            <w:r w:rsidRPr="009C65FE">
              <w:rPr>
                <w:sz w:val="22"/>
                <w:szCs w:val="22"/>
              </w:rPr>
              <w:t>Активы в управляющих компаниях</w:t>
            </w:r>
            <w:hyperlink w:anchor="sub_1111" w:history="1">
              <w:r w:rsidRPr="009C65FE">
                <w:rPr>
                  <w:rStyle w:val="af4"/>
                  <w:rFonts w:cs="Times New Roman CYR"/>
                  <w:sz w:val="22"/>
                  <w:szCs w:val="22"/>
                  <w:vertAlign w:val="superscript"/>
                </w:rPr>
                <w:t>2</w:t>
              </w:r>
            </w:hyperlink>
            <w:bookmarkEnd w:id="170"/>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r w:rsidRPr="009C65FE">
              <w:rPr>
                <w:sz w:val="22"/>
                <w:szCs w:val="22"/>
              </w:rPr>
              <w:t>40</w:t>
            </w:r>
          </w:p>
        </w:tc>
      </w:tr>
      <w:tr w:rsidR="00CA65C3" w:rsidRPr="00E36FCB" w:rsidTr="00DA574A">
        <w:tc>
          <w:tcPr>
            <w:tcW w:w="8649" w:type="dxa"/>
            <w:tcBorders>
              <w:top w:val="single" w:sz="4" w:space="0" w:color="auto"/>
              <w:bottom w:val="single" w:sz="4" w:space="0" w:color="auto"/>
              <w:right w:val="single" w:sz="4" w:space="0" w:color="auto"/>
            </w:tcBorders>
          </w:tcPr>
          <w:p w:rsidR="00CA65C3" w:rsidRPr="009C65FE" w:rsidRDefault="00CA65C3" w:rsidP="00C91CA6">
            <w:pPr>
              <w:pStyle w:val="afa"/>
            </w:pPr>
            <w:bookmarkStart w:id="171" w:name="sub_11042"/>
            <w:r w:rsidRPr="009C65FE">
              <w:rPr>
                <w:sz w:val="22"/>
                <w:szCs w:val="22"/>
              </w:rPr>
              <w:t>Бюджетные инвестиции, реализуемые организациями</w:t>
            </w:r>
            <w:bookmarkEnd w:id="171"/>
          </w:p>
        </w:tc>
        <w:tc>
          <w:tcPr>
            <w:tcW w:w="1557" w:type="dxa"/>
            <w:gridSpan w:val="2"/>
            <w:tcBorders>
              <w:top w:val="single" w:sz="4" w:space="0" w:color="auto"/>
              <w:left w:val="single" w:sz="4" w:space="0" w:color="auto"/>
              <w:bottom w:val="single" w:sz="4" w:space="0" w:color="auto"/>
            </w:tcBorders>
          </w:tcPr>
          <w:p w:rsidR="00CA65C3" w:rsidRPr="009C65FE" w:rsidRDefault="00CA65C3" w:rsidP="00C91CA6">
            <w:pPr>
              <w:pStyle w:val="afa"/>
              <w:jc w:val="center"/>
            </w:pPr>
            <w:r w:rsidRPr="009C65FE">
              <w:rPr>
                <w:sz w:val="22"/>
                <w:szCs w:val="22"/>
              </w:rPr>
              <w:t>42</w:t>
            </w:r>
          </w:p>
        </w:tc>
      </w:tr>
    </w:tbl>
    <w:p w:rsidR="00CA65C3" w:rsidRPr="00E36FCB" w:rsidRDefault="00CA65C3" w:rsidP="00CA65C3">
      <w:pPr>
        <w:rPr>
          <w:sz w:val="22"/>
          <w:szCs w:val="22"/>
        </w:rPr>
      </w:pPr>
    </w:p>
    <w:p w:rsidR="00CA65C3" w:rsidRDefault="00CA65C3" w:rsidP="00CA65C3">
      <w:pPr>
        <w:rPr>
          <w:sz w:val="22"/>
          <w:szCs w:val="22"/>
        </w:rPr>
      </w:pPr>
    </w:p>
    <w:p w:rsidR="00CA65C3" w:rsidRDefault="00CA65C3" w:rsidP="00CA65C3">
      <w:pPr>
        <w:rPr>
          <w:sz w:val="22"/>
          <w:szCs w:val="22"/>
        </w:rPr>
      </w:pPr>
    </w:p>
    <w:p w:rsidR="00CA65C3" w:rsidRDefault="00CA65C3" w:rsidP="00CA65C3">
      <w:pPr>
        <w:rPr>
          <w:sz w:val="22"/>
          <w:szCs w:val="22"/>
        </w:rPr>
      </w:pPr>
    </w:p>
    <w:p w:rsidR="00CA65C3" w:rsidRDefault="00CA65C3" w:rsidP="00CA65C3">
      <w:pPr>
        <w:rPr>
          <w:sz w:val="22"/>
          <w:szCs w:val="22"/>
        </w:rPr>
      </w:pPr>
    </w:p>
    <w:p w:rsidR="00CA65C3" w:rsidRDefault="00CA65C3" w:rsidP="00CA65C3">
      <w:pPr>
        <w:rPr>
          <w:sz w:val="22"/>
          <w:szCs w:val="22"/>
        </w:rPr>
      </w:pPr>
    </w:p>
    <w:p w:rsidR="00CA65C3" w:rsidRDefault="00CA65C3" w:rsidP="00CA65C3">
      <w:pPr>
        <w:rPr>
          <w:sz w:val="22"/>
          <w:szCs w:val="22"/>
        </w:rPr>
      </w:pPr>
    </w:p>
    <w:p w:rsidR="00CA65C3" w:rsidRDefault="00CA65C3" w:rsidP="00CA65C3">
      <w:pPr>
        <w:rPr>
          <w:sz w:val="22"/>
          <w:szCs w:val="22"/>
        </w:rPr>
      </w:pPr>
    </w:p>
    <w:p w:rsidR="0083379C" w:rsidRDefault="0083379C" w:rsidP="00CA65C3">
      <w:pPr>
        <w:rPr>
          <w:sz w:val="22"/>
          <w:szCs w:val="22"/>
        </w:rPr>
      </w:pPr>
    </w:p>
    <w:p w:rsidR="0083379C" w:rsidRDefault="0083379C" w:rsidP="00CA65C3">
      <w:pPr>
        <w:rPr>
          <w:sz w:val="22"/>
          <w:szCs w:val="22"/>
        </w:rPr>
      </w:pPr>
    </w:p>
    <w:p w:rsidR="0083379C" w:rsidRDefault="0083379C" w:rsidP="00CA65C3">
      <w:pPr>
        <w:rPr>
          <w:sz w:val="22"/>
          <w:szCs w:val="22"/>
        </w:rPr>
      </w:pPr>
    </w:p>
    <w:p w:rsidR="0083379C" w:rsidRDefault="0083379C" w:rsidP="00CA65C3">
      <w:pPr>
        <w:rPr>
          <w:sz w:val="22"/>
          <w:szCs w:val="22"/>
        </w:rPr>
      </w:pPr>
    </w:p>
    <w:p w:rsidR="0088664C" w:rsidRPr="0088664C" w:rsidRDefault="00006E4C" w:rsidP="00006E4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8"/>
          <w:szCs w:val="28"/>
        </w:rPr>
      </w:pPr>
      <w:r w:rsidRPr="0088664C">
        <w:rPr>
          <w:sz w:val="28"/>
          <w:szCs w:val="28"/>
        </w:rPr>
        <w:lastRenderedPageBreak/>
        <w:t xml:space="preserve">Приложение </w:t>
      </w:r>
      <w:r w:rsidRPr="0088664C">
        <w:rPr>
          <w:rStyle w:val="fill"/>
          <w:b w:val="0"/>
          <w:i w:val="0"/>
          <w:color w:val="auto"/>
          <w:sz w:val="28"/>
          <w:szCs w:val="28"/>
        </w:rPr>
        <w:t>4</w:t>
      </w:r>
    </w:p>
    <w:p w:rsidR="00006E4C" w:rsidRPr="008A7BED" w:rsidRDefault="00006E4C" w:rsidP="0088664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sidRPr="008A7BED">
        <w:rPr>
          <w:sz w:val="24"/>
          <w:szCs w:val="24"/>
        </w:rPr>
        <w:br/>
      </w:r>
    </w:p>
    <w:p w:rsidR="00006E4C" w:rsidRPr="008A7BED" w:rsidRDefault="00006E4C" w:rsidP="00006E4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sidRPr="008A7BED">
        <w:rPr>
          <w:sz w:val="24"/>
          <w:szCs w:val="24"/>
        </w:rPr>
        <w:t> </w:t>
      </w:r>
    </w:p>
    <w:p w:rsidR="00006E4C" w:rsidRPr="008A7BED" w:rsidRDefault="00006E4C" w:rsidP="00006E4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8A7BED">
        <w:rPr>
          <w:b/>
          <w:sz w:val="24"/>
          <w:szCs w:val="24"/>
        </w:rPr>
        <w:t>Перечень лиц, имеющих право подписи первичных документов</w:t>
      </w:r>
    </w:p>
    <w:p w:rsidR="00006E4C" w:rsidRPr="008A7BED" w:rsidRDefault="00006E4C" w:rsidP="00006E4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8A7BED">
        <w:rPr>
          <w:sz w:val="24"/>
          <w:szCs w:val="24"/>
        </w:rPr>
        <w:t> </w:t>
      </w:r>
    </w:p>
    <w:tbl>
      <w:tblPr>
        <w:tblW w:w="9315" w:type="dxa"/>
        <w:tblCellMar>
          <w:top w:w="15" w:type="dxa"/>
          <w:left w:w="15" w:type="dxa"/>
          <w:bottom w:w="15" w:type="dxa"/>
          <w:right w:w="15" w:type="dxa"/>
        </w:tblCellMar>
        <w:tblLook w:val="04A0"/>
      </w:tblPr>
      <w:tblGrid>
        <w:gridCol w:w="503"/>
        <w:gridCol w:w="3812"/>
        <w:gridCol w:w="1870"/>
        <w:gridCol w:w="1611"/>
        <w:gridCol w:w="1519"/>
      </w:tblGrid>
      <w:tr w:rsidR="00006E4C" w:rsidRPr="008A7BED" w:rsidTr="00AD553A">
        <w:tc>
          <w:tcPr>
            <w:tcW w:w="0" w:type="auto"/>
            <w:tcBorders>
              <w:top w:val="single" w:sz="8" w:space="0" w:color="000000"/>
              <w:left w:val="single" w:sz="8" w:space="0" w:color="000000"/>
              <w:bottom w:val="double" w:sz="12" w:space="0" w:color="000000"/>
              <w:right w:val="single" w:sz="8" w:space="0" w:color="000000"/>
            </w:tcBorders>
            <w:shd w:val="clear" w:color="auto" w:fill="auto"/>
            <w:tcMar>
              <w:top w:w="60" w:type="dxa"/>
              <w:left w:w="60" w:type="dxa"/>
              <w:bottom w:w="60" w:type="dxa"/>
              <w:right w:w="60" w:type="dxa"/>
            </w:tcMar>
            <w:vAlign w:val="center"/>
            <w:hideMark/>
          </w:tcPr>
          <w:p w:rsidR="00006E4C" w:rsidRPr="008A7BED" w:rsidRDefault="00006E4C" w:rsidP="00AD553A">
            <w:pPr>
              <w:jc w:val="center"/>
            </w:pPr>
            <w:r w:rsidRPr="008A7BED">
              <w:rPr>
                <w:b/>
                <w:bCs/>
              </w:rPr>
              <w:t xml:space="preserve">№ </w:t>
            </w:r>
            <w:r w:rsidRPr="008A7BED">
              <w:br/>
            </w:r>
            <w:r w:rsidRPr="008A7BED">
              <w:rPr>
                <w:b/>
                <w:bCs/>
              </w:rPr>
              <w:t>п/п</w:t>
            </w:r>
          </w:p>
        </w:tc>
        <w:tc>
          <w:tcPr>
            <w:tcW w:w="0" w:type="auto"/>
            <w:tcBorders>
              <w:top w:val="single" w:sz="8" w:space="0" w:color="000000"/>
              <w:left w:val="single" w:sz="8" w:space="0" w:color="000000"/>
              <w:bottom w:val="double" w:sz="12" w:space="0" w:color="000000"/>
              <w:right w:val="single" w:sz="8" w:space="0" w:color="000000"/>
            </w:tcBorders>
            <w:shd w:val="clear" w:color="auto" w:fill="auto"/>
            <w:tcMar>
              <w:top w:w="60" w:type="dxa"/>
              <w:left w:w="60" w:type="dxa"/>
              <w:bottom w:w="60" w:type="dxa"/>
              <w:right w:w="60" w:type="dxa"/>
            </w:tcMar>
            <w:vAlign w:val="center"/>
            <w:hideMark/>
          </w:tcPr>
          <w:p w:rsidR="00006E4C" w:rsidRPr="008A7BED" w:rsidRDefault="00006E4C" w:rsidP="00AD553A">
            <w:pPr>
              <w:jc w:val="center"/>
            </w:pPr>
            <w:r w:rsidRPr="008A7BED">
              <w:rPr>
                <w:b/>
                <w:bCs/>
              </w:rPr>
              <w:t>Должность</w:t>
            </w:r>
            <w:r w:rsidRPr="008A7BED">
              <w:t xml:space="preserve">, </w:t>
            </w:r>
            <w:r w:rsidRPr="008A7BED">
              <w:rPr>
                <w:b/>
                <w:bCs/>
              </w:rPr>
              <w:t>Ф. И. О.</w:t>
            </w:r>
          </w:p>
        </w:tc>
        <w:tc>
          <w:tcPr>
            <w:tcW w:w="0" w:type="auto"/>
            <w:tcBorders>
              <w:top w:val="single" w:sz="8" w:space="0" w:color="000000"/>
              <w:left w:val="single" w:sz="8" w:space="0" w:color="000000"/>
              <w:bottom w:val="double" w:sz="12" w:space="0" w:color="000000"/>
              <w:right w:val="single" w:sz="8" w:space="0" w:color="000000"/>
            </w:tcBorders>
            <w:shd w:val="clear" w:color="auto" w:fill="auto"/>
            <w:tcMar>
              <w:top w:w="60" w:type="dxa"/>
              <w:left w:w="60" w:type="dxa"/>
              <w:bottom w:w="60" w:type="dxa"/>
              <w:right w:w="60" w:type="dxa"/>
            </w:tcMar>
            <w:vAlign w:val="center"/>
            <w:hideMark/>
          </w:tcPr>
          <w:p w:rsidR="00006E4C" w:rsidRPr="008A7BED" w:rsidRDefault="00006E4C" w:rsidP="00AD553A">
            <w:pPr>
              <w:jc w:val="center"/>
            </w:pPr>
            <w:r w:rsidRPr="008A7BED">
              <w:rPr>
                <w:b/>
                <w:bCs/>
              </w:rPr>
              <w:t xml:space="preserve">Наименование </w:t>
            </w:r>
            <w:r w:rsidRPr="008A7BED">
              <w:br/>
            </w:r>
            <w:r w:rsidRPr="008A7BED">
              <w:rPr>
                <w:b/>
                <w:bCs/>
              </w:rPr>
              <w:t>документов</w:t>
            </w:r>
          </w:p>
        </w:tc>
        <w:tc>
          <w:tcPr>
            <w:tcW w:w="0" w:type="auto"/>
            <w:tcBorders>
              <w:top w:val="single" w:sz="8" w:space="0" w:color="000000"/>
              <w:left w:val="single" w:sz="8" w:space="0" w:color="000000"/>
              <w:bottom w:val="double" w:sz="12" w:space="0" w:color="000000"/>
              <w:right w:val="single" w:sz="8" w:space="0" w:color="000000"/>
            </w:tcBorders>
            <w:shd w:val="clear" w:color="auto" w:fill="auto"/>
            <w:tcMar>
              <w:top w:w="60" w:type="dxa"/>
              <w:left w:w="60" w:type="dxa"/>
              <w:bottom w:w="60" w:type="dxa"/>
              <w:right w:w="60" w:type="dxa"/>
            </w:tcMar>
            <w:vAlign w:val="center"/>
            <w:hideMark/>
          </w:tcPr>
          <w:p w:rsidR="00006E4C" w:rsidRPr="008A7BED" w:rsidRDefault="00006E4C" w:rsidP="00AD553A">
            <w:pPr>
              <w:jc w:val="center"/>
            </w:pPr>
            <w:r w:rsidRPr="008A7BED">
              <w:rPr>
                <w:b/>
                <w:bCs/>
              </w:rPr>
              <w:t>Примечание</w:t>
            </w:r>
          </w:p>
        </w:tc>
        <w:tc>
          <w:tcPr>
            <w:tcW w:w="0" w:type="auto"/>
            <w:tcBorders>
              <w:top w:val="single" w:sz="8" w:space="0" w:color="000000"/>
              <w:left w:val="single" w:sz="8" w:space="0" w:color="000000"/>
              <w:bottom w:val="double" w:sz="12" w:space="0" w:color="000000"/>
              <w:right w:val="single" w:sz="8" w:space="0" w:color="000000"/>
            </w:tcBorders>
            <w:shd w:val="clear" w:color="auto" w:fill="auto"/>
            <w:tcMar>
              <w:top w:w="60" w:type="dxa"/>
              <w:left w:w="60" w:type="dxa"/>
              <w:bottom w:w="60" w:type="dxa"/>
              <w:right w:w="60" w:type="dxa"/>
            </w:tcMar>
            <w:hideMark/>
          </w:tcPr>
          <w:p w:rsidR="00006E4C" w:rsidRPr="008A7BED" w:rsidRDefault="00006E4C" w:rsidP="00AD553A">
            <w:pPr>
              <w:jc w:val="center"/>
            </w:pPr>
            <w:r w:rsidRPr="008A7BED">
              <w:rPr>
                <w:b/>
                <w:bCs/>
              </w:rPr>
              <w:t xml:space="preserve">С приказом </w:t>
            </w:r>
            <w:r w:rsidRPr="008A7BED">
              <w:br/>
            </w:r>
            <w:r w:rsidRPr="008A7BED">
              <w:rPr>
                <w:b/>
                <w:bCs/>
              </w:rPr>
              <w:t>ознакомлен</w:t>
            </w:r>
          </w:p>
        </w:tc>
      </w:tr>
      <w:tr w:rsidR="00006E4C" w:rsidRPr="008A7BED" w:rsidTr="00AD553A">
        <w:tc>
          <w:tcPr>
            <w:tcW w:w="0" w:type="auto"/>
            <w:tcBorders>
              <w:top w:val="double" w:sz="12"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06E4C" w:rsidRPr="008A7BED" w:rsidRDefault="00006E4C" w:rsidP="00AD553A">
            <w:pPr>
              <w:jc w:val="center"/>
            </w:pPr>
            <w:r>
              <w:rPr>
                <w:sz w:val="22"/>
                <w:szCs w:val="22"/>
              </w:rPr>
              <w:t>1</w:t>
            </w:r>
          </w:p>
        </w:tc>
        <w:tc>
          <w:tcPr>
            <w:tcW w:w="0" w:type="auto"/>
            <w:tcBorders>
              <w:top w:val="double" w:sz="12"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06E4C" w:rsidRPr="008A7BED" w:rsidRDefault="00006E4C" w:rsidP="00AD553A">
            <w:r>
              <w:rPr>
                <w:sz w:val="22"/>
                <w:szCs w:val="22"/>
              </w:rPr>
              <w:t>Глава администрации</w:t>
            </w:r>
          </w:p>
        </w:tc>
        <w:tc>
          <w:tcPr>
            <w:tcW w:w="0" w:type="auto"/>
            <w:tcBorders>
              <w:top w:val="double" w:sz="12"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06E4C" w:rsidRPr="008A7BED" w:rsidRDefault="00006E4C" w:rsidP="00AD553A"/>
        </w:tc>
        <w:tc>
          <w:tcPr>
            <w:tcW w:w="0" w:type="auto"/>
            <w:tcBorders>
              <w:top w:val="double" w:sz="12"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06E4C" w:rsidRPr="008A7BED" w:rsidRDefault="00006E4C" w:rsidP="00AD553A"/>
        </w:tc>
        <w:tc>
          <w:tcPr>
            <w:tcW w:w="0" w:type="auto"/>
            <w:tcBorders>
              <w:top w:val="double" w:sz="12"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06E4C" w:rsidRPr="008A7BED" w:rsidRDefault="00006E4C" w:rsidP="00AD553A"/>
        </w:tc>
      </w:tr>
      <w:tr w:rsidR="00006E4C" w:rsidRPr="008A7BED" w:rsidTr="00AD553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06E4C" w:rsidRPr="008A7BED" w:rsidRDefault="00006E4C" w:rsidP="00AD553A">
            <w:pPr>
              <w:jc w:val="center"/>
            </w:pPr>
            <w:r>
              <w:rPr>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06E4C" w:rsidRPr="008A7BED" w:rsidRDefault="00006E4C" w:rsidP="00AD553A">
            <w:r>
              <w:rPr>
                <w:sz w:val="22"/>
                <w:szCs w:val="22"/>
              </w:rPr>
              <w:t>Специалист 1 категории</w:t>
            </w:r>
            <w:r w:rsidR="006D70D0">
              <w:rPr>
                <w:sz w:val="22"/>
                <w:szCs w:val="22"/>
              </w:rPr>
              <w:t xml:space="preserve"> </w:t>
            </w:r>
            <w:r>
              <w:rPr>
                <w:sz w:val="22"/>
                <w:szCs w:val="22"/>
              </w:rPr>
              <w:t>-</w:t>
            </w:r>
            <w:r w:rsidR="006D70D0">
              <w:rPr>
                <w:sz w:val="22"/>
                <w:szCs w:val="22"/>
              </w:rPr>
              <w:t xml:space="preserve"> </w:t>
            </w:r>
            <w:r>
              <w:rPr>
                <w:sz w:val="22"/>
                <w:szCs w:val="22"/>
              </w:rPr>
              <w:t>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06E4C" w:rsidRPr="008A7BED" w:rsidRDefault="00006E4C" w:rsidP="00AD553A"/>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06E4C" w:rsidRPr="008A7BED" w:rsidRDefault="00006E4C" w:rsidP="00AD553A"/>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06E4C" w:rsidRPr="008A7BED" w:rsidRDefault="00006E4C" w:rsidP="00AD553A"/>
        </w:tc>
      </w:tr>
      <w:tr w:rsidR="00006E4C" w:rsidRPr="008A7BED" w:rsidTr="00AD553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06E4C" w:rsidRPr="008A7BED" w:rsidRDefault="00006E4C" w:rsidP="00AD553A">
            <w:pPr>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06E4C" w:rsidRPr="008A7BED" w:rsidRDefault="00006E4C" w:rsidP="00AD553A"/>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06E4C" w:rsidRPr="008A7BED" w:rsidRDefault="00006E4C" w:rsidP="00AD553A"/>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06E4C" w:rsidRPr="008A7BED" w:rsidRDefault="00006E4C" w:rsidP="00AD553A"/>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06E4C" w:rsidRPr="008A7BED" w:rsidRDefault="00006E4C" w:rsidP="00AD553A"/>
        </w:tc>
      </w:tr>
      <w:tr w:rsidR="00006E4C" w:rsidRPr="008A7BED" w:rsidTr="00AD553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06E4C" w:rsidRPr="008A7BED" w:rsidRDefault="00006E4C" w:rsidP="00AD553A">
            <w:pPr>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06E4C" w:rsidRPr="008A7BED" w:rsidRDefault="00006E4C" w:rsidP="00AD553A"/>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06E4C" w:rsidRPr="008A7BED" w:rsidRDefault="00006E4C" w:rsidP="00AD553A"/>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06E4C" w:rsidRPr="008A7BED" w:rsidRDefault="00006E4C" w:rsidP="00AD553A"/>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06E4C" w:rsidRPr="008A7BED" w:rsidRDefault="00006E4C" w:rsidP="00AD553A"/>
        </w:tc>
      </w:tr>
      <w:tr w:rsidR="00006E4C" w:rsidRPr="008A7BED" w:rsidTr="00AD553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06E4C" w:rsidRPr="008A7BED" w:rsidRDefault="00006E4C" w:rsidP="00AD553A">
            <w:pPr>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06E4C" w:rsidRPr="008A7BED" w:rsidRDefault="00006E4C" w:rsidP="00AD553A"/>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06E4C" w:rsidRPr="008A7BED" w:rsidRDefault="00006E4C" w:rsidP="00AD553A"/>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06E4C" w:rsidRPr="008A7BED" w:rsidRDefault="00006E4C" w:rsidP="00AD553A"/>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06E4C" w:rsidRPr="008A7BED" w:rsidRDefault="00006E4C" w:rsidP="00AD553A"/>
        </w:tc>
      </w:tr>
      <w:tr w:rsidR="00006E4C" w:rsidRPr="008A7BED" w:rsidTr="00AD553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06E4C" w:rsidRPr="008A7BED" w:rsidRDefault="00006E4C" w:rsidP="00AD553A">
            <w:pPr>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06E4C" w:rsidRPr="008A7BED" w:rsidRDefault="00006E4C" w:rsidP="00AD553A"/>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06E4C" w:rsidRPr="008A7BED" w:rsidRDefault="00006E4C" w:rsidP="00AD553A"/>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06E4C" w:rsidRPr="008A7BED" w:rsidRDefault="00006E4C" w:rsidP="00AD553A"/>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06E4C" w:rsidRPr="008A7BED" w:rsidRDefault="00006E4C" w:rsidP="00AD553A"/>
        </w:tc>
      </w:tr>
    </w:tbl>
    <w:p w:rsidR="00006E4C" w:rsidRDefault="00006E4C"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1902A9" w:rsidRDefault="001902A9"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C865C8" w:rsidRDefault="00C865C8" w:rsidP="00006E4C">
      <w:pPr>
        <w:pStyle w:val="a3"/>
        <w:spacing w:beforeAutospacing="0" w:afterAutospacing="0"/>
      </w:pPr>
    </w:p>
    <w:p w:rsidR="0088664C" w:rsidRPr="0088664C" w:rsidRDefault="00F27BDC" w:rsidP="0088664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8"/>
          <w:szCs w:val="28"/>
        </w:rPr>
      </w:pPr>
      <w:r w:rsidRPr="0088664C">
        <w:rPr>
          <w:sz w:val="28"/>
          <w:szCs w:val="28"/>
        </w:rPr>
        <w:lastRenderedPageBreak/>
        <w:t>П</w:t>
      </w:r>
      <w:r w:rsidR="00515853" w:rsidRPr="0088664C">
        <w:rPr>
          <w:sz w:val="28"/>
          <w:szCs w:val="28"/>
        </w:rPr>
        <w:t xml:space="preserve">риложение </w:t>
      </w:r>
      <w:r w:rsidR="00515853" w:rsidRPr="0088664C">
        <w:rPr>
          <w:rStyle w:val="fill"/>
          <w:b w:val="0"/>
          <w:i w:val="0"/>
          <w:color w:val="auto"/>
          <w:sz w:val="28"/>
          <w:szCs w:val="28"/>
        </w:rPr>
        <w:t>№</w:t>
      </w:r>
      <w:r w:rsidR="006D70D0" w:rsidRPr="0088664C">
        <w:rPr>
          <w:rStyle w:val="fill"/>
          <w:b w:val="0"/>
          <w:i w:val="0"/>
          <w:color w:val="auto"/>
          <w:sz w:val="28"/>
          <w:szCs w:val="28"/>
        </w:rPr>
        <w:t xml:space="preserve"> </w:t>
      </w:r>
      <w:r w:rsidR="00426F1C" w:rsidRPr="0088664C">
        <w:rPr>
          <w:rStyle w:val="fill"/>
          <w:b w:val="0"/>
          <w:i w:val="0"/>
          <w:color w:val="auto"/>
          <w:sz w:val="28"/>
          <w:szCs w:val="28"/>
          <w:lang w:val="en-US"/>
        </w:rPr>
        <w:t>5</w:t>
      </w:r>
    </w:p>
    <w:p w:rsidR="0088664C" w:rsidRPr="0088664C" w:rsidRDefault="0088664C" w:rsidP="0088664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8"/>
          <w:szCs w:val="28"/>
        </w:rPr>
      </w:pPr>
      <w:r w:rsidRPr="0088664C">
        <w:rPr>
          <w:rStyle w:val="fill"/>
          <w:b w:val="0"/>
          <w:i w:val="0"/>
          <w:color w:val="auto"/>
          <w:sz w:val="28"/>
          <w:szCs w:val="28"/>
        </w:rPr>
        <w:t xml:space="preserve">к постановлению администрации </w:t>
      </w:r>
    </w:p>
    <w:p w:rsidR="00515853" w:rsidRPr="0088664C" w:rsidRDefault="0088664C" w:rsidP="0088664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z w:val="28"/>
          <w:szCs w:val="28"/>
        </w:rPr>
      </w:pPr>
      <w:r w:rsidRPr="0088664C">
        <w:rPr>
          <w:rStyle w:val="fill"/>
          <w:b w:val="0"/>
          <w:i w:val="0"/>
          <w:color w:val="auto"/>
          <w:sz w:val="28"/>
          <w:szCs w:val="28"/>
        </w:rPr>
        <w:t xml:space="preserve"> сельсовета от 25.03.2020 № 24-п</w:t>
      </w:r>
      <w:r w:rsidR="00515853" w:rsidRPr="0088664C">
        <w:rPr>
          <w:sz w:val="28"/>
          <w:szCs w:val="28"/>
        </w:rPr>
        <w:br/>
      </w:r>
    </w:p>
    <w:p w:rsidR="00515853" w:rsidRPr="008725CB"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right"/>
        <w:rPr>
          <w:color w:val="000000"/>
        </w:rPr>
      </w:pPr>
    </w:p>
    <w:p w:rsidR="00515853" w:rsidRPr="00962E48" w:rsidRDefault="00515853" w:rsidP="006D70D0">
      <w:pPr>
        <w:shd w:val="clear" w:color="auto" w:fill="FFFFFF"/>
        <w:spacing w:line="318" w:lineRule="exact"/>
        <w:ind w:left="414"/>
        <w:jc w:val="both"/>
        <w:rPr>
          <w:color w:val="000000" w:themeColor="text1"/>
          <w:sz w:val="28"/>
          <w:szCs w:val="28"/>
        </w:rPr>
      </w:pPr>
      <w:r w:rsidRPr="00962E48">
        <w:rPr>
          <w:bCs/>
          <w:color w:val="000000" w:themeColor="text1"/>
          <w:sz w:val="28"/>
          <w:szCs w:val="28"/>
        </w:rPr>
        <w:t xml:space="preserve">              Положение о служебных командировках утверждено постановлением админист</w:t>
      </w:r>
      <w:r w:rsidR="0088664C">
        <w:rPr>
          <w:bCs/>
          <w:color w:val="000000" w:themeColor="text1"/>
          <w:sz w:val="28"/>
          <w:szCs w:val="28"/>
        </w:rPr>
        <w:t>рации муниципального образования</w:t>
      </w:r>
      <w:r w:rsidR="00962E48" w:rsidRPr="00962E48">
        <w:rPr>
          <w:bCs/>
          <w:color w:val="000000" w:themeColor="text1"/>
          <w:sz w:val="28"/>
          <w:szCs w:val="28"/>
        </w:rPr>
        <w:t xml:space="preserve"> Шестаковский</w:t>
      </w:r>
      <w:r w:rsidRPr="00962E48">
        <w:rPr>
          <w:bCs/>
          <w:color w:val="000000" w:themeColor="text1"/>
          <w:sz w:val="28"/>
          <w:szCs w:val="28"/>
        </w:rPr>
        <w:t xml:space="preserve"> сельсовет </w:t>
      </w:r>
      <w:r w:rsidR="0088664C">
        <w:rPr>
          <w:bCs/>
          <w:color w:val="000000" w:themeColor="text1"/>
          <w:sz w:val="28"/>
          <w:szCs w:val="28"/>
        </w:rPr>
        <w:t xml:space="preserve">Ташлинского района Оренбургской области </w:t>
      </w:r>
      <w:r w:rsidRPr="00962E48">
        <w:rPr>
          <w:bCs/>
          <w:color w:val="000000" w:themeColor="text1"/>
          <w:sz w:val="28"/>
          <w:szCs w:val="28"/>
        </w:rPr>
        <w:t>№</w:t>
      </w:r>
      <w:r w:rsidR="00962E48" w:rsidRPr="00962E48">
        <w:rPr>
          <w:bCs/>
          <w:color w:val="000000" w:themeColor="text1"/>
          <w:sz w:val="28"/>
          <w:szCs w:val="28"/>
        </w:rPr>
        <w:t xml:space="preserve"> 83-п от 11.11</w:t>
      </w:r>
      <w:r w:rsidRPr="00962E48">
        <w:rPr>
          <w:bCs/>
          <w:color w:val="000000" w:themeColor="text1"/>
          <w:sz w:val="28"/>
          <w:szCs w:val="28"/>
        </w:rPr>
        <w:t>.2013г., "Об утверждении положения о порядке и условиях командирования сотрудников администрации</w:t>
      </w:r>
      <w:r w:rsidRPr="00962E48">
        <w:rPr>
          <w:color w:val="000000" w:themeColor="text1"/>
          <w:sz w:val="28"/>
          <w:szCs w:val="28"/>
        </w:rPr>
        <w:t xml:space="preserve"> </w:t>
      </w:r>
      <w:r w:rsidR="00962E48" w:rsidRPr="00962E48">
        <w:rPr>
          <w:bCs/>
          <w:color w:val="000000" w:themeColor="text1"/>
          <w:sz w:val="28"/>
          <w:szCs w:val="28"/>
        </w:rPr>
        <w:t>Шестаковского сельсовета" и постановлением</w:t>
      </w:r>
      <w:r w:rsidRPr="00962E48">
        <w:rPr>
          <w:bCs/>
          <w:color w:val="000000" w:themeColor="text1"/>
          <w:sz w:val="28"/>
          <w:szCs w:val="28"/>
        </w:rPr>
        <w:t xml:space="preserve"> о внесении изменений в</w:t>
      </w:r>
      <w:r w:rsidR="00962E48">
        <w:rPr>
          <w:bCs/>
          <w:color w:val="000000" w:themeColor="text1"/>
          <w:sz w:val="28"/>
          <w:szCs w:val="28"/>
        </w:rPr>
        <w:t xml:space="preserve"> </w:t>
      </w:r>
      <w:r w:rsidR="00962E48" w:rsidRPr="00962E48">
        <w:rPr>
          <w:bCs/>
          <w:color w:val="000000" w:themeColor="text1"/>
          <w:sz w:val="28"/>
          <w:szCs w:val="28"/>
        </w:rPr>
        <w:t xml:space="preserve"> вышеуказанное постановление № 57-п от 28.10.2014 г.</w:t>
      </w:r>
    </w:p>
    <w:p w:rsidR="00515853" w:rsidRDefault="00515853">
      <w:pPr>
        <w:rPr>
          <w:color w:val="000000" w:themeColor="text1"/>
          <w:sz w:val="28"/>
          <w:szCs w:val="28"/>
        </w:rPr>
      </w:pPr>
    </w:p>
    <w:p w:rsidR="00D21C0E" w:rsidRDefault="00D21C0E">
      <w:pPr>
        <w:rPr>
          <w:color w:val="000000" w:themeColor="text1"/>
          <w:sz w:val="28"/>
          <w:szCs w:val="28"/>
        </w:rPr>
      </w:pPr>
    </w:p>
    <w:p w:rsidR="00D21C0E" w:rsidRDefault="00D21C0E">
      <w:pPr>
        <w:rPr>
          <w:color w:val="000000" w:themeColor="text1"/>
          <w:sz w:val="28"/>
          <w:szCs w:val="28"/>
        </w:rPr>
      </w:pPr>
    </w:p>
    <w:p w:rsidR="00D21C0E" w:rsidRDefault="00D21C0E">
      <w:pPr>
        <w:rPr>
          <w:color w:val="000000" w:themeColor="text1"/>
          <w:sz w:val="28"/>
          <w:szCs w:val="28"/>
        </w:rPr>
      </w:pPr>
    </w:p>
    <w:p w:rsidR="00D21C0E" w:rsidRDefault="00D21C0E">
      <w:pPr>
        <w:rPr>
          <w:color w:val="000000" w:themeColor="text1"/>
          <w:sz w:val="28"/>
          <w:szCs w:val="28"/>
        </w:rPr>
      </w:pPr>
    </w:p>
    <w:p w:rsidR="00D21C0E" w:rsidRDefault="00D21C0E">
      <w:pPr>
        <w:rPr>
          <w:color w:val="000000" w:themeColor="text1"/>
          <w:sz w:val="28"/>
          <w:szCs w:val="28"/>
        </w:rPr>
      </w:pPr>
    </w:p>
    <w:p w:rsidR="00D21C0E" w:rsidRDefault="00D21C0E">
      <w:pPr>
        <w:rPr>
          <w:color w:val="000000" w:themeColor="text1"/>
          <w:sz w:val="28"/>
          <w:szCs w:val="28"/>
        </w:rPr>
      </w:pPr>
    </w:p>
    <w:p w:rsidR="00D21C0E" w:rsidRDefault="00D21C0E">
      <w:pPr>
        <w:rPr>
          <w:color w:val="000000" w:themeColor="text1"/>
          <w:sz w:val="28"/>
          <w:szCs w:val="28"/>
        </w:rPr>
      </w:pPr>
    </w:p>
    <w:p w:rsidR="00D21C0E" w:rsidRDefault="00D21C0E">
      <w:pPr>
        <w:rPr>
          <w:color w:val="000000" w:themeColor="text1"/>
          <w:sz w:val="28"/>
          <w:szCs w:val="28"/>
        </w:rPr>
      </w:pPr>
    </w:p>
    <w:p w:rsidR="00D21C0E" w:rsidRDefault="00D21C0E">
      <w:pPr>
        <w:rPr>
          <w:color w:val="000000" w:themeColor="text1"/>
          <w:sz w:val="28"/>
          <w:szCs w:val="28"/>
        </w:rPr>
      </w:pPr>
    </w:p>
    <w:p w:rsidR="00D21C0E" w:rsidRDefault="00D21C0E">
      <w:pPr>
        <w:rPr>
          <w:color w:val="000000" w:themeColor="text1"/>
          <w:sz w:val="28"/>
          <w:szCs w:val="28"/>
        </w:rPr>
      </w:pPr>
    </w:p>
    <w:p w:rsidR="00D21C0E" w:rsidRDefault="00D21C0E">
      <w:pPr>
        <w:rPr>
          <w:color w:val="000000" w:themeColor="text1"/>
          <w:sz w:val="28"/>
          <w:szCs w:val="28"/>
        </w:rPr>
      </w:pPr>
    </w:p>
    <w:p w:rsidR="00D21C0E" w:rsidRDefault="00D21C0E">
      <w:pPr>
        <w:rPr>
          <w:color w:val="000000" w:themeColor="text1"/>
          <w:sz w:val="28"/>
          <w:szCs w:val="28"/>
        </w:rPr>
      </w:pPr>
    </w:p>
    <w:p w:rsidR="00D21C0E" w:rsidRDefault="00D21C0E">
      <w:pPr>
        <w:rPr>
          <w:color w:val="000000" w:themeColor="text1"/>
          <w:sz w:val="28"/>
          <w:szCs w:val="28"/>
        </w:rPr>
      </w:pPr>
    </w:p>
    <w:p w:rsidR="00D21C0E" w:rsidRDefault="00D21C0E">
      <w:pPr>
        <w:rPr>
          <w:color w:val="000000" w:themeColor="text1"/>
          <w:sz w:val="28"/>
          <w:szCs w:val="28"/>
        </w:rPr>
      </w:pPr>
    </w:p>
    <w:p w:rsidR="00D21C0E" w:rsidRDefault="00D21C0E">
      <w:pPr>
        <w:rPr>
          <w:color w:val="000000" w:themeColor="text1"/>
          <w:sz w:val="28"/>
          <w:szCs w:val="28"/>
        </w:rPr>
      </w:pPr>
    </w:p>
    <w:p w:rsidR="00D21C0E" w:rsidRDefault="00D21C0E">
      <w:pPr>
        <w:rPr>
          <w:color w:val="000000" w:themeColor="text1"/>
          <w:sz w:val="28"/>
          <w:szCs w:val="28"/>
        </w:rPr>
      </w:pPr>
    </w:p>
    <w:p w:rsidR="00C865C8" w:rsidRDefault="00C865C8">
      <w:pPr>
        <w:rPr>
          <w:color w:val="000000" w:themeColor="text1"/>
          <w:sz w:val="28"/>
          <w:szCs w:val="28"/>
        </w:rPr>
      </w:pPr>
    </w:p>
    <w:p w:rsidR="00C865C8" w:rsidRDefault="00C865C8">
      <w:pPr>
        <w:rPr>
          <w:color w:val="000000" w:themeColor="text1"/>
          <w:sz w:val="28"/>
          <w:szCs w:val="28"/>
        </w:rPr>
      </w:pPr>
    </w:p>
    <w:p w:rsidR="00C865C8" w:rsidRDefault="00C865C8">
      <w:pPr>
        <w:rPr>
          <w:color w:val="000000" w:themeColor="text1"/>
          <w:sz w:val="28"/>
          <w:szCs w:val="28"/>
        </w:rPr>
      </w:pPr>
    </w:p>
    <w:p w:rsidR="00C865C8" w:rsidRDefault="00C865C8">
      <w:pPr>
        <w:rPr>
          <w:color w:val="000000" w:themeColor="text1"/>
          <w:sz w:val="28"/>
          <w:szCs w:val="28"/>
        </w:rPr>
      </w:pPr>
    </w:p>
    <w:p w:rsidR="00C865C8" w:rsidRDefault="00C865C8">
      <w:pPr>
        <w:rPr>
          <w:color w:val="000000" w:themeColor="text1"/>
          <w:sz w:val="28"/>
          <w:szCs w:val="28"/>
        </w:rPr>
      </w:pPr>
    </w:p>
    <w:p w:rsidR="00C865C8" w:rsidRDefault="00C865C8">
      <w:pPr>
        <w:rPr>
          <w:color w:val="000000" w:themeColor="text1"/>
          <w:sz w:val="28"/>
          <w:szCs w:val="28"/>
        </w:rPr>
      </w:pPr>
    </w:p>
    <w:p w:rsidR="00C865C8" w:rsidRDefault="00C865C8">
      <w:pPr>
        <w:rPr>
          <w:color w:val="000000" w:themeColor="text1"/>
          <w:sz w:val="28"/>
          <w:szCs w:val="28"/>
        </w:rPr>
      </w:pPr>
    </w:p>
    <w:p w:rsidR="00C865C8" w:rsidRDefault="00C865C8">
      <w:pPr>
        <w:rPr>
          <w:color w:val="000000" w:themeColor="text1"/>
          <w:sz w:val="28"/>
          <w:szCs w:val="28"/>
        </w:rPr>
      </w:pPr>
    </w:p>
    <w:p w:rsidR="00C865C8" w:rsidRDefault="00C865C8">
      <w:pPr>
        <w:rPr>
          <w:color w:val="000000" w:themeColor="text1"/>
          <w:sz w:val="28"/>
          <w:szCs w:val="28"/>
        </w:rPr>
      </w:pPr>
    </w:p>
    <w:p w:rsidR="00C865C8" w:rsidRDefault="00C865C8">
      <w:pPr>
        <w:rPr>
          <w:color w:val="000000" w:themeColor="text1"/>
          <w:sz w:val="28"/>
          <w:szCs w:val="28"/>
        </w:rPr>
      </w:pPr>
    </w:p>
    <w:p w:rsidR="00C865C8" w:rsidRDefault="00C865C8">
      <w:pPr>
        <w:rPr>
          <w:color w:val="000000" w:themeColor="text1"/>
          <w:sz w:val="28"/>
          <w:szCs w:val="28"/>
        </w:rPr>
      </w:pPr>
    </w:p>
    <w:p w:rsidR="00C865C8" w:rsidRDefault="00C865C8">
      <w:pPr>
        <w:rPr>
          <w:color w:val="000000" w:themeColor="text1"/>
          <w:sz w:val="28"/>
          <w:szCs w:val="28"/>
        </w:rPr>
      </w:pPr>
    </w:p>
    <w:p w:rsidR="00D21C0E" w:rsidRDefault="00D21C0E">
      <w:pPr>
        <w:rPr>
          <w:color w:val="000000" w:themeColor="text1"/>
          <w:sz w:val="28"/>
          <w:szCs w:val="28"/>
        </w:rPr>
      </w:pPr>
    </w:p>
    <w:p w:rsidR="00D21C0E" w:rsidRDefault="00D21C0E">
      <w:pPr>
        <w:rPr>
          <w:color w:val="000000" w:themeColor="text1"/>
          <w:sz w:val="28"/>
          <w:szCs w:val="28"/>
        </w:rPr>
      </w:pPr>
    </w:p>
    <w:p w:rsidR="00D21C0E" w:rsidRDefault="00D21C0E">
      <w:pPr>
        <w:rPr>
          <w:color w:val="000000" w:themeColor="text1"/>
          <w:sz w:val="28"/>
          <w:szCs w:val="28"/>
        </w:rPr>
      </w:pPr>
    </w:p>
    <w:p w:rsidR="00D21C0E" w:rsidRDefault="00D21C0E">
      <w:pPr>
        <w:rPr>
          <w:color w:val="000000" w:themeColor="text1"/>
          <w:sz w:val="28"/>
          <w:szCs w:val="28"/>
        </w:rPr>
      </w:pPr>
    </w:p>
    <w:p w:rsidR="006D70D0" w:rsidRDefault="006D70D0">
      <w:pPr>
        <w:rPr>
          <w:color w:val="000000" w:themeColor="text1"/>
          <w:sz w:val="28"/>
          <w:szCs w:val="28"/>
        </w:rPr>
      </w:pPr>
    </w:p>
    <w:p w:rsidR="00D21C0E" w:rsidRDefault="00D21C0E">
      <w:pPr>
        <w:rPr>
          <w:color w:val="000000" w:themeColor="text1"/>
          <w:sz w:val="28"/>
          <w:szCs w:val="28"/>
        </w:rPr>
      </w:pPr>
    </w:p>
    <w:p w:rsidR="0088664C" w:rsidRDefault="00515853" w:rsidP="0051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fill"/>
          <w:b w:val="0"/>
          <w:i w:val="0"/>
          <w:color w:val="auto"/>
          <w:sz w:val="28"/>
          <w:szCs w:val="28"/>
        </w:rPr>
      </w:pPr>
      <w:r w:rsidRPr="0088664C">
        <w:rPr>
          <w:sz w:val="28"/>
          <w:szCs w:val="28"/>
        </w:rPr>
        <w:t xml:space="preserve">Приложение </w:t>
      </w:r>
      <w:r w:rsidRPr="0088664C">
        <w:rPr>
          <w:rStyle w:val="fill"/>
          <w:b w:val="0"/>
          <w:i w:val="0"/>
          <w:color w:val="auto"/>
          <w:sz w:val="28"/>
          <w:szCs w:val="28"/>
        </w:rPr>
        <w:t>№</w:t>
      </w:r>
      <w:r w:rsidR="00F27BDC" w:rsidRPr="0088664C">
        <w:rPr>
          <w:rStyle w:val="fill"/>
          <w:b w:val="0"/>
          <w:i w:val="0"/>
          <w:color w:val="auto"/>
          <w:sz w:val="28"/>
          <w:szCs w:val="28"/>
        </w:rPr>
        <w:t xml:space="preserve"> </w:t>
      </w:r>
      <w:r w:rsidR="00426F1C" w:rsidRPr="0088664C">
        <w:rPr>
          <w:rStyle w:val="fill"/>
          <w:b w:val="0"/>
          <w:i w:val="0"/>
          <w:color w:val="auto"/>
          <w:sz w:val="28"/>
          <w:szCs w:val="28"/>
        </w:rPr>
        <w:t>6</w:t>
      </w:r>
    </w:p>
    <w:p w:rsidR="001902A9" w:rsidRPr="0088664C" w:rsidRDefault="001902A9" w:rsidP="0051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fill"/>
          <w:b w:val="0"/>
          <w:i w:val="0"/>
          <w:color w:val="auto"/>
          <w:sz w:val="28"/>
          <w:szCs w:val="28"/>
        </w:rPr>
      </w:pPr>
    </w:p>
    <w:p w:rsidR="00515853" w:rsidRPr="00405D05" w:rsidRDefault="00515853" w:rsidP="0051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405D05">
        <w:rPr>
          <w:b/>
          <w:bCs/>
          <w:sz w:val="28"/>
          <w:szCs w:val="28"/>
        </w:rPr>
        <w:t>Порядок проведения инвентаризации активов и обязательств</w:t>
      </w:r>
    </w:p>
    <w:p w:rsidR="00515853" w:rsidRPr="00405D05" w:rsidRDefault="00515853" w:rsidP="00D2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xml:space="preserve">Настоящий Порядок разработан в соответствии со следующими документами: </w:t>
      </w:r>
    </w:p>
    <w:p w:rsidR="00D21C0E" w:rsidRDefault="00515853" w:rsidP="00D2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5D05">
        <w:rPr>
          <w:sz w:val="28"/>
          <w:szCs w:val="28"/>
        </w:rPr>
        <w:t>– Законом от 06.12.2011 № 402-ФЗ «О бухгалтерском учете»;</w:t>
      </w:r>
      <w:r w:rsidRPr="00405D05">
        <w:rPr>
          <w:color w:val="000000"/>
          <w:sz w:val="28"/>
          <w:szCs w:val="28"/>
        </w:rPr>
        <w:br/>
      </w:r>
      <w:r w:rsidRPr="00405D05">
        <w:rPr>
          <w:sz w:val="28"/>
          <w:szCs w:val="28"/>
        </w:rP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D21C0E" w:rsidRDefault="00515853" w:rsidP="00D2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5D05">
        <w:rPr>
          <w:sz w:val="28"/>
          <w:szCs w:val="28"/>
        </w:rPr>
        <w:t>– указанием ЦБ от 11.03.2014 № 3210-У «О порядке ведения кассовых операций юридическими лицами...»;</w:t>
      </w:r>
    </w:p>
    <w:p w:rsidR="00515853" w:rsidRPr="00405D05" w:rsidRDefault="00515853" w:rsidP="00D2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05D05">
        <w:rPr>
          <w:sz w:val="28"/>
          <w:szCs w:val="28"/>
        </w:rPr>
        <w:t>– Методическими указаниями по первичным документам и регистрам, утвержденными приказом Минфина от 30.03.2015 № 52н;</w:t>
      </w:r>
      <w:r w:rsidRPr="00405D05">
        <w:rPr>
          <w:color w:val="000000"/>
          <w:sz w:val="28"/>
          <w:szCs w:val="28"/>
        </w:rPr>
        <w:br/>
      </w:r>
      <w:r w:rsidRPr="00405D05">
        <w:rPr>
          <w:sz w:val="28"/>
          <w:szCs w:val="28"/>
        </w:rPr>
        <w:t>– Правилами учета и хранения драгоценных металлов, камней и изделий, утвержденными постановлением Правительства от 28.09.2000 № 731.</w:t>
      </w:r>
    </w:p>
    <w:p w:rsidR="00515853" w:rsidRPr="00405D05" w:rsidRDefault="00515853" w:rsidP="0051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405D05">
        <w:rPr>
          <w:sz w:val="28"/>
          <w:szCs w:val="28"/>
        </w:rPr>
        <w:t> </w:t>
      </w:r>
    </w:p>
    <w:p w:rsidR="00515853" w:rsidRPr="00405D05" w:rsidRDefault="00515853" w:rsidP="0051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405D05">
        <w:rPr>
          <w:b/>
          <w:bCs/>
          <w:sz w:val="28"/>
          <w:szCs w:val="28"/>
        </w:rPr>
        <w:t>1. Общие положения</w:t>
      </w:r>
    </w:p>
    <w:p w:rsidR="00515853" w:rsidRPr="00405D05" w:rsidRDefault="00515853" w:rsidP="00D2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1.1. Настоящий Порядок устанавливает правила проведения инвентаризации имущества, финансовых активов и обязательств учреждения, в том числе на забалансовых счетах, сроки ее проведения, перечень активов и обязательств, проверяемых при проведении инвентаризации.</w:t>
      </w:r>
    </w:p>
    <w:p w:rsidR="00515853" w:rsidRPr="00405D05" w:rsidRDefault="00515853" w:rsidP="00D2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xml:space="preserve"> 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405D05">
        <w:rPr>
          <w:rStyle w:val="fill"/>
          <w:b w:val="0"/>
          <w:i w:val="0"/>
          <w:color w:val="auto"/>
        </w:rPr>
        <w:t>_</w:t>
      </w:r>
      <w:r w:rsidRPr="00405D05">
        <w:rPr>
          <w:sz w:val="28"/>
          <w:szCs w:val="28"/>
        </w:rPr>
        <w:t xml:space="preserve"> </w:t>
      </w:r>
    </w:p>
    <w:p w:rsidR="00515853" w:rsidRPr="00405D05" w:rsidRDefault="00515853" w:rsidP="00D2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05D05">
        <w:rPr>
          <w:sz w:val="28"/>
          <w:szCs w:val="28"/>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515853" w:rsidRPr="00405D05" w:rsidRDefault="00515853" w:rsidP="00D2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sidRPr="00405D05">
        <w:rPr>
          <w:sz w:val="28"/>
          <w:szCs w:val="28"/>
        </w:rPr>
        <w:t> 1.3. Основными целями инвентаризации являются:</w:t>
      </w:r>
    </w:p>
    <w:p w:rsidR="00515853" w:rsidRPr="00405D05" w:rsidRDefault="00515853" w:rsidP="0051585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sz w:val="28"/>
          <w:szCs w:val="28"/>
        </w:rPr>
      </w:pPr>
      <w:r w:rsidRPr="00405D05">
        <w:rPr>
          <w:sz w:val="28"/>
          <w:szCs w:val="28"/>
        </w:rPr>
        <w:t>выявление фактического наличия имущества, как собственного, так и не принадлежащего учреждению, но числящегося в бухгалтерском учете;</w:t>
      </w:r>
    </w:p>
    <w:p w:rsidR="00515853" w:rsidRPr="00405D05" w:rsidRDefault="00515853" w:rsidP="0051585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sz w:val="28"/>
          <w:szCs w:val="28"/>
        </w:rPr>
      </w:pPr>
      <w:r w:rsidRPr="00405D05">
        <w:rPr>
          <w:sz w:val="28"/>
          <w:szCs w:val="28"/>
        </w:rPr>
        <w:t>сопоставление фактического наличия с данными бухгалтерского учета;</w:t>
      </w:r>
    </w:p>
    <w:p w:rsidR="00515853" w:rsidRPr="00405D05" w:rsidRDefault="00515853" w:rsidP="0051585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sz w:val="28"/>
          <w:szCs w:val="28"/>
        </w:rPr>
      </w:pPr>
      <w:r w:rsidRPr="00405D05">
        <w:rPr>
          <w:sz w:val="28"/>
          <w:szCs w:val="28"/>
        </w:rPr>
        <w:t>проверка полноты отражения в учете имущества, финансовых активов и обязательств (выявление неучтенных объектов, недостач);</w:t>
      </w:r>
    </w:p>
    <w:p w:rsidR="00515853" w:rsidRPr="00405D05" w:rsidRDefault="00515853" w:rsidP="0051585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sz w:val="28"/>
          <w:szCs w:val="28"/>
        </w:rPr>
      </w:pPr>
      <w:r w:rsidRPr="00405D05">
        <w:rPr>
          <w:sz w:val="28"/>
          <w:szCs w:val="28"/>
        </w:rPr>
        <w:t>документальное подтверждение наличия имущества, финансовых активов и обязательств;</w:t>
      </w:r>
    </w:p>
    <w:p w:rsidR="00515853" w:rsidRPr="00405D05" w:rsidRDefault="00515853" w:rsidP="0051585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sz w:val="28"/>
          <w:szCs w:val="28"/>
        </w:rPr>
      </w:pPr>
      <w:r w:rsidRPr="00405D05">
        <w:rPr>
          <w:sz w:val="28"/>
          <w:szCs w:val="28"/>
        </w:rPr>
        <w:t>определение фактического состояния имущества и его оценка;</w:t>
      </w:r>
    </w:p>
    <w:p w:rsidR="00515853" w:rsidRPr="00405D05" w:rsidRDefault="00515853" w:rsidP="0051585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sz w:val="28"/>
          <w:szCs w:val="28"/>
        </w:rPr>
      </w:pPr>
      <w:r w:rsidRPr="00405D05">
        <w:rPr>
          <w:sz w:val="28"/>
          <w:szCs w:val="28"/>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515853" w:rsidRPr="00405D05" w:rsidRDefault="00515853" w:rsidP="0051585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sz w:val="28"/>
          <w:szCs w:val="28"/>
        </w:rPr>
      </w:pPr>
      <w:r w:rsidRPr="00405D05">
        <w:rPr>
          <w:sz w:val="28"/>
          <w:szCs w:val="28"/>
        </w:rPr>
        <w:t>выявление признаков обесценения активов.</w:t>
      </w:r>
    </w:p>
    <w:p w:rsidR="00515853" w:rsidRPr="00405D05" w:rsidRDefault="00515853" w:rsidP="00D2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sidRPr="00405D05">
        <w:rPr>
          <w:sz w:val="28"/>
          <w:szCs w:val="28"/>
        </w:rPr>
        <w:t> 1.4. Проведение инвентаризации обязательно:</w:t>
      </w:r>
    </w:p>
    <w:p w:rsidR="00515853" w:rsidRPr="00405D05" w:rsidRDefault="00515853" w:rsidP="00515853">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sz w:val="28"/>
          <w:szCs w:val="28"/>
        </w:rPr>
      </w:pPr>
      <w:r w:rsidRPr="00405D05">
        <w:rPr>
          <w:sz w:val="28"/>
          <w:szCs w:val="28"/>
        </w:rPr>
        <w:t>при передаче имущества в аренду, выкупе, продаже;</w:t>
      </w:r>
    </w:p>
    <w:p w:rsidR="00515853" w:rsidRPr="00405D05" w:rsidRDefault="00515853" w:rsidP="00515853">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sz w:val="28"/>
          <w:szCs w:val="28"/>
        </w:rPr>
      </w:pPr>
      <w:r w:rsidRPr="00405D05">
        <w:rPr>
          <w:sz w:val="28"/>
          <w:szCs w:val="28"/>
        </w:rPr>
        <w:t>перед составлением годовой отчетности (кроме имущества, инвентаризация которого проводилась не ранее 1 октября отчетного года);</w:t>
      </w:r>
    </w:p>
    <w:p w:rsidR="00515853" w:rsidRPr="00405D05" w:rsidRDefault="00515853" w:rsidP="00515853">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sz w:val="28"/>
          <w:szCs w:val="28"/>
        </w:rPr>
      </w:pPr>
      <w:r w:rsidRPr="00405D05">
        <w:rPr>
          <w:sz w:val="28"/>
          <w:szCs w:val="28"/>
        </w:rPr>
        <w:t>при смене ответственных лиц;</w:t>
      </w:r>
    </w:p>
    <w:p w:rsidR="00515853" w:rsidRPr="00405D05" w:rsidRDefault="00515853" w:rsidP="00515853">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sz w:val="28"/>
          <w:szCs w:val="28"/>
        </w:rPr>
      </w:pPr>
      <w:r w:rsidRPr="00405D05">
        <w:rPr>
          <w:sz w:val="28"/>
          <w:szCs w:val="28"/>
        </w:rPr>
        <w:lastRenderedPageBreak/>
        <w:t>при выявлении фактов хищения, злоупотребления или порчи имущества (немедленно по установлении таких фактов);</w:t>
      </w:r>
    </w:p>
    <w:p w:rsidR="00515853" w:rsidRPr="00405D05" w:rsidRDefault="00515853" w:rsidP="00515853">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sz w:val="28"/>
          <w:szCs w:val="28"/>
        </w:rPr>
      </w:pPr>
      <w:r w:rsidRPr="00405D05">
        <w:rPr>
          <w:sz w:val="28"/>
          <w:szCs w:val="28"/>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515853" w:rsidRPr="00405D05" w:rsidRDefault="00515853" w:rsidP="00515853">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sz w:val="28"/>
          <w:szCs w:val="28"/>
        </w:rPr>
      </w:pPr>
      <w:r w:rsidRPr="00405D05">
        <w:rPr>
          <w:sz w:val="28"/>
          <w:szCs w:val="28"/>
        </w:rPr>
        <w:t>при реорганизации, изменении типа учреждения или ликвидации учреждения;</w:t>
      </w:r>
    </w:p>
    <w:p w:rsidR="00515853" w:rsidRPr="00405D05" w:rsidRDefault="00515853" w:rsidP="00515853">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sz w:val="28"/>
          <w:szCs w:val="28"/>
        </w:rPr>
      </w:pPr>
      <w:r w:rsidRPr="00405D05">
        <w:rPr>
          <w:sz w:val="28"/>
          <w:szCs w:val="28"/>
        </w:rPr>
        <w:t>в других случаях, предусмотренных действующим законодательством.</w:t>
      </w:r>
    </w:p>
    <w:p w:rsidR="00515853" w:rsidRPr="00405D05" w:rsidRDefault="00515853" w:rsidP="0051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405D05">
        <w:rPr>
          <w:sz w:val="28"/>
          <w:szCs w:val="28"/>
        </w:rPr>
        <w:t> </w:t>
      </w:r>
    </w:p>
    <w:p w:rsidR="00515853" w:rsidRPr="00405D05" w:rsidRDefault="00515853" w:rsidP="0051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405D05">
        <w:rPr>
          <w:b/>
          <w:bCs/>
          <w:sz w:val="28"/>
          <w:szCs w:val="28"/>
        </w:rPr>
        <w:t>2. Общий порядок и сроки проведения инвентаризации</w:t>
      </w:r>
    </w:p>
    <w:p w:rsidR="00515853" w:rsidRPr="00405D05" w:rsidRDefault="00515853" w:rsidP="00D2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2.1. Для проведения инвентаризации в учреждении создается постоянно действующая инвентаризационная комиссия.</w:t>
      </w:r>
    </w:p>
    <w:p w:rsidR="00515853" w:rsidRPr="00405D05" w:rsidRDefault="00515853" w:rsidP="00D2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515853" w:rsidRPr="00405D05" w:rsidRDefault="00515853" w:rsidP="00D2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В состав инвентаризационной комиссии включают представителей администрации учреждения, сотрудников бухгалтерии, других специалистов.</w:t>
      </w:r>
    </w:p>
    <w:p w:rsidR="00515853" w:rsidRPr="00405D05" w:rsidRDefault="00515853" w:rsidP="00D2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sidRPr="00405D05">
        <w:rPr>
          <w:sz w:val="28"/>
          <w:szCs w:val="28"/>
        </w:rPr>
        <w:t> 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r w:rsidRPr="00405D05">
        <w:rPr>
          <w:color w:val="000000"/>
          <w:sz w:val="28"/>
          <w:szCs w:val="28"/>
        </w:rPr>
        <w:br/>
      </w:r>
      <w:r w:rsidRPr="00405D05">
        <w:rPr>
          <w:sz w:val="28"/>
          <w:szCs w:val="28"/>
        </w:rPr>
        <w:t>– денежные средства – счет Х.201.00.000;</w:t>
      </w:r>
      <w:r w:rsidRPr="00405D05">
        <w:rPr>
          <w:color w:val="000000"/>
          <w:sz w:val="28"/>
          <w:szCs w:val="28"/>
        </w:rPr>
        <w:br/>
      </w:r>
      <w:r w:rsidRPr="00405D05">
        <w:rPr>
          <w:sz w:val="28"/>
          <w:szCs w:val="28"/>
        </w:rPr>
        <w:t>– расчеты по доходам – счет Х.205.00.000;</w:t>
      </w:r>
      <w:r w:rsidRPr="00405D05">
        <w:rPr>
          <w:color w:val="000000"/>
          <w:sz w:val="28"/>
          <w:szCs w:val="28"/>
        </w:rPr>
        <w:br/>
      </w:r>
      <w:r w:rsidRPr="00405D05">
        <w:rPr>
          <w:sz w:val="28"/>
          <w:szCs w:val="28"/>
        </w:rPr>
        <w:t>– расчеты по выданным авансам – счет Х.206.00.000;</w:t>
      </w:r>
      <w:r w:rsidRPr="00405D05">
        <w:rPr>
          <w:color w:val="000000"/>
          <w:sz w:val="28"/>
          <w:szCs w:val="28"/>
        </w:rPr>
        <w:br/>
      </w:r>
      <w:r w:rsidRPr="00405D05">
        <w:rPr>
          <w:sz w:val="28"/>
          <w:szCs w:val="28"/>
        </w:rPr>
        <w:t>– расчеты с подотчетными лицами – счет Х.208.00.000;</w:t>
      </w:r>
      <w:r w:rsidRPr="00405D05">
        <w:rPr>
          <w:color w:val="000000"/>
          <w:sz w:val="28"/>
          <w:szCs w:val="28"/>
        </w:rPr>
        <w:br/>
      </w:r>
      <w:r w:rsidRPr="00405D05">
        <w:rPr>
          <w:sz w:val="28"/>
          <w:szCs w:val="28"/>
        </w:rPr>
        <w:t>– расчеты по ущербу имуществу и иным доходам – счет Х.209.00.000;</w:t>
      </w:r>
      <w:r w:rsidRPr="00405D05">
        <w:rPr>
          <w:color w:val="000000"/>
          <w:sz w:val="28"/>
          <w:szCs w:val="28"/>
        </w:rPr>
        <w:br/>
      </w:r>
      <w:r w:rsidRPr="00405D05">
        <w:rPr>
          <w:sz w:val="28"/>
          <w:szCs w:val="28"/>
        </w:rPr>
        <w:t>– расчеты по принятым обязательствам – счет Х.302.00.000;</w:t>
      </w:r>
      <w:r w:rsidRPr="00405D05">
        <w:rPr>
          <w:color w:val="000000"/>
          <w:sz w:val="28"/>
          <w:szCs w:val="28"/>
        </w:rPr>
        <w:br/>
      </w:r>
      <w:r w:rsidRPr="00405D05">
        <w:rPr>
          <w:sz w:val="28"/>
          <w:szCs w:val="28"/>
        </w:rPr>
        <w:t>– расчеты по платежам в бюджеты – счет Х.303.00.000;</w:t>
      </w:r>
      <w:r w:rsidRPr="00405D05">
        <w:rPr>
          <w:color w:val="000000"/>
          <w:sz w:val="28"/>
          <w:szCs w:val="28"/>
        </w:rPr>
        <w:br/>
      </w:r>
      <w:r w:rsidRPr="00405D05">
        <w:rPr>
          <w:sz w:val="28"/>
          <w:szCs w:val="28"/>
        </w:rPr>
        <w:t>– прочие расчеты с кредиторами – счет Х.304.00.000;</w:t>
      </w:r>
      <w:r w:rsidRPr="00405D05">
        <w:rPr>
          <w:color w:val="000000"/>
          <w:sz w:val="28"/>
          <w:szCs w:val="28"/>
        </w:rPr>
        <w:br/>
      </w:r>
      <w:r w:rsidRPr="00405D05">
        <w:rPr>
          <w:sz w:val="28"/>
          <w:szCs w:val="28"/>
        </w:rPr>
        <w:t>– расходы будущих периодов – счет Х.401.50.000;</w:t>
      </w:r>
      <w:r w:rsidRPr="00405D05">
        <w:rPr>
          <w:color w:val="000000"/>
          <w:sz w:val="28"/>
          <w:szCs w:val="28"/>
        </w:rPr>
        <w:br/>
      </w:r>
      <w:r w:rsidRPr="00405D05">
        <w:rPr>
          <w:sz w:val="28"/>
          <w:szCs w:val="28"/>
        </w:rPr>
        <w:t>– резервы предстоящих расходов – счет Х.401.60.000.</w:t>
      </w:r>
    </w:p>
    <w:p w:rsidR="00515853" w:rsidRPr="00405D05" w:rsidRDefault="00515853" w:rsidP="00D2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xml:space="preserve"> 2.3. Сроки проведения плановых инвентаризаций установлены в Графике проведения инвентаризации. </w:t>
      </w:r>
    </w:p>
    <w:p w:rsidR="00515853" w:rsidRPr="00405D05" w:rsidRDefault="00515853" w:rsidP="00D2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05D05">
        <w:rPr>
          <w:sz w:val="28"/>
          <w:szCs w:val="28"/>
        </w:rPr>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515853" w:rsidRPr="00405D05" w:rsidRDefault="00515853" w:rsidP="00D2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xml:space="preserve"> 2.5. Ответственные лица дают расписки о том, что к началу инвентаризации все расходные и приходные документы на имущество сданы в бухгалтерию или </w:t>
      </w:r>
      <w:r w:rsidRPr="00405D05">
        <w:rPr>
          <w:sz w:val="28"/>
          <w:szCs w:val="28"/>
        </w:rPr>
        <w:lastRenderedPageBreak/>
        <w:t>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2.6. Фактическое наличие имущества при инвентаризации определяют путем обязательного подсчета, взвешивания, обмера.</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2.7. Проверка фактического наличия имущества производится при обязательном участии ответственных лиц.</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2.8. Для оформления инвентаризации комиссия применяет следующие формы, утвержденные приказом Минфина от 30.03.2015 № 52н:</w:t>
      </w:r>
    </w:p>
    <w:p w:rsidR="001963D1"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405D05">
        <w:rPr>
          <w:sz w:val="28"/>
          <w:szCs w:val="28"/>
        </w:rPr>
        <w:t>– инвентаризационная опись остатков на счетах учета денежных средств (ф. 0504082);</w:t>
      </w:r>
    </w:p>
    <w:p w:rsidR="006D70D0"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405D05">
        <w:rPr>
          <w:sz w:val="28"/>
          <w:szCs w:val="28"/>
        </w:rPr>
        <w:t>– инвентаризационная опись (сличительная ведомость) бланков строгой отчетности и денежных документов (ф. 0504086);</w:t>
      </w:r>
    </w:p>
    <w:p w:rsidR="006D70D0"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405D05">
        <w:rPr>
          <w:sz w:val="28"/>
          <w:szCs w:val="28"/>
        </w:rPr>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r w:rsidRPr="00405D05">
        <w:rPr>
          <w:color w:val="000000"/>
          <w:sz w:val="28"/>
          <w:szCs w:val="28"/>
        </w:rPr>
        <w:br/>
      </w:r>
      <w:r w:rsidRPr="00405D05">
        <w:rPr>
          <w:sz w:val="28"/>
          <w:szCs w:val="28"/>
        </w:rPr>
        <w:t>– инвентаризационная опись наличных денежных средств (ф. 0504088);</w:t>
      </w:r>
      <w:r w:rsidRPr="00405D05">
        <w:rPr>
          <w:color w:val="000000"/>
          <w:sz w:val="28"/>
          <w:szCs w:val="28"/>
        </w:rPr>
        <w:br/>
      </w:r>
      <w:r w:rsidRPr="00405D05">
        <w:rPr>
          <w:sz w:val="28"/>
          <w:szCs w:val="28"/>
        </w:rPr>
        <w:t>– инвентаризационная опись расчетов с покупателями, поставщиками и прочими дебиторами и кредиторами (ф. 0504089);</w:t>
      </w:r>
    </w:p>
    <w:p w:rsidR="001963D1"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405D05">
        <w:rPr>
          <w:sz w:val="28"/>
          <w:szCs w:val="28"/>
        </w:rPr>
        <w:t>– инвентаризационная опись расчетов по поступлениям (ф. 0504091);</w:t>
      </w:r>
      <w:r w:rsidRPr="00405D05">
        <w:rPr>
          <w:color w:val="000000"/>
          <w:sz w:val="28"/>
          <w:szCs w:val="28"/>
        </w:rPr>
        <w:br/>
      </w:r>
      <w:r w:rsidRPr="00405D05">
        <w:rPr>
          <w:sz w:val="28"/>
          <w:szCs w:val="28"/>
        </w:rPr>
        <w:t>– ведомость расхождений по результатам инвентаризации (ф. 0504092);</w:t>
      </w:r>
      <w:r w:rsidRPr="00405D05">
        <w:rPr>
          <w:color w:val="000000"/>
          <w:sz w:val="28"/>
          <w:szCs w:val="28"/>
        </w:rPr>
        <w:br/>
      </w:r>
      <w:r w:rsidRPr="00405D05">
        <w:rPr>
          <w:sz w:val="28"/>
          <w:szCs w:val="28"/>
        </w:rPr>
        <w:t>– акт о результатах инвентаризации (ф. 0504835);</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Формы заполняют в порядке, установленном Методическими указаниями, утвержденными приказом Минфина от 30.03.2015 № 52н.</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xml:space="preserve"> 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05D05">
        <w:rPr>
          <w:sz w:val="28"/>
          <w:szCs w:val="28"/>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515853" w:rsidRPr="00405D05" w:rsidRDefault="00515853" w:rsidP="0051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405D05">
        <w:rPr>
          <w:sz w:val="28"/>
          <w:szCs w:val="28"/>
        </w:rPr>
        <w:t xml:space="preserve"> </w:t>
      </w:r>
    </w:p>
    <w:p w:rsidR="00515853" w:rsidRPr="00405D05" w:rsidRDefault="00515853" w:rsidP="0051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405D05">
        <w:rPr>
          <w:b/>
          <w:bCs/>
          <w:sz w:val="28"/>
          <w:szCs w:val="28"/>
        </w:rPr>
        <w:lastRenderedPageBreak/>
        <w:t>3. Особенности инвентаризации отдельных видов имущества, финансовых активов, обязательств и финансовых результатов</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xml:space="preserve"> 3.1. Инвентаризация основных средств проводится один раз в год перед составлением годовой бухгалтерской отчетности. </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05D05">
        <w:rPr>
          <w:sz w:val="28"/>
          <w:szCs w:val="28"/>
        </w:rPr>
        <w:t xml:space="preserve">Инвентаризации подлежат основные средства на балансовых счетах 101.00 «Основные средства», на забалансовом счете 01 «Имущество, полученное в пользование». </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1963D1"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405D05">
        <w:rPr>
          <w:sz w:val="28"/>
          <w:szCs w:val="28"/>
        </w:rPr>
        <w:t>Перед инвентаризацией комиссия проверяет:</w:t>
      </w:r>
    </w:p>
    <w:p w:rsidR="001963D1"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405D05">
        <w:rPr>
          <w:sz w:val="28"/>
          <w:szCs w:val="28"/>
        </w:rPr>
        <w:t>– есть ли инвентарные карточки, книги и описи на основные средства, как они заполнены;</w:t>
      </w:r>
    </w:p>
    <w:p w:rsidR="001963D1"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405D05">
        <w:rPr>
          <w:sz w:val="28"/>
          <w:szCs w:val="28"/>
        </w:rPr>
        <w:t>– состояние техпаспортов и других технических документов;</w:t>
      </w:r>
      <w:r w:rsidRPr="00405D05">
        <w:rPr>
          <w:color w:val="000000"/>
          <w:sz w:val="28"/>
          <w:szCs w:val="28"/>
        </w:rPr>
        <w:br/>
      </w:r>
      <w:r w:rsidRPr="00405D05">
        <w:rPr>
          <w:sz w:val="28"/>
          <w:szCs w:val="28"/>
        </w:rPr>
        <w:t>– документы о государственной регистрации объектов;</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документы на основные средства, которые приняли или сдали на хранение и в аренду.</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1963D1"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405D05">
        <w:rPr>
          <w:sz w:val="28"/>
          <w:szCs w:val="28"/>
        </w:rPr>
        <w:t>В ходе инвентаризации комиссия проверяет:</w:t>
      </w:r>
    </w:p>
    <w:p w:rsidR="001963D1"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405D05">
        <w:rPr>
          <w:sz w:val="28"/>
          <w:szCs w:val="28"/>
        </w:rPr>
        <w:t>– фактическое наличие объектов основных средств, эксплуатируются ли они по назначению;</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физическое состояние объектов основных средств: рабочее, поломка, износ, порча и т. д.</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xml:space="preserve">Данные об эксплуатации и физическом состоянии комиссия указывает в инвентаризационной описи (ф. 0504087). </w:t>
      </w:r>
      <w:r w:rsidRPr="00405D05">
        <w:rPr>
          <w:iCs/>
          <w:color w:val="000000"/>
          <w:sz w:val="28"/>
          <w:szCs w:val="28"/>
        </w:rPr>
        <w:t>Графы 8 и 9 инвентаризационной описи по НФА комиссия заполняет следующим образом.</w:t>
      </w:r>
    </w:p>
    <w:p w:rsidR="00515853" w:rsidRPr="00405D05" w:rsidRDefault="00515853" w:rsidP="001963D1">
      <w:pPr>
        <w:ind w:firstLine="851"/>
        <w:jc w:val="both"/>
        <w:rPr>
          <w:color w:val="000000"/>
          <w:sz w:val="28"/>
          <w:szCs w:val="28"/>
        </w:rPr>
      </w:pPr>
      <w:r w:rsidRPr="00405D05">
        <w:rPr>
          <w:iCs/>
          <w:color w:val="000000"/>
          <w:sz w:val="28"/>
          <w:szCs w:val="28"/>
        </w:rPr>
        <w:t>В графе 8 «Статус объекта учета» указываются коды статусов:</w:t>
      </w:r>
    </w:p>
    <w:p w:rsidR="00515853" w:rsidRPr="00405D05" w:rsidRDefault="00515853" w:rsidP="001963D1">
      <w:pPr>
        <w:ind w:firstLine="851"/>
        <w:jc w:val="both"/>
        <w:rPr>
          <w:iCs/>
          <w:color w:val="000000"/>
          <w:sz w:val="28"/>
          <w:szCs w:val="28"/>
        </w:rPr>
      </w:pPr>
      <w:r w:rsidRPr="00405D05">
        <w:rPr>
          <w:iCs/>
          <w:color w:val="000000"/>
          <w:sz w:val="28"/>
          <w:szCs w:val="28"/>
        </w:rPr>
        <w:t>В графе 9 «Целевая функция актива» указываются коды функции:</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3.3. По незавершенному капстроительству на счете 106.11 «Вложения в основные средства – недвижимое имущество учреждения» комиссия проверяет:</w:t>
      </w:r>
      <w:r w:rsidRPr="00405D05">
        <w:rPr>
          <w:color w:val="000000"/>
          <w:sz w:val="28"/>
          <w:szCs w:val="28"/>
        </w:rPr>
        <w:br/>
      </w:r>
      <w:r w:rsidRPr="00405D05">
        <w:rPr>
          <w:sz w:val="28"/>
          <w:szCs w:val="28"/>
        </w:rPr>
        <w:t>– нет ли в составе оборудования, которое передали на стройку, но не начали монтировать;</w:t>
      </w:r>
      <w:r w:rsidRPr="00405D05">
        <w:rPr>
          <w:color w:val="000000"/>
          <w:sz w:val="28"/>
          <w:szCs w:val="28"/>
        </w:rPr>
        <w:br/>
      </w:r>
      <w:r w:rsidRPr="00405D05">
        <w:rPr>
          <w:sz w:val="28"/>
          <w:szCs w:val="28"/>
        </w:rPr>
        <w:t>– состояние и причины законсервированных и временно приостановленных объектов строительства.</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405D05">
        <w:rPr>
          <w:iCs/>
          <w:color w:val="000000"/>
          <w:sz w:val="28"/>
          <w:szCs w:val="28"/>
        </w:rPr>
        <w:t xml:space="preserve">графах 8 и 9 инвентаризационной описи по НФА комиссия указывает </w:t>
      </w:r>
      <w:r w:rsidRPr="00405D05">
        <w:rPr>
          <w:sz w:val="28"/>
          <w:szCs w:val="28"/>
        </w:rPr>
        <w:t xml:space="preserve">ход </w:t>
      </w:r>
      <w:r w:rsidRPr="00405D05">
        <w:rPr>
          <w:sz w:val="28"/>
          <w:szCs w:val="28"/>
        </w:rPr>
        <w:lastRenderedPageBreak/>
        <w:t>реализации вложений в соответствии с пунктом 75 Инструкции, утвержденной приказом Минфина от 25.03.2011 № 33н.</w:t>
      </w:r>
    </w:p>
    <w:p w:rsidR="00515853" w:rsidRPr="00405D05" w:rsidRDefault="00515853" w:rsidP="00F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sidRPr="00405D05">
        <w:rPr>
          <w:sz w:val="28"/>
          <w:szCs w:val="28"/>
        </w:rPr>
        <w:t>3.4. При инвентаризации нематериальных активов комиссия проверяет:</w:t>
      </w:r>
      <w:r w:rsidRPr="00405D05">
        <w:rPr>
          <w:color w:val="000000"/>
          <w:sz w:val="28"/>
          <w:szCs w:val="28"/>
        </w:rPr>
        <w:br/>
      </w:r>
      <w:r w:rsidRPr="00405D05">
        <w:rPr>
          <w:sz w:val="28"/>
          <w:szCs w:val="28"/>
        </w:rPr>
        <w:t>– есть ли свидетельства, патенты и лицензионные договоры, которые подтверждают исключительные права учреждения на активы;</w:t>
      </w:r>
      <w:r w:rsidRPr="00405D05">
        <w:rPr>
          <w:color w:val="000000"/>
          <w:sz w:val="28"/>
          <w:szCs w:val="28"/>
        </w:rPr>
        <w:br/>
      </w:r>
      <w:r w:rsidRPr="00405D05">
        <w:rPr>
          <w:sz w:val="28"/>
          <w:szCs w:val="28"/>
        </w:rPr>
        <w:t>– учтены ли активы на балансе и нет ли ошибок в учете.</w:t>
      </w:r>
    </w:p>
    <w:p w:rsidR="00515853" w:rsidRPr="00405D05" w:rsidRDefault="00515853" w:rsidP="00F27BDC">
      <w:pPr>
        <w:ind w:firstLine="851"/>
        <w:rPr>
          <w:color w:val="000000"/>
          <w:sz w:val="28"/>
          <w:szCs w:val="28"/>
        </w:rPr>
      </w:pPr>
      <w:r w:rsidRPr="00405D05">
        <w:rPr>
          <w:sz w:val="28"/>
          <w:szCs w:val="28"/>
        </w:rPr>
        <w:t>Результаты инвентаризации заносятся в инвентаризационную опись (ф. 0504087).</w:t>
      </w:r>
    </w:p>
    <w:p w:rsidR="00515853" w:rsidRPr="00405D05" w:rsidRDefault="00515853" w:rsidP="00F27BDC">
      <w:pPr>
        <w:ind w:firstLine="851"/>
        <w:rPr>
          <w:color w:val="000000"/>
          <w:sz w:val="28"/>
          <w:szCs w:val="28"/>
        </w:rPr>
      </w:pPr>
      <w:r w:rsidRPr="00405D05">
        <w:rPr>
          <w:iCs/>
          <w:color w:val="000000"/>
          <w:sz w:val="28"/>
          <w:szCs w:val="28"/>
        </w:rPr>
        <w:t>Графы 8 и 9 инвентаризационной описи по НФА комиссия заполняет следующим образом.</w:t>
      </w:r>
    </w:p>
    <w:p w:rsidR="00515853" w:rsidRPr="00405D05" w:rsidRDefault="00515853" w:rsidP="00F27BDC">
      <w:pPr>
        <w:ind w:firstLine="851"/>
        <w:rPr>
          <w:color w:val="000000"/>
          <w:sz w:val="28"/>
          <w:szCs w:val="28"/>
        </w:rPr>
      </w:pPr>
      <w:r w:rsidRPr="00405D05">
        <w:rPr>
          <w:iCs/>
          <w:color w:val="000000"/>
          <w:sz w:val="28"/>
          <w:szCs w:val="28"/>
        </w:rPr>
        <w:t>В графе 8 «Статус объекта учета» указываются коды статусов</w:t>
      </w:r>
      <w:r>
        <w:rPr>
          <w:iCs/>
          <w:color w:val="000000"/>
          <w:sz w:val="28"/>
          <w:szCs w:val="28"/>
        </w:rPr>
        <w:t>.</w:t>
      </w:r>
    </w:p>
    <w:p w:rsidR="00515853" w:rsidRPr="00405D05" w:rsidRDefault="00515853" w:rsidP="00F27BDC">
      <w:pPr>
        <w:ind w:firstLine="851"/>
        <w:rPr>
          <w:color w:val="000000"/>
          <w:sz w:val="28"/>
          <w:szCs w:val="28"/>
        </w:rPr>
      </w:pPr>
      <w:r w:rsidRPr="00405D05">
        <w:rPr>
          <w:iCs/>
          <w:color w:val="000000"/>
          <w:sz w:val="28"/>
          <w:szCs w:val="28"/>
        </w:rPr>
        <w:t>В графе 9 «Целевая функция актива» указываются коды функции</w:t>
      </w:r>
      <w:r>
        <w:rPr>
          <w:iCs/>
          <w:color w:val="000000"/>
          <w:sz w:val="28"/>
          <w:szCs w:val="28"/>
        </w:rPr>
        <w:t>.</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1963D1"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405D05">
        <w:rPr>
          <w:sz w:val="28"/>
          <w:szCs w:val="28"/>
        </w:rPr>
        <w:t>Отдельные инвентаризационные описи (ф. 0504087) составляются на материальные запасы, которые:</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05D05">
        <w:rPr>
          <w:sz w:val="28"/>
          <w:szCs w:val="28"/>
        </w:rPr>
        <w:t>– находятся в учреждении и распределены по ответственным лицам;</w:t>
      </w:r>
      <w:r w:rsidRPr="00405D05">
        <w:rPr>
          <w:color w:val="000000"/>
          <w:sz w:val="28"/>
          <w:szCs w:val="28"/>
        </w:rPr>
        <w:br/>
      </w:r>
      <w:r w:rsidRPr="00405D05">
        <w:rPr>
          <w:sz w:val="28"/>
          <w:szCs w:val="28"/>
        </w:rP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r w:rsidRPr="00405D05">
        <w:rPr>
          <w:color w:val="000000"/>
          <w:sz w:val="28"/>
          <w:szCs w:val="28"/>
        </w:rPr>
        <w:br/>
      </w:r>
      <w:r w:rsidRPr="00405D05">
        <w:rPr>
          <w:sz w:val="28"/>
          <w:szCs w:val="28"/>
        </w:rP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 </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При инвентаризации ГСМ в описи (ф. 0504087) указываются:</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05D05">
        <w:rPr>
          <w:sz w:val="28"/>
          <w:szCs w:val="28"/>
        </w:rPr>
        <w:t>– остатки топлива в баках по каждому транспортному средству;</w:t>
      </w:r>
      <w:r w:rsidRPr="00405D05">
        <w:rPr>
          <w:color w:val="000000"/>
          <w:sz w:val="28"/>
          <w:szCs w:val="28"/>
        </w:rPr>
        <w:br/>
      </w:r>
      <w:r w:rsidRPr="00405D05">
        <w:rPr>
          <w:sz w:val="28"/>
          <w:szCs w:val="28"/>
        </w:rPr>
        <w:t>– топливо, которое хранится в емкостях.</w:t>
      </w:r>
    </w:p>
    <w:p w:rsidR="00515853" w:rsidRPr="00405D05" w:rsidRDefault="00515853" w:rsidP="00185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sidRPr="00405D05">
        <w:rPr>
          <w:sz w:val="28"/>
          <w:szCs w:val="28"/>
        </w:rPr>
        <w:t>Остаток топлива в баках измеряется такими способами:</w:t>
      </w:r>
    </w:p>
    <w:p w:rsidR="00515853" w:rsidRPr="00405D05" w:rsidRDefault="00515853" w:rsidP="0051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405D05">
        <w:rPr>
          <w:sz w:val="28"/>
          <w:szCs w:val="28"/>
        </w:rPr>
        <w:t>– специальными измерителями или мерками;</w:t>
      </w:r>
      <w:r w:rsidRPr="00405D05">
        <w:rPr>
          <w:color w:val="000000"/>
          <w:sz w:val="28"/>
          <w:szCs w:val="28"/>
        </w:rPr>
        <w:br/>
      </w:r>
      <w:r w:rsidRPr="00405D05">
        <w:rPr>
          <w:sz w:val="28"/>
          <w:szCs w:val="28"/>
        </w:rPr>
        <w:t>– путем слива или заправки до полного бака;</w:t>
      </w:r>
      <w:r w:rsidRPr="00405D05">
        <w:rPr>
          <w:color w:val="000000"/>
          <w:sz w:val="28"/>
          <w:szCs w:val="28"/>
        </w:rPr>
        <w:br/>
      </w:r>
      <w:r w:rsidRPr="00405D05">
        <w:rPr>
          <w:sz w:val="28"/>
          <w:szCs w:val="28"/>
        </w:rPr>
        <w:t>– по показаниям бортового компьютера или стрелочного индикатора уровня топлива.</w:t>
      </w:r>
    </w:p>
    <w:p w:rsidR="00515853" w:rsidRPr="00405D05" w:rsidRDefault="00515853" w:rsidP="00185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sidRPr="00405D05">
        <w:rPr>
          <w:sz w:val="28"/>
          <w:szCs w:val="28"/>
        </w:rPr>
        <w:t xml:space="preserve"> Результаты инвентаризации комиссия отражает в инвентаризационной описи (ф. 0504087). </w:t>
      </w:r>
      <w:r w:rsidRPr="00405D05">
        <w:rPr>
          <w:iCs/>
          <w:color w:val="000000"/>
          <w:sz w:val="28"/>
          <w:szCs w:val="28"/>
        </w:rPr>
        <w:t>Графы 8 и 9 инвентаризационной описи по НФА комиссия заполняет следующим образом.</w:t>
      </w:r>
    </w:p>
    <w:p w:rsidR="00515853" w:rsidRPr="00405D05" w:rsidRDefault="00515853" w:rsidP="00185CF8">
      <w:pPr>
        <w:ind w:firstLine="851"/>
        <w:rPr>
          <w:color w:val="000000"/>
          <w:sz w:val="28"/>
          <w:szCs w:val="28"/>
        </w:rPr>
      </w:pPr>
      <w:r w:rsidRPr="00405D05">
        <w:rPr>
          <w:iCs/>
          <w:color w:val="000000"/>
          <w:sz w:val="28"/>
          <w:szCs w:val="28"/>
        </w:rPr>
        <w:t>В графе 8 «Статус объекта учета» указываются коды статусов</w:t>
      </w:r>
      <w:r>
        <w:rPr>
          <w:iCs/>
          <w:color w:val="000000"/>
          <w:sz w:val="28"/>
          <w:szCs w:val="28"/>
        </w:rPr>
        <w:t>.</w:t>
      </w:r>
    </w:p>
    <w:p w:rsidR="00515853" w:rsidRPr="00405D05" w:rsidRDefault="00515853" w:rsidP="00185CF8">
      <w:pPr>
        <w:ind w:firstLine="851"/>
        <w:rPr>
          <w:iCs/>
          <w:color w:val="000000"/>
          <w:sz w:val="28"/>
          <w:szCs w:val="28"/>
        </w:rPr>
      </w:pPr>
      <w:r w:rsidRPr="00405D05">
        <w:rPr>
          <w:iCs/>
          <w:color w:val="000000"/>
          <w:sz w:val="28"/>
          <w:szCs w:val="28"/>
        </w:rPr>
        <w:t>В графе 9 «Целевая функция актива» указываются коды функции</w:t>
      </w:r>
      <w:r>
        <w:rPr>
          <w:iCs/>
          <w:color w:val="000000"/>
          <w:sz w:val="28"/>
          <w:szCs w:val="28"/>
        </w:rPr>
        <w:t>.</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3.6.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xml:space="preserve">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w:t>
      </w:r>
      <w:r w:rsidRPr="00405D05">
        <w:rPr>
          <w:sz w:val="28"/>
          <w:szCs w:val="28"/>
        </w:rPr>
        <w:lastRenderedPageBreak/>
        <w:t>ведомостей на сдачу выручки инкассаторам, слипами (чеками платежных терминалов) и т. п.</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3.7.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кассира.</w:t>
      </w:r>
    </w:p>
    <w:p w:rsidR="00515853" w:rsidRPr="00405D05" w:rsidRDefault="00515853" w:rsidP="00185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sidRPr="00405D05">
        <w:rPr>
          <w:sz w:val="28"/>
          <w:szCs w:val="28"/>
        </w:rPr>
        <w:t>Инвентаризации подлежат:</w:t>
      </w:r>
      <w:r w:rsidRPr="00405D05">
        <w:rPr>
          <w:color w:val="000000"/>
          <w:sz w:val="28"/>
          <w:szCs w:val="28"/>
        </w:rPr>
        <w:br/>
      </w:r>
      <w:r w:rsidRPr="00405D05">
        <w:rPr>
          <w:sz w:val="28"/>
          <w:szCs w:val="28"/>
        </w:rPr>
        <w:t>– наличные деньги;</w:t>
      </w:r>
      <w:r w:rsidRPr="00405D05">
        <w:rPr>
          <w:color w:val="000000"/>
          <w:sz w:val="28"/>
          <w:szCs w:val="28"/>
        </w:rPr>
        <w:br/>
      </w:r>
      <w:r w:rsidRPr="00405D05">
        <w:rPr>
          <w:sz w:val="28"/>
          <w:szCs w:val="28"/>
        </w:rPr>
        <w:t>– бланки строгой отчетности;</w:t>
      </w:r>
      <w:r w:rsidRPr="00405D05">
        <w:rPr>
          <w:color w:val="000000"/>
          <w:sz w:val="28"/>
          <w:szCs w:val="28"/>
        </w:rPr>
        <w:br/>
      </w:r>
      <w:r w:rsidRPr="00405D05">
        <w:rPr>
          <w:sz w:val="28"/>
          <w:szCs w:val="28"/>
        </w:rPr>
        <w:t>– денежные документы;</w:t>
      </w:r>
    </w:p>
    <w:p w:rsidR="00515853" w:rsidRPr="00405D05" w:rsidRDefault="00515853" w:rsidP="00185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sidRPr="00405D05">
        <w:rPr>
          <w:sz w:val="28"/>
          <w:szCs w:val="28"/>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1963D1"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405D05">
        <w:rPr>
          <w:sz w:val="28"/>
          <w:szCs w:val="28"/>
        </w:rPr>
        <w:t>В ходе инвентаризации кассы комиссия:</w:t>
      </w:r>
    </w:p>
    <w:p w:rsidR="006D70D0"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405D05">
        <w:rPr>
          <w:sz w:val="28"/>
          <w:szCs w:val="28"/>
        </w:rPr>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p>
    <w:p w:rsidR="001963D1"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405D05">
        <w:rPr>
          <w:sz w:val="28"/>
          <w:szCs w:val="28"/>
        </w:rPr>
        <w:t>– сверяет суммы, оприходованные в кассу, с суммами, списанными с лицевого (расчетного) счета;</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поверяет соблюдение кассиром лимита остатка наличных денежных средств, своевременность депонирования невыплаченных сумм зарплаты.</w:t>
      </w:r>
    </w:p>
    <w:p w:rsidR="001963D1"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405D05">
        <w:rPr>
          <w:sz w:val="28"/>
          <w:szCs w:val="28"/>
        </w:rPr>
        <w:t> 3.8. Инвентаризацию расчетов с дебиторами и кредиторами комиссия проводит с учетом следующих особенностей:</w:t>
      </w:r>
    </w:p>
    <w:p w:rsidR="001963D1"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405D05">
        <w:rPr>
          <w:sz w:val="28"/>
          <w:szCs w:val="28"/>
        </w:rPr>
        <w:t>– определяет сроки возникновения задолженности;</w:t>
      </w:r>
      <w:r w:rsidRPr="00405D05">
        <w:rPr>
          <w:color w:val="000000"/>
          <w:sz w:val="28"/>
          <w:szCs w:val="28"/>
        </w:rPr>
        <w:br/>
      </w:r>
      <w:r w:rsidRPr="00405D05">
        <w:rPr>
          <w:sz w:val="28"/>
          <w:szCs w:val="28"/>
        </w:rPr>
        <w:t>– выявляет суммы невыплаченной зарплаты (депонированные суммы), а также переплаты сотрудникам;</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r w:rsidRPr="00405D05">
        <w:rPr>
          <w:color w:val="000000"/>
          <w:sz w:val="28"/>
          <w:szCs w:val="28"/>
        </w:rPr>
        <w:br/>
      </w:r>
      <w:r w:rsidRPr="00405D05">
        <w:rPr>
          <w:sz w:val="28"/>
          <w:szCs w:val="28"/>
        </w:rPr>
        <w:t>– проверяет обоснованность задолженности по недостачам, хищениям и ущербам.</w:t>
      </w:r>
    </w:p>
    <w:p w:rsidR="00515853" w:rsidRPr="00405D05" w:rsidRDefault="00515853" w:rsidP="00185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sidRPr="00405D05">
        <w:rPr>
          <w:sz w:val="28"/>
          <w:szCs w:val="28"/>
        </w:rPr>
        <w:t> 3.9. При инвентаризации расходов будущих периодов комиссия проверяет:</w:t>
      </w:r>
      <w:r w:rsidRPr="00405D05">
        <w:rPr>
          <w:color w:val="000000"/>
          <w:sz w:val="28"/>
          <w:szCs w:val="28"/>
        </w:rPr>
        <w:br/>
      </w:r>
      <w:r w:rsidRPr="00405D05">
        <w:rPr>
          <w:sz w:val="28"/>
          <w:szCs w:val="28"/>
        </w:rPr>
        <w:t>– суммы расходов из документов, подтверждающих расходы будущих периодов, – счетов, актов, договоров, накладных;</w:t>
      </w:r>
      <w:r w:rsidRPr="00405D05">
        <w:rPr>
          <w:color w:val="000000"/>
          <w:sz w:val="28"/>
          <w:szCs w:val="28"/>
        </w:rPr>
        <w:br/>
      </w:r>
      <w:r w:rsidRPr="00405D05">
        <w:rPr>
          <w:sz w:val="28"/>
          <w:szCs w:val="28"/>
        </w:rPr>
        <w:t>– соответствие периода учета расходов периоду, который установлен в учетной политике;</w:t>
      </w:r>
      <w:r w:rsidRPr="00405D05">
        <w:rPr>
          <w:color w:val="000000"/>
          <w:sz w:val="28"/>
          <w:szCs w:val="28"/>
        </w:rPr>
        <w:br/>
      </w:r>
      <w:r w:rsidRPr="00405D05">
        <w:rPr>
          <w:sz w:val="28"/>
          <w:szCs w:val="28"/>
        </w:rPr>
        <w:t>– правильность сумм, списываемых на расходы текущего года.</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xml:space="preserve"> 3.10. При инвентаризации резервов предстоящих расходов комиссия проверяет правильность их расчета и обоснованность создания. </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05D05">
        <w:rPr>
          <w:sz w:val="28"/>
          <w:szCs w:val="28"/>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1963D1"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405D05">
        <w:rPr>
          <w:sz w:val="28"/>
          <w:szCs w:val="28"/>
        </w:rPr>
        <w:t>В части резерва на оплату отпусков проверяются:</w:t>
      </w:r>
    </w:p>
    <w:p w:rsidR="006D70D0" w:rsidRDefault="00515853" w:rsidP="006D7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5D05">
        <w:rPr>
          <w:sz w:val="28"/>
          <w:szCs w:val="28"/>
        </w:rPr>
        <w:t>– количество дней неиспользованного отпуска;</w:t>
      </w:r>
    </w:p>
    <w:p w:rsidR="006D70D0" w:rsidRDefault="00515853" w:rsidP="006D7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05D05">
        <w:rPr>
          <w:sz w:val="28"/>
          <w:szCs w:val="28"/>
        </w:rPr>
        <w:t>– среднедневная сумма расходов на оплату труда;</w:t>
      </w:r>
    </w:p>
    <w:p w:rsidR="00515853" w:rsidRPr="00405D05" w:rsidRDefault="00515853" w:rsidP="006D7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05D05">
        <w:rPr>
          <w:sz w:val="28"/>
          <w:szCs w:val="28"/>
        </w:rPr>
        <w:lastRenderedPageBreak/>
        <w:t xml:space="preserve">– сумма отчислений на обязательное пенсионное, социальное, медицинское </w:t>
      </w:r>
      <w:r w:rsidR="006D70D0">
        <w:rPr>
          <w:sz w:val="28"/>
          <w:szCs w:val="28"/>
        </w:rPr>
        <w:t>с</w:t>
      </w:r>
      <w:r w:rsidRPr="00405D05">
        <w:rPr>
          <w:sz w:val="28"/>
          <w:szCs w:val="28"/>
        </w:rPr>
        <w:t>трахование и на страхование от несчастных случаев и профзаболеваний.</w:t>
      </w:r>
    </w:p>
    <w:p w:rsidR="001963D1"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405D05">
        <w:rPr>
          <w:sz w:val="28"/>
          <w:szCs w:val="28"/>
        </w:rPr>
        <w:t> 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405D05">
        <w:rPr>
          <w:sz w:val="28"/>
          <w:szCs w:val="28"/>
        </w:rPr>
        <w:t>– доходы от аренды;</w:t>
      </w:r>
      <w:r w:rsidRPr="00405D05">
        <w:rPr>
          <w:color w:val="000000"/>
          <w:sz w:val="28"/>
          <w:szCs w:val="28"/>
        </w:rPr>
        <w:br/>
      </w:r>
      <w:r w:rsidRPr="00405D05">
        <w:rPr>
          <w:sz w:val="28"/>
          <w:szCs w:val="28"/>
        </w:rPr>
        <w:t>– суммы субсидии на финансовое обеспечение государственного задания по соглашению, которое подписано в текущем году на будущий год.</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Также проверяется правильность формирования оценки доходов будущих периодов.</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При инвентаризации, проводимой перед годовой отчетностью, проверяется обоснованность наличия остатков.</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xml:space="preserve"> 3.12. Инвентаризация драгоценных металлов, драгоценных камней, ювелирных и иных изделий из них проводится в соответствии с разделом </w:t>
      </w:r>
      <w:r w:rsidRPr="00405D05">
        <w:rPr>
          <w:sz w:val="28"/>
          <w:szCs w:val="28"/>
          <w:lang w:val="en-US"/>
        </w:rPr>
        <w:t>III</w:t>
      </w:r>
      <w:r w:rsidRPr="00405D05">
        <w:rPr>
          <w:sz w:val="28"/>
          <w:szCs w:val="28"/>
        </w:rPr>
        <w:t xml:space="preserve"> Инструкции, утвержденной приказом Минфина от 09.12.2016 № 231н.</w:t>
      </w:r>
    </w:p>
    <w:p w:rsidR="00515853" w:rsidRPr="00405D05" w:rsidRDefault="00515853" w:rsidP="0051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405D05">
        <w:rPr>
          <w:sz w:val="28"/>
          <w:szCs w:val="28"/>
        </w:rPr>
        <w:t> </w:t>
      </w:r>
    </w:p>
    <w:p w:rsidR="00515853" w:rsidRPr="00405D05" w:rsidRDefault="00515853" w:rsidP="0051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405D05">
        <w:rPr>
          <w:b/>
          <w:bCs/>
          <w:sz w:val="28"/>
          <w:szCs w:val="28"/>
        </w:rPr>
        <w:t>4. Оформление результатов инвентаризации</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4.3.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515853"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405D05">
        <w:rPr>
          <w:sz w:val="28"/>
          <w:szCs w:val="28"/>
        </w:rPr>
        <w:t> 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w:t>
      </w:r>
      <w:r w:rsidR="00185CF8">
        <w:rPr>
          <w:sz w:val="28"/>
          <w:szCs w:val="28"/>
        </w:rPr>
        <w:t xml:space="preserve"> </w:t>
      </w:r>
      <w:r w:rsidRPr="00405D05">
        <w:rPr>
          <w:sz w:val="28"/>
          <w:szCs w:val="28"/>
        </w:rPr>
        <w:t>сохранности доверенных ему материальных ценностей.</w:t>
      </w:r>
    </w:p>
    <w:p w:rsidR="001902A9" w:rsidRDefault="001902A9"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p>
    <w:p w:rsidR="001902A9" w:rsidRDefault="001902A9"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p>
    <w:p w:rsidR="00515853" w:rsidRPr="00405D05" w:rsidRDefault="00515853" w:rsidP="0019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05D05">
        <w:rPr>
          <w:sz w:val="28"/>
          <w:szCs w:val="28"/>
        </w:rPr>
        <w:t> </w:t>
      </w:r>
    </w:p>
    <w:p w:rsidR="00515853" w:rsidRPr="00405D05" w:rsidRDefault="00515853" w:rsidP="0051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rPr>
      </w:pPr>
      <w:r w:rsidRPr="00405D05">
        <w:rPr>
          <w:b/>
          <w:bCs/>
          <w:sz w:val="28"/>
          <w:szCs w:val="28"/>
        </w:rPr>
        <w:lastRenderedPageBreak/>
        <w:t>График проведения инвентаризации</w:t>
      </w:r>
    </w:p>
    <w:p w:rsidR="00515853" w:rsidRPr="00405D05" w:rsidRDefault="00515853" w:rsidP="0051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8"/>
          <w:szCs w:val="28"/>
        </w:rPr>
      </w:pPr>
      <w:r w:rsidRPr="00405D05">
        <w:rPr>
          <w:bCs/>
          <w:sz w:val="28"/>
          <w:szCs w:val="28"/>
        </w:rPr>
        <w:t>Инвентаризация проводится со следующей периодичностью и в сроки.</w:t>
      </w:r>
    </w:p>
    <w:p w:rsidR="00515853" w:rsidRPr="00405D05" w:rsidRDefault="00515853" w:rsidP="0051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10266" w:type="dxa"/>
        <w:tblCellMar>
          <w:top w:w="15" w:type="dxa"/>
          <w:left w:w="15" w:type="dxa"/>
          <w:bottom w:w="15" w:type="dxa"/>
          <w:right w:w="15" w:type="dxa"/>
        </w:tblCellMar>
        <w:tblLook w:val="04A0"/>
      </w:tblPr>
      <w:tblGrid>
        <w:gridCol w:w="521"/>
        <w:gridCol w:w="3083"/>
        <w:gridCol w:w="3544"/>
        <w:gridCol w:w="3118"/>
      </w:tblGrid>
      <w:tr w:rsidR="00515853" w:rsidRPr="00405D05" w:rsidTr="006D70D0">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15853" w:rsidRPr="00405D05" w:rsidRDefault="00515853" w:rsidP="00C91CA6">
            <w:pPr>
              <w:jc w:val="center"/>
              <w:rPr>
                <w:b/>
                <w:sz w:val="28"/>
                <w:szCs w:val="28"/>
              </w:rPr>
            </w:pPr>
            <w:r w:rsidRPr="00405D05">
              <w:rPr>
                <w:b/>
                <w:sz w:val="28"/>
                <w:szCs w:val="28"/>
              </w:rPr>
              <w:t>№</w:t>
            </w:r>
            <w:r w:rsidRPr="00405D05">
              <w:rPr>
                <w:color w:val="000000"/>
                <w:sz w:val="28"/>
                <w:szCs w:val="28"/>
              </w:rPr>
              <w:br/>
            </w:r>
            <w:r w:rsidRPr="00405D05">
              <w:rPr>
                <w:b/>
                <w:sz w:val="28"/>
                <w:szCs w:val="28"/>
              </w:rPr>
              <w:t>п/п</w:t>
            </w:r>
          </w:p>
        </w:tc>
        <w:tc>
          <w:tcPr>
            <w:tcW w:w="30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15853" w:rsidRPr="00405D05" w:rsidRDefault="00515853" w:rsidP="00C91CA6">
            <w:pPr>
              <w:jc w:val="center"/>
              <w:rPr>
                <w:b/>
                <w:sz w:val="28"/>
                <w:szCs w:val="28"/>
              </w:rPr>
            </w:pPr>
            <w:r w:rsidRPr="00405D05">
              <w:rPr>
                <w:b/>
                <w:sz w:val="28"/>
                <w:szCs w:val="28"/>
              </w:rPr>
              <w:t>Наименование объектов инвентаризации</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15853" w:rsidRPr="00405D05" w:rsidRDefault="00515853" w:rsidP="00C91CA6">
            <w:pPr>
              <w:jc w:val="center"/>
              <w:rPr>
                <w:b/>
                <w:sz w:val="28"/>
                <w:szCs w:val="28"/>
              </w:rPr>
            </w:pPr>
            <w:r w:rsidRPr="00405D05">
              <w:rPr>
                <w:b/>
                <w:sz w:val="28"/>
                <w:szCs w:val="28"/>
              </w:rPr>
              <w:t xml:space="preserve">Сроки проведения </w:t>
            </w:r>
            <w:r w:rsidRPr="00405D05">
              <w:rPr>
                <w:color w:val="000000"/>
                <w:sz w:val="28"/>
                <w:szCs w:val="28"/>
              </w:rPr>
              <w:br/>
            </w:r>
            <w:r w:rsidRPr="00405D05">
              <w:rPr>
                <w:b/>
                <w:sz w:val="28"/>
                <w:szCs w:val="28"/>
              </w:rPr>
              <w:t>инвентаризации</w:t>
            </w:r>
          </w:p>
        </w:tc>
        <w:tc>
          <w:tcPr>
            <w:tcW w:w="31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15853" w:rsidRPr="00405D05" w:rsidRDefault="00515853" w:rsidP="00C91CA6">
            <w:pPr>
              <w:jc w:val="center"/>
              <w:rPr>
                <w:b/>
                <w:sz w:val="28"/>
                <w:szCs w:val="28"/>
              </w:rPr>
            </w:pPr>
            <w:r w:rsidRPr="00405D05">
              <w:rPr>
                <w:b/>
                <w:sz w:val="28"/>
                <w:szCs w:val="28"/>
              </w:rPr>
              <w:t>Период проведения инвентаризации</w:t>
            </w:r>
          </w:p>
        </w:tc>
      </w:tr>
      <w:tr w:rsidR="00515853" w:rsidRPr="00405D05" w:rsidTr="006D70D0">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15853" w:rsidRPr="00405D05" w:rsidRDefault="00515853" w:rsidP="00C91CA6">
            <w:pPr>
              <w:rPr>
                <w:sz w:val="28"/>
                <w:szCs w:val="28"/>
              </w:rPr>
            </w:pPr>
            <w:r w:rsidRPr="00405D05">
              <w:rPr>
                <w:sz w:val="28"/>
                <w:szCs w:val="28"/>
              </w:rPr>
              <w:t>1</w:t>
            </w:r>
          </w:p>
        </w:tc>
        <w:tc>
          <w:tcPr>
            <w:tcW w:w="30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15853" w:rsidRPr="00405D05" w:rsidRDefault="00515853" w:rsidP="00C91CA6">
            <w:pPr>
              <w:rPr>
                <w:sz w:val="28"/>
                <w:szCs w:val="28"/>
              </w:rPr>
            </w:pPr>
            <w:r w:rsidRPr="00405D05">
              <w:rPr>
                <w:sz w:val="28"/>
                <w:szCs w:val="28"/>
              </w:rPr>
              <w:t>Основные средства</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15853" w:rsidRPr="00405D05" w:rsidRDefault="00515853" w:rsidP="006D70D0">
            <w:pPr>
              <w:jc w:val="center"/>
              <w:rPr>
                <w:sz w:val="28"/>
                <w:szCs w:val="28"/>
              </w:rPr>
            </w:pPr>
            <w:r w:rsidRPr="00405D05">
              <w:rPr>
                <w:sz w:val="28"/>
                <w:szCs w:val="28"/>
              </w:rPr>
              <w:t>Ежегодно</w:t>
            </w:r>
          </w:p>
        </w:tc>
        <w:tc>
          <w:tcPr>
            <w:tcW w:w="31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15853" w:rsidRPr="00405D05" w:rsidRDefault="00515853" w:rsidP="00C91CA6">
            <w:pPr>
              <w:rPr>
                <w:sz w:val="28"/>
                <w:szCs w:val="28"/>
              </w:rPr>
            </w:pPr>
            <w:r w:rsidRPr="00405D05">
              <w:rPr>
                <w:sz w:val="28"/>
                <w:szCs w:val="28"/>
              </w:rPr>
              <w:t>По состоянию на 1 октября</w:t>
            </w:r>
          </w:p>
        </w:tc>
      </w:tr>
      <w:tr w:rsidR="00515853" w:rsidRPr="00405D05" w:rsidTr="006D70D0">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15853" w:rsidRPr="00405D05" w:rsidRDefault="00515853" w:rsidP="00C91CA6">
            <w:pPr>
              <w:rPr>
                <w:sz w:val="28"/>
                <w:szCs w:val="28"/>
              </w:rPr>
            </w:pPr>
            <w:r w:rsidRPr="00405D05">
              <w:rPr>
                <w:sz w:val="28"/>
                <w:szCs w:val="28"/>
              </w:rPr>
              <w:t>2</w:t>
            </w:r>
          </w:p>
        </w:tc>
        <w:tc>
          <w:tcPr>
            <w:tcW w:w="30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15853" w:rsidRPr="00405D05" w:rsidRDefault="00515853" w:rsidP="00C91CA6">
            <w:pPr>
              <w:rPr>
                <w:sz w:val="28"/>
                <w:szCs w:val="28"/>
              </w:rPr>
            </w:pPr>
            <w:r w:rsidRPr="00405D05">
              <w:rPr>
                <w:sz w:val="28"/>
                <w:szCs w:val="28"/>
              </w:rPr>
              <w:t>Денежные средства, денежные документы и БСО</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15853" w:rsidRPr="00405D05" w:rsidRDefault="00515853" w:rsidP="006D70D0">
            <w:pPr>
              <w:jc w:val="center"/>
              <w:rPr>
                <w:sz w:val="28"/>
                <w:szCs w:val="28"/>
              </w:rPr>
            </w:pPr>
            <w:r w:rsidRPr="00405D05">
              <w:rPr>
                <w:sz w:val="28"/>
                <w:szCs w:val="28"/>
              </w:rPr>
              <w:t>Ежеквартально</w:t>
            </w:r>
          </w:p>
        </w:tc>
        <w:tc>
          <w:tcPr>
            <w:tcW w:w="31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15853" w:rsidRPr="00405D05" w:rsidRDefault="00515853" w:rsidP="00C91CA6">
            <w:pPr>
              <w:rPr>
                <w:sz w:val="28"/>
                <w:szCs w:val="28"/>
              </w:rPr>
            </w:pPr>
          </w:p>
        </w:tc>
      </w:tr>
      <w:tr w:rsidR="00515853" w:rsidRPr="00405D05" w:rsidTr="006D70D0">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15853" w:rsidRPr="00405D05" w:rsidRDefault="00515853" w:rsidP="00C91CA6">
            <w:pPr>
              <w:rPr>
                <w:sz w:val="28"/>
                <w:szCs w:val="28"/>
              </w:rPr>
            </w:pPr>
            <w:r w:rsidRPr="00405D05">
              <w:rPr>
                <w:sz w:val="28"/>
                <w:szCs w:val="28"/>
              </w:rPr>
              <w:t>3</w:t>
            </w:r>
          </w:p>
        </w:tc>
        <w:tc>
          <w:tcPr>
            <w:tcW w:w="30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15853" w:rsidRPr="00405D05" w:rsidRDefault="00515853" w:rsidP="00C91CA6">
            <w:pPr>
              <w:rPr>
                <w:sz w:val="28"/>
                <w:szCs w:val="28"/>
              </w:rPr>
            </w:pPr>
            <w:r w:rsidRPr="00405D05">
              <w:rPr>
                <w:sz w:val="28"/>
                <w:szCs w:val="28"/>
              </w:rPr>
              <w:t>Материальные запасы</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405D05" w:rsidRDefault="00515853" w:rsidP="006D70D0">
            <w:pPr>
              <w:jc w:val="center"/>
              <w:rPr>
                <w:sz w:val="28"/>
                <w:szCs w:val="28"/>
              </w:rPr>
            </w:pPr>
            <w:r w:rsidRPr="00405D05">
              <w:rPr>
                <w:sz w:val="28"/>
                <w:szCs w:val="28"/>
              </w:rPr>
              <w:t>Ежегодно</w:t>
            </w:r>
          </w:p>
        </w:tc>
        <w:tc>
          <w:tcPr>
            <w:tcW w:w="31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15853" w:rsidRPr="00405D05" w:rsidRDefault="00515853" w:rsidP="00C91CA6">
            <w:pPr>
              <w:rPr>
                <w:sz w:val="28"/>
                <w:szCs w:val="28"/>
              </w:rPr>
            </w:pPr>
          </w:p>
        </w:tc>
      </w:tr>
      <w:tr w:rsidR="00515853" w:rsidRPr="00405D05" w:rsidTr="006D70D0">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15853" w:rsidRPr="00405D05" w:rsidRDefault="00515853" w:rsidP="00C91CA6">
            <w:pPr>
              <w:rPr>
                <w:sz w:val="28"/>
                <w:szCs w:val="28"/>
              </w:rPr>
            </w:pPr>
            <w:r w:rsidRPr="00405D05">
              <w:rPr>
                <w:sz w:val="28"/>
                <w:szCs w:val="28"/>
              </w:rPr>
              <w:t>4</w:t>
            </w:r>
          </w:p>
        </w:tc>
        <w:tc>
          <w:tcPr>
            <w:tcW w:w="3083"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515853" w:rsidRPr="00405D05" w:rsidRDefault="00515853" w:rsidP="00C91CA6">
            <w:pPr>
              <w:rPr>
                <w:sz w:val="28"/>
                <w:szCs w:val="28"/>
              </w:rPr>
            </w:pPr>
            <w:r w:rsidRPr="00405D05">
              <w:rPr>
                <w:sz w:val="28"/>
                <w:szCs w:val="28"/>
              </w:rPr>
              <w:t>Расчеты с дебиторами и кредиторами</w:t>
            </w:r>
          </w:p>
        </w:tc>
        <w:tc>
          <w:tcPr>
            <w:tcW w:w="3544" w:type="dxa"/>
            <w:tcBorders>
              <w:top w:val="single" w:sz="8" w:space="0" w:color="000000"/>
              <w:left w:val="single" w:sz="8" w:space="0" w:color="000000"/>
              <w:right w:val="single" w:sz="8" w:space="0" w:color="000000"/>
            </w:tcBorders>
          </w:tcPr>
          <w:p w:rsidR="00515853" w:rsidRPr="00405D05" w:rsidRDefault="00515853" w:rsidP="006D70D0">
            <w:pPr>
              <w:jc w:val="center"/>
              <w:rPr>
                <w:sz w:val="28"/>
                <w:szCs w:val="28"/>
              </w:rPr>
            </w:pPr>
            <w:r w:rsidRPr="00405D05">
              <w:rPr>
                <w:sz w:val="28"/>
                <w:szCs w:val="28"/>
              </w:rPr>
              <w:t>Ежегодно</w:t>
            </w:r>
          </w:p>
        </w:tc>
        <w:tc>
          <w:tcPr>
            <w:tcW w:w="3118" w:type="dxa"/>
            <w:tcBorders>
              <w:top w:val="single" w:sz="8" w:space="0" w:color="000000"/>
              <w:left w:val="single" w:sz="8" w:space="0" w:color="000000"/>
              <w:right w:val="single" w:sz="8" w:space="0" w:color="000000"/>
            </w:tcBorders>
            <w:vAlign w:val="center"/>
          </w:tcPr>
          <w:p w:rsidR="00515853" w:rsidRPr="00405D05" w:rsidRDefault="00515853" w:rsidP="00C91CA6">
            <w:pPr>
              <w:rPr>
                <w:sz w:val="28"/>
                <w:szCs w:val="28"/>
              </w:rPr>
            </w:pPr>
            <w:r w:rsidRPr="00405D05">
              <w:rPr>
                <w:sz w:val="28"/>
                <w:szCs w:val="28"/>
              </w:rPr>
              <w:t xml:space="preserve">  </w:t>
            </w:r>
          </w:p>
        </w:tc>
      </w:tr>
      <w:tr w:rsidR="00515853" w:rsidRPr="00405D05" w:rsidTr="006D70D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5853" w:rsidRPr="00405D05" w:rsidRDefault="00515853" w:rsidP="00C91CA6">
            <w:pPr>
              <w:rPr>
                <w:sz w:val="28"/>
                <w:szCs w:val="28"/>
              </w:rPr>
            </w:pPr>
          </w:p>
        </w:tc>
        <w:tc>
          <w:tcPr>
            <w:tcW w:w="3083" w:type="dxa"/>
            <w:tcBorders>
              <w:left w:val="single" w:sz="8" w:space="0" w:color="000000"/>
              <w:right w:val="single" w:sz="8" w:space="0" w:color="000000"/>
            </w:tcBorders>
            <w:tcMar>
              <w:top w:w="60" w:type="dxa"/>
              <w:left w:w="60" w:type="dxa"/>
              <w:bottom w:w="60" w:type="dxa"/>
              <w:right w:w="60" w:type="dxa"/>
            </w:tcMar>
            <w:vAlign w:val="center"/>
            <w:hideMark/>
          </w:tcPr>
          <w:p w:rsidR="00515853" w:rsidRPr="00405D05" w:rsidRDefault="00515853" w:rsidP="00C91CA6">
            <w:pPr>
              <w:rPr>
                <w:sz w:val="28"/>
                <w:szCs w:val="28"/>
              </w:rPr>
            </w:pPr>
          </w:p>
        </w:tc>
        <w:tc>
          <w:tcPr>
            <w:tcW w:w="3544" w:type="dxa"/>
            <w:tcBorders>
              <w:left w:val="single" w:sz="8" w:space="0" w:color="000000"/>
              <w:right w:val="single" w:sz="8" w:space="0" w:color="000000"/>
            </w:tcBorders>
            <w:tcMar>
              <w:top w:w="60" w:type="dxa"/>
              <w:left w:w="60" w:type="dxa"/>
              <w:bottom w:w="60" w:type="dxa"/>
              <w:right w:w="60" w:type="dxa"/>
            </w:tcMar>
            <w:vAlign w:val="center"/>
            <w:hideMark/>
          </w:tcPr>
          <w:p w:rsidR="00515853" w:rsidRPr="00405D05" w:rsidRDefault="00515853" w:rsidP="00C91CA6">
            <w:pPr>
              <w:rPr>
                <w:sz w:val="28"/>
                <w:szCs w:val="28"/>
              </w:rPr>
            </w:pPr>
          </w:p>
        </w:tc>
        <w:tc>
          <w:tcPr>
            <w:tcW w:w="3118" w:type="dxa"/>
            <w:tcBorders>
              <w:left w:val="single" w:sz="8" w:space="0" w:color="000000"/>
              <w:right w:val="single" w:sz="8" w:space="0" w:color="000000"/>
            </w:tcBorders>
            <w:tcMar>
              <w:top w:w="60" w:type="dxa"/>
              <w:left w:w="60" w:type="dxa"/>
              <w:bottom w:w="60" w:type="dxa"/>
              <w:right w:w="60" w:type="dxa"/>
            </w:tcMar>
            <w:vAlign w:val="center"/>
            <w:hideMark/>
          </w:tcPr>
          <w:p w:rsidR="00515853" w:rsidRPr="00405D05" w:rsidRDefault="00515853" w:rsidP="00C91CA6">
            <w:pPr>
              <w:rPr>
                <w:sz w:val="28"/>
                <w:szCs w:val="28"/>
              </w:rPr>
            </w:pPr>
          </w:p>
        </w:tc>
      </w:tr>
      <w:tr w:rsidR="00515853" w:rsidRPr="00405D05" w:rsidTr="006D70D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5853" w:rsidRPr="00405D05" w:rsidRDefault="00515853" w:rsidP="00C91CA6">
            <w:pPr>
              <w:rPr>
                <w:sz w:val="28"/>
                <w:szCs w:val="28"/>
              </w:rPr>
            </w:pPr>
          </w:p>
        </w:tc>
        <w:tc>
          <w:tcPr>
            <w:tcW w:w="308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15853" w:rsidRPr="00405D05" w:rsidRDefault="00515853" w:rsidP="00C91CA6">
            <w:pPr>
              <w:rPr>
                <w:sz w:val="28"/>
                <w:szCs w:val="28"/>
              </w:rPr>
            </w:pPr>
          </w:p>
        </w:tc>
        <w:tc>
          <w:tcPr>
            <w:tcW w:w="3544"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15853" w:rsidRPr="00405D05" w:rsidRDefault="00515853" w:rsidP="00C91CA6">
            <w:pPr>
              <w:rPr>
                <w:sz w:val="28"/>
                <w:szCs w:val="28"/>
              </w:rPr>
            </w:pPr>
          </w:p>
        </w:tc>
        <w:tc>
          <w:tcPr>
            <w:tcW w:w="3118"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15853" w:rsidRPr="00405D05" w:rsidRDefault="00515853" w:rsidP="00C91CA6">
            <w:pPr>
              <w:rPr>
                <w:sz w:val="28"/>
                <w:szCs w:val="28"/>
              </w:rPr>
            </w:pPr>
          </w:p>
        </w:tc>
      </w:tr>
    </w:tbl>
    <w:p w:rsidR="00515853" w:rsidRPr="00BD3E87" w:rsidRDefault="00515853" w:rsidP="0051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405D05">
        <w:rPr>
          <w:sz w:val="28"/>
          <w:szCs w:val="28"/>
        </w:rPr>
        <w:t> </w:t>
      </w:r>
    </w:p>
    <w:p w:rsidR="00515853" w:rsidRDefault="00515853" w:rsidP="00515853">
      <w:pPr>
        <w:rPr>
          <w:sz w:val="18"/>
          <w:szCs w:val="18"/>
        </w:rPr>
      </w:pPr>
    </w:p>
    <w:p w:rsidR="00515853" w:rsidRDefault="00515853" w:rsidP="00515853">
      <w:pPr>
        <w:rPr>
          <w:sz w:val="18"/>
          <w:szCs w:val="18"/>
        </w:rPr>
      </w:pPr>
      <w:r>
        <w:rPr>
          <w:sz w:val="18"/>
          <w:szCs w:val="18"/>
        </w:rPr>
        <w:t>.</w:t>
      </w:r>
    </w:p>
    <w:p w:rsidR="00515853" w:rsidRDefault="00515853" w:rsidP="00515853">
      <w:pPr>
        <w:rPr>
          <w:sz w:val="18"/>
          <w:szCs w:val="18"/>
        </w:rPr>
      </w:pPr>
    </w:p>
    <w:p w:rsidR="006D70D0" w:rsidRDefault="006D70D0" w:rsidP="00515853">
      <w:pPr>
        <w:rPr>
          <w:sz w:val="18"/>
          <w:szCs w:val="18"/>
        </w:rPr>
      </w:pPr>
    </w:p>
    <w:p w:rsidR="006D70D0" w:rsidRDefault="006D70D0" w:rsidP="00515853">
      <w:pPr>
        <w:rPr>
          <w:sz w:val="18"/>
          <w:szCs w:val="18"/>
        </w:rPr>
      </w:pPr>
    </w:p>
    <w:p w:rsidR="006D70D0" w:rsidRDefault="006D70D0" w:rsidP="00515853">
      <w:pPr>
        <w:rPr>
          <w:sz w:val="18"/>
          <w:szCs w:val="18"/>
        </w:rPr>
      </w:pPr>
    </w:p>
    <w:p w:rsidR="006D70D0" w:rsidRDefault="006D70D0" w:rsidP="00515853">
      <w:pPr>
        <w:rPr>
          <w:sz w:val="18"/>
          <w:szCs w:val="18"/>
        </w:rPr>
      </w:pPr>
    </w:p>
    <w:p w:rsidR="006D70D0" w:rsidRDefault="006D70D0" w:rsidP="00515853">
      <w:pPr>
        <w:rPr>
          <w:sz w:val="18"/>
          <w:szCs w:val="18"/>
        </w:rPr>
      </w:pPr>
    </w:p>
    <w:p w:rsidR="006D70D0" w:rsidRDefault="006D70D0" w:rsidP="00515853">
      <w:pPr>
        <w:rPr>
          <w:sz w:val="18"/>
          <w:szCs w:val="18"/>
        </w:rPr>
      </w:pPr>
    </w:p>
    <w:p w:rsidR="001902A9" w:rsidRDefault="001902A9" w:rsidP="00515853">
      <w:pPr>
        <w:rPr>
          <w:sz w:val="18"/>
          <w:szCs w:val="18"/>
        </w:rPr>
      </w:pPr>
    </w:p>
    <w:p w:rsidR="001902A9" w:rsidRDefault="001902A9" w:rsidP="00515853">
      <w:pPr>
        <w:rPr>
          <w:sz w:val="18"/>
          <w:szCs w:val="18"/>
        </w:rPr>
      </w:pPr>
    </w:p>
    <w:p w:rsidR="001902A9" w:rsidRDefault="001902A9" w:rsidP="00515853">
      <w:pPr>
        <w:rPr>
          <w:sz w:val="18"/>
          <w:szCs w:val="18"/>
        </w:rPr>
      </w:pPr>
    </w:p>
    <w:p w:rsidR="001902A9" w:rsidRDefault="001902A9" w:rsidP="00515853">
      <w:pPr>
        <w:rPr>
          <w:sz w:val="18"/>
          <w:szCs w:val="18"/>
        </w:rPr>
      </w:pPr>
    </w:p>
    <w:p w:rsidR="001902A9" w:rsidRDefault="001902A9" w:rsidP="00515853">
      <w:pPr>
        <w:rPr>
          <w:sz w:val="18"/>
          <w:szCs w:val="18"/>
        </w:rPr>
      </w:pPr>
    </w:p>
    <w:p w:rsidR="001902A9" w:rsidRDefault="001902A9" w:rsidP="00515853">
      <w:pPr>
        <w:rPr>
          <w:sz w:val="18"/>
          <w:szCs w:val="18"/>
        </w:rPr>
      </w:pPr>
    </w:p>
    <w:p w:rsidR="006D70D0" w:rsidRDefault="006D70D0" w:rsidP="00515853">
      <w:pPr>
        <w:rPr>
          <w:sz w:val="18"/>
          <w:szCs w:val="18"/>
        </w:rPr>
      </w:pPr>
    </w:p>
    <w:p w:rsidR="006D70D0" w:rsidRDefault="006D70D0" w:rsidP="00515853">
      <w:pPr>
        <w:rPr>
          <w:sz w:val="18"/>
          <w:szCs w:val="18"/>
        </w:rPr>
      </w:pPr>
    </w:p>
    <w:p w:rsidR="006D70D0" w:rsidRDefault="006D70D0" w:rsidP="00515853">
      <w:pPr>
        <w:rPr>
          <w:sz w:val="18"/>
          <w:szCs w:val="18"/>
        </w:rPr>
      </w:pPr>
    </w:p>
    <w:p w:rsidR="006D70D0" w:rsidRDefault="006D70D0" w:rsidP="00515853">
      <w:pPr>
        <w:rPr>
          <w:sz w:val="18"/>
          <w:szCs w:val="18"/>
        </w:rPr>
      </w:pPr>
    </w:p>
    <w:p w:rsidR="006D70D0" w:rsidRDefault="006D70D0" w:rsidP="00515853">
      <w:pPr>
        <w:rPr>
          <w:sz w:val="18"/>
          <w:szCs w:val="18"/>
        </w:rPr>
      </w:pPr>
    </w:p>
    <w:p w:rsidR="006D70D0" w:rsidRDefault="006D70D0" w:rsidP="00515853">
      <w:pPr>
        <w:rPr>
          <w:sz w:val="18"/>
          <w:szCs w:val="18"/>
        </w:rPr>
      </w:pPr>
    </w:p>
    <w:p w:rsidR="006D70D0" w:rsidRDefault="006D70D0" w:rsidP="00515853">
      <w:pPr>
        <w:rPr>
          <w:sz w:val="18"/>
          <w:szCs w:val="18"/>
        </w:rPr>
      </w:pPr>
    </w:p>
    <w:p w:rsidR="006D70D0" w:rsidRDefault="006D70D0" w:rsidP="00515853">
      <w:pPr>
        <w:rPr>
          <w:sz w:val="18"/>
          <w:szCs w:val="18"/>
        </w:rPr>
      </w:pPr>
    </w:p>
    <w:p w:rsidR="006D70D0" w:rsidRDefault="006D70D0" w:rsidP="00515853">
      <w:pPr>
        <w:rPr>
          <w:sz w:val="18"/>
          <w:szCs w:val="18"/>
        </w:rPr>
      </w:pPr>
    </w:p>
    <w:p w:rsidR="006D70D0" w:rsidRDefault="006D70D0" w:rsidP="00515853">
      <w:pPr>
        <w:rPr>
          <w:sz w:val="18"/>
          <w:szCs w:val="18"/>
        </w:rPr>
      </w:pPr>
    </w:p>
    <w:p w:rsidR="006D70D0" w:rsidRDefault="006D70D0" w:rsidP="00515853">
      <w:pPr>
        <w:rPr>
          <w:sz w:val="18"/>
          <w:szCs w:val="18"/>
        </w:rPr>
      </w:pPr>
    </w:p>
    <w:p w:rsidR="006D70D0" w:rsidRDefault="006D70D0" w:rsidP="00515853">
      <w:pPr>
        <w:rPr>
          <w:sz w:val="18"/>
          <w:szCs w:val="18"/>
        </w:rPr>
      </w:pPr>
    </w:p>
    <w:p w:rsidR="006D70D0" w:rsidRDefault="006D70D0" w:rsidP="00515853">
      <w:pPr>
        <w:rPr>
          <w:sz w:val="18"/>
          <w:szCs w:val="18"/>
        </w:rPr>
      </w:pPr>
    </w:p>
    <w:p w:rsidR="006D70D0" w:rsidRDefault="006D70D0" w:rsidP="00515853">
      <w:pPr>
        <w:rPr>
          <w:sz w:val="18"/>
          <w:szCs w:val="18"/>
        </w:rPr>
      </w:pPr>
    </w:p>
    <w:p w:rsidR="006D70D0" w:rsidRDefault="006D70D0" w:rsidP="00515853">
      <w:pPr>
        <w:rPr>
          <w:sz w:val="18"/>
          <w:szCs w:val="18"/>
        </w:rPr>
      </w:pPr>
    </w:p>
    <w:p w:rsidR="006D70D0" w:rsidRDefault="006D70D0" w:rsidP="00515853">
      <w:pPr>
        <w:rPr>
          <w:sz w:val="18"/>
          <w:szCs w:val="18"/>
        </w:rPr>
      </w:pPr>
    </w:p>
    <w:p w:rsidR="006D70D0" w:rsidRDefault="006D70D0" w:rsidP="00515853">
      <w:pPr>
        <w:rPr>
          <w:sz w:val="18"/>
          <w:szCs w:val="18"/>
        </w:rPr>
      </w:pPr>
    </w:p>
    <w:p w:rsidR="00515853" w:rsidRDefault="00515853" w:rsidP="00515853">
      <w:pPr>
        <w:rPr>
          <w:sz w:val="18"/>
          <w:szCs w:val="18"/>
        </w:rPr>
      </w:pPr>
    </w:p>
    <w:p w:rsidR="00515853" w:rsidRDefault="00515853" w:rsidP="00515853">
      <w:pPr>
        <w:rPr>
          <w:sz w:val="18"/>
          <w:szCs w:val="18"/>
        </w:rPr>
      </w:pPr>
    </w:p>
    <w:p w:rsidR="00515853" w:rsidRDefault="00515853" w:rsidP="00515853">
      <w:pPr>
        <w:rPr>
          <w:sz w:val="18"/>
          <w:szCs w:val="18"/>
        </w:rPr>
      </w:pPr>
    </w:p>
    <w:p w:rsidR="00515853" w:rsidRDefault="00515853" w:rsidP="00515853">
      <w:pPr>
        <w:rPr>
          <w:sz w:val="18"/>
          <w:szCs w:val="18"/>
        </w:rPr>
      </w:pPr>
    </w:p>
    <w:p w:rsidR="00515853" w:rsidRDefault="00515853" w:rsidP="00515853">
      <w:pPr>
        <w:rPr>
          <w:sz w:val="18"/>
          <w:szCs w:val="18"/>
        </w:rPr>
      </w:pPr>
    </w:p>
    <w:p w:rsidR="00515853" w:rsidRDefault="00515853" w:rsidP="00515853">
      <w:pPr>
        <w:rPr>
          <w:sz w:val="18"/>
          <w:szCs w:val="18"/>
        </w:rPr>
      </w:pPr>
    </w:p>
    <w:p w:rsidR="00515853" w:rsidRDefault="00515853" w:rsidP="00515853">
      <w:pPr>
        <w:rPr>
          <w:sz w:val="18"/>
          <w:szCs w:val="18"/>
        </w:rPr>
      </w:pPr>
    </w:p>
    <w:p w:rsidR="00515853" w:rsidRDefault="00515853" w:rsidP="00515853">
      <w:pPr>
        <w:rPr>
          <w:sz w:val="18"/>
          <w:szCs w:val="18"/>
        </w:rPr>
      </w:pPr>
    </w:p>
    <w:p w:rsidR="00515853" w:rsidRDefault="00515853" w:rsidP="00515853">
      <w:pPr>
        <w:rPr>
          <w:sz w:val="18"/>
          <w:szCs w:val="18"/>
        </w:rPr>
      </w:pPr>
    </w:p>
    <w:p w:rsidR="00515853" w:rsidRPr="008A7BED"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4"/>
          <w:szCs w:val="24"/>
        </w:rPr>
      </w:pPr>
    </w:p>
    <w:p w:rsidR="00515853" w:rsidRPr="001902A9"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8"/>
          <w:szCs w:val="28"/>
        </w:rPr>
      </w:pPr>
      <w:r w:rsidRPr="001902A9">
        <w:rPr>
          <w:sz w:val="28"/>
          <w:szCs w:val="28"/>
        </w:rPr>
        <w:lastRenderedPageBreak/>
        <w:t xml:space="preserve">Приложение </w:t>
      </w:r>
      <w:r w:rsidR="00AC55A1" w:rsidRPr="001902A9">
        <w:rPr>
          <w:rStyle w:val="fill"/>
          <w:b w:val="0"/>
          <w:i w:val="0"/>
          <w:color w:val="auto"/>
          <w:sz w:val="28"/>
          <w:szCs w:val="28"/>
        </w:rPr>
        <w:t>7</w:t>
      </w:r>
    </w:p>
    <w:p w:rsidR="00515853" w:rsidRPr="008A7BED"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8A7BED">
        <w:t> </w:t>
      </w: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185CF8">
        <w:rPr>
          <w:b/>
          <w:bCs/>
          <w:sz w:val="28"/>
          <w:szCs w:val="28"/>
        </w:rPr>
        <w:t>Положение о внутреннем финансовом контроле</w:t>
      </w: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185CF8">
        <w:rPr>
          <w:sz w:val="28"/>
          <w:szCs w:val="28"/>
        </w:rPr>
        <w:t> </w:t>
      </w: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185CF8">
        <w:rPr>
          <w:b/>
          <w:bCs/>
          <w:sz w:val="28"/>
          <w:szCs w:val="28"/>
        </w:rPr>
        <w:t>1. Общие положения</w:t>
      </w:r>
    </w:p>
    <w:p w:rsidR="00515853" w:rsidRPr="00185CF8" w:rsidRDefault="00515853" w:rsidP="001963D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185CF8">
        <w:rPr>
          <w:sz w:val="28"/>
          <w:szCs w:val="28"/>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515853" w:rsidRPr="00185CF8" w:rsidRDefault="00515853"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185CF8">
        <w:rPr>
          <w:sz w:val="28"/>
          <w:szCs w:val="28"/>
        </w:rPr>
        <w:t>1.2. Внутренний финансовый контроль направлен на:</w:t>
      </w:r>
    </w:p>
    <w:p w:rsidR="00515853" w:rsidRPr="00185CF8" w:rsidRDefault="00515853" w:rsidP="00515853">
      <w:pPr>
        <w:pStyle w:val="HTML"/>
        <w:numPr>
          <w:ilvl w:val="0"/>
          <w:numId w:val="19"/>
        </w:numPr>
        <w:tabs>
          <w:tab w:val="clear" w:pos="720"/>
        </w:tabs>
        <w:ind w:left="0" w:firstLine="0"/>
        <w:rPr>
          <w:sz w:val="28"/>
          <w:szCs w:val="28"/>
        </w:rPr>
      </w:pPr>
      <w:r w:rsidRPr="00185CF8">
        <w:rPr>
          <w:sz w:val="28"/>
          <w:szCs w:val="28"/>
        </w:rPr>
        <w:t xml:space="preserve">создание системы соблюдения законодательства России в сфере финансовой деятельности; </w:t>
      </w:r>
    </w:p>
    <w:p w:rsidR="00515853" w:rsidRPr="00185CF8" w:rsidRDefault="00515853" w:rsidP="00515853">
      <w:pPr>
        <w:pStyle w:val="HTML"/>
        <w:numPr>
          <w:ilvl w:val="0"/>
          <w:numId w:val="19"/>
        </w:numPr>
        <w:tabs>
          <w:tab w:val="clear" w:pos="720"/>
        </w:tabs>
        <w:ind w:left="0" w:firstLine="0"/>
        <w:rPr>
          <w:sz w:val="28"/>
          <w:szCs w:val="28"/>
        </w:rPr>
      </w:pPr>
      <w:r w:rsidRPr="00185CF8">
        <w:rPr>
          <w:sz w:val="28"/>
          <w:szCs w:val="28"/>
        </w:rPr>
        <w:t>повышение качества составления и достоверности бюджетной отчетности и ведения бюджетного учета;</w:t>
      </w:r>
    </w:p>
    <w:p w:rsidR="00515853" w:rsidRPr="00185CF8" w:rsidRDefault="00515853" w:rsidP="00515853">
      <w:pPr>
        <w:pStyle w:val="HTML"/>
        <w:numPr>
          <w:ilvl w:val="0"/>
          <w:numId w:val="19"/>
        </w:numPr>
        <w:tabs>
          <w:tab w:val="clear" w:pos="720"/>
        </w:tabs>
        <w:ind w:left="0" w:firstLine="0"/>
        <w:rPr>
          <w:sz w:val="28"/>
          <w:szCs w:val="28"/>
        </w:rPr>
      </w:pPr>
      <w:r w:rsidRPr="00185CF8">
        <w:rPr>
          <w:sz w:val="28"/>
          <w:szCs w:val="28"/>
        </w:rPr>
        <w:t>повышение результативности и недопущение нецелевого использования бюджетных средств.</w:t>
      </w:r>
    </w:p>
    <w:p w:rsidR="00515853" w:rsidRPr="00185CF8" w:rsidRDefault="00515853"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185CF8">
        <w:rPr>
          <w:sz w:val="28"/>
          <w:szCs w:val="28"/>
        </w:rPr>
        <w:t>1.3. Внутренний контроль в учреждении осуществляют:</w:t>
      </w:r>
    </w:p>
    <w:p w:rsidR="00515853" w:rsidRPr="00185CF8" w:rsidRDefault="00515853" w:rsidP="00515853">
      <w:pPr>
        <w:pStyle w:val="HTML"/>
        <w:numPr>
          <w:ilvl w:val="0"/>
          <w:numId w:val="20"/>
        </w:numPr>
        <w:tabs>
          <w:tab w:val="clear" w:pos="720"/>
        </w:tabs>
        <w:ind w:left="0" w:firstLine="0"/>
        <w:rPr>
          <w:sz w:val="28"/>
          <w:szCs w:val="28"/>
        </w:rPr>
      </w:pPr>
      <w:r w:rsidRPr="00185CF8">
        <w:rPr>
          <w:sz w:val="28"/>
          <w:szCs w:val="28"/>
        </w:rPr>
        <w:t>созданная приказом руководителя комиссия;</w:t>
      </w:r>
    </w:p>
    <w:p w:rsidR="00515853" w:rsidRPr="00185CF8" w:rsidRDefault="00515853" w:rsidP="00515853">
      <w:pPr>
        <w:pStyle w:val="HTML"/>
        <w:numPr>
          <w:ilvl w:val="0"/>
          <w:numId w:val="20"/>
        </w:numPr>
        <w:tabs>
          <w:tab w:val="clear" w:pos="720"/>
        </w:tabs>
        <w:ind w:left="0" w:firstLine="0"/>
        <w:rPr>
          <w:sz w:val="28"/>
          <w:szCs w:val="28"/>
        </w:rPr>
      </w:pPr>
      <w:r w:rsidRPr="00185CF8">
        <w:rPr>
          <w:sz w:val="28"/>
          <w:szCs w:val="28"/>
        </w:rPr>
        <w:t>руководители всех уровней, сотрудники учреждения;</w:t>
      </w:r>
    </w:p>
    <w:p w:rsidR="00515853" w:rsidRPr="00185CF8" w:rsidRDefault="00515853" w:rsidP="00515853">
      <w:pPr>
        <w:pStyle w:val="HTML"/>
        <w:numPr>
          <w:ilvl w:val="0"/>
          <w:numId w:val="20"/>
        </w:numPr>
        <w:tabs>
          <w:tab w:val="clear" w:pos="720"/>
        </w:tabs>
        <w:ind w:left="0" w:firstLine="0"/>
        <w:rPr>
          <w:sz w:val="28"/>
          <w:szCs w:val="28"/>
        </w:rPr>
      </w:pPr>
      <w:r w:rsidRPr="00185CF8">
        <w:rPr>
          <w:sz w:val="28"/>
          <w:szCs w:val="28"/>
        </w:rPr>
        <w:t xml:space="preserve">сторонние организации или внешние аудиторы, привлекаемые для целей проверки финансово-хозяйственной деятельности учреждения. </w:t>
      </w:r>
    </w:p>
    <w:p w:rsidR="00515853" w:rsidRPr="00185CF8" w:rsidRDefault="00515853"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185CF8">
        <w:rPr>
          <w:sz w:val="28"/>
          <w:szCs w:val="28"/>
        </w:rPr>
        <w:t xml:space="preserve">1.4. Целями внутреннего финансового контроля учреждения являются: </w:t>
      </w:r>
    </w:p>
    <w:p w:rsidR="00515853" w:rsidRPr="00185CF8" w:rsidRDefault="00515853" w:rsidP="00515853">
      <w:pPr>
        <w:pStyle w:val="a3"/>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185CF8">
        <w:rPr>
          <w:sz w:val="28"/>
          <w:szCs w:val="28"/>
        </w:rPr>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515853" w:rsidRPr="00185CF8" w:rsidRDefault="00515853" w:rsidP="00515853">
      <w:pPr>
        <w:pStyle w:val="a3"/>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185CF8">
        <w:rPr>
          <w:sz w:val="28"/>
          <w:szCs w:val="28"/>
        </w:rPr>
        <w:t>соблюдение другого действующего законодательства России, регулирующего порядок осуществления финансово-хозяйственной деятельности;</w:t>
      </w:r>
    </w:p>
    <w:p w:rsidR="00515853" w:rsidRPr="00185CF8" w:rsidRDefault="00515853" w:rsidP="00515853">
      <w:pPr>
        <w:pStyle w:val="a3"/>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185CF8">
        <w:rPr>
          <w:sz w:val="28"/>
          <w:szCs w:val="28"/>
        </w:rPr>
        <w:t>подготовка предложений по повышению экономности и результативности использования средств федерального бюджета.</w:t>
      </w:r>
    </w:p>
    <w:p w:rsidR="00515853" w:rsidRPr="00185CF8" w:rsidRDefault="00515853" w:rsidP="001963D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185CF8">
        <w:rPr>
          <w:sz w:val="28"/>
          <w:szCs w:val="28"/>
        </w:rPr>
        <w:t>1.5. Основные задачи внутреннего контроля:</w:t>
      </w:r>
    </w:p>
    <w:p w:rsidR="00515853" w:rsidRPr="00185CF8" w:rsidRDefault="00515853" w:rsidP="001963D1">
      <w:pPr>
        <w:pStyle w:val="HTML"/>
        <w:numPr>
          <w:ilvl w:val="0"/>
          <w:numId w:val="21"/>
        </w:numPr>
        <w:tabs>
          <w:tab w:val="clear" w:pos="720"/>
        </w:tabs>
        <w:ind w:left="0" w:firstLine="0"/>
        <w:jc w:val="both"/>
        <w:rPr>
          <w:sz w:val="28"/>
          <w:szCs w:val="28"/>
        </w:rPr>
      </w:pPr>
      <w:r w:rsidRPr="00185CF8">
        <w:rPr>
          <w:sz w:val="28"/>
          <w:szCs w:val="28"/>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515853" w:rsidRPr="00185CF8" w:rsidRDefault="00515853" w:rsidP="00515853">
      <w:pPr>
        <w:pStyle w:val="HTML"/>
        <w:numPr>
          <w:ilvl w:val="0"/>
          <w:numId w:val="21"/>
        </w:numPr>
        <w:tabs>
          <w:tab w:val="clear" w:pos="720"/>
        </w:tabs>
        <w:ind w:left="0" w:firstLine="0"/>
        <w:rPr>
          <w:sz w:val="28"/>
          <w:szCs w:val="28"/>
        </w:rPr>
      </w:pPr>
      <w:r w:rsidRPr="00185CF8">
        <w:rPr>
          <w:sz w:val="28"/>
          <w:szCs w:val="28"/>
        </w:rPr>
        <w:t>соблюдение установленных технологических процессов и операций при осуществлении деятельности;</w:t>
      </w:r>
    </w:p>
    <w:p w:rsidR="00515853" w:rsidRPr="00185CF8" w:rsidRDefault="00515853" w:rsidP="00515853">
      <w:pPr>
        <w:pStyle w:val="HTML"/>
        <w:numPr>
          <w:ilvl w:val="0"/>
          <w:numId w:val="21"/>
        </w:numPr>
        <w:tabs>
          <w:tab w:val="clear" w:pos="720"/>
        </w:tabs>
        <w:ind w:left="0" w:firstLine="0"/>
        <w:rPr>
          <w:sz w:val="28"/>
          <w:szCs w:val="28"/>
        </w:rPr>
      </w:pPr>
      <w:r w:rsidRPr="00185CF8">
        <w:rPr>
          <w:sz w:val="28"/>
          <w:szCs w:val="28"/>
        </w:rPr>
        <w:t>анализ системы внутреннего контроля учреждения, позволяющий выявить существенные аспекты, влияющие на ее эффективность.</w:t>
      </w:r>
    </w:p>
    <w:p w:rsidR="00515853" w:rsidRPr="00185CF8" w:rsidRDefault="00515853"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185CF8">
        <w:rPr>
          <w:sz w:val="28"/>
          <w:szCs w:val="28"/>
        </w:rPr>
        <w:t>1.6. Принципы внутреннего финансового контроля учреждения:</w:t>
      </w:r>
    </w:p>
    <w:p w:rsidR="00515853" w:rsidRPr="00185CF8" w:rsidRDefault="00515853" w:rsidP="001963D1">
      <w:pPr>
        <w:pStyle w:val="HTML"/>
        <w:numPr>
          <w:ilvl w:val="0"/>
          <w:numId w:val="22"/>
        </w:numPr>
        <w:tabs>
          <w:tab w:val="clear" w:pos="720"/>
        </w:tabs>
        <w:ind w:left="0" w:firstLine="0"/>
        <w:jc w:val="both"/>
        <w:rPr>
          <w:sz w:val="28"/>
          <w:szCs w:val="28"/>
        </w:rPr>
      </w:pPr>
      <w:r w:rsidRPr="00185CF8">
        <w:rPr>
          <w:sz w:val="28"/>
          <w:szCs w:val="28"/>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515853" w:rsidRPr="00185CF8" w:rsidRDefault="00515853" w:rsidP="001963D1">
      <w:pPr>
        <w:pStyle w:val="HTML"/>
        <w:numPr>
          <w:ilvl w:val="0"/>
          <w:numId w:val="22"/>
        </w:numPr>
        <w:tabs>
          <w:tab w:val="clear" w:pos="720"/>
        </w:tabs>
        <w:ind w:left="0" w:firstLine="0"/>
        <w:jc w:val="both"/>
        <w:rPr>
          <w:sz w:val="28"/>
          <w:szCs w:val="28"/>
        </w:rPr>
      </w:pPr>
      <w:r w:rsidRPr="00185CF8">
        <w:rPr>
          <w:sz w:val="28"/>
          <w:szCs w:val="28"/>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515853" w:rsidRPr="00185CF8" w:rsidRDefault="00515853" w:rsidP="001963D1">
      <w:pPr>
        <w:pStyle w:val="HTML"/>
        <w:numPr>
          <w:ilvl w:val="0"/>
          <w:numId w:val="22"/>
        </w:numPr>
        <w:tabs>
          <w:tab w:val="clear" w:pos="720"/>
        </w:tabs>
        <w:ind w:left="0" w:firstLine="0"/>
        <w:jc w:val="both"/>
        <w:rPr>
          <w:sz w:val="28"/>
          <w:szCs w:val="28"/>
        </w:rPr>
      </w:pPr>
      <w:r w:rsidRPr="00185CF8">
        <w:rPr>
          <w:sz w:val="28"/>
          <w:szCs w:val="28"/>
        </w:rPr>
        <w:lastRenderedPageBreak/>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515853" w:rsidRPr="00185CF8" w:rsidRDefault="00515853" w:rsidP="001963D1">
      <w:pPr>
        <w:pStyle w:val="HTML"/>
        <w:numPr>
          <w:ilvl w:val="0"/>
          <w:numId w:val="22"/>
        </w:numPr>
        <w:tabs>
          <w:tab w:val="clear" w:pos="720"/>
        </w:tabs>
        <w:ind w:left="0" w:firstLine="0"/>
        <w:jc w:val="both"/>
        <w:rPr>
          <w:sz w:val="28"/>
          <w:szCs w:val="28"/>
        </w:rPr>
      </w:pPr>
      <w:r w:rsidRPr="00185CF8">
        <w:rPr>
          <w:sz w:val="28"/>
          <w:szCs w:val="28"/>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515853" w:rsidRPr="00185CF8" w:rsidRDefault="00515853" w:rsidP="001963D1">
      <w:pPr>
        <w:pStyle w:val="HTML"/>
        <w:numPr>
          <w:ilvl w:val="0"/>
          <w:numId w:val="22"/>
        </w:numPr>
        <w:tabs>
          <w:tab w:val="clear" w:pos="720"/>
        </w:tabs>
        <w:ind w:left="0" w:firstLine="0"/>
        <w:jc w:val="both"/>
        <w:rPr>
          <w:sz w:val="28"/>
          <w:szCs w:val="28"/>
        </w:rPr>
      </w:pPr>
      <w:r w:rsidRPr="00185CF8">
        <w:rPr>
          <w:sz w:val="28"/>
          <w:szCs w:val="28"/>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185CF8">
        <w:rPr>
          <w:sz w:val="28"/>
          <w:szCs w:val="28"/>
        </w:rPr>
        <w:t> </w:t>
      </w: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185CF8">
        <w:rPr>
          <w:b/>
          <w:bCs/>
          <w:sz w:val="28"/>
          <w:szCs w:val="28"/>
        </w:rPr>
        <w:t>2. Система внутреннего контроля</w:t>
      </w:r>
    </w:p>
    <w:p w:rsidR="00515853" w:rsidRPr="00185CF8" w:rsidRDefault="00515853"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185CF8">
        <w:rPr>
          <w:sz w:val="28"/>
          <w:szCs w:val="28"/>
        </w:rPr>
        <w:t>2.1. Система внутреннего контроля обеспечивает:</w:t>
      </w:r>
    </w:p>
    <w:p w:rsidR="00515853" w:rsidRPr="00185CF8" w:rsidRDefault="00515853" w:rsidP="00515853">
      <w:pPr>
        <w:pStyle w:val="HTML"/>
        <w:numPr>
          <w:ilvl w:val="0"/>
          <w:numId w:val="23"/>
        </w:numPr>
        <w:tabs>
          <w:tab w:val="clear" w:pos="720"/>
        </w:tabs>
        <w:ind w:left="0" w:firstLine="0"/>
        <w:rPr>
          <w:sz w:val="28"/>
          <w:szCs w:val="28"/>
        </w:rPr>
      </w:pPr>
      <w:r w:rsidRPr="00185CF8">
        <w:rPr>
          <w:sz w:val="28"/>
          <w:szCs w:val="28"/>
        </w:rPr>
        <w:t>точность и полноту документации бюджетного учета;</w:t>
      </w:r>
    </w:p>
    <w:p w:rsidR="00515853" w:rsidRPr="00185CF8" w:rsidRDefault="00515853" w:rsidP="00515853">
      <w:pPr>
        <w:pStyle w:val="HTML"/>
        <w:numPr>
          <w:ilvl w:val="0"/>
          <w:numId w:val="23"/>
        </w:numPr>
        <w:tabs>
          <w:tab w:val="clear" w:pos="720"/>
        </w:tabs>
        <w:ind w:left="0" w:firstLine="0"/>
        <w:rPr>
          <w:sz w:val="28"/>
          <w:szCs w:val="28"/>
        </w:rPr>
      </w:pPr>
      <w:r w:rsidRPr="00185CF8">
        <w:rPr>
          <w:sz w:val="28"/>
          <w:szCs w:val="28"/>
        </w:rPr>
        <w:t>соблюдение требований законодательства;</w:t>
      </w:r>
    </w:p>
    <w:p w:rsidR="00515853" w:rsidRPr="00185CF8" w:rsidRDefault="00515853" w:rsidP="00515853">
      <w:pPr>
        <w:pStyle w:val="HTML"/>
        <w:numPr>
          <w:ilvl w:val="0"/>
          <w:numId w:val="23"/>
        </w:numPr>
        <w:tabs>
          <w:tab w:val="clear" w:pos="720"/>
        </w:tabs>
        <w:ind w:left="0" w:firstLine="0"/>
        <w:rPr>
          <w:sz w:val="28"/>
          <w:szCs w:val="28"/>
        </w:rPr>
      </w:pPr>
      <w:r w:rsidRPr="00185CF8">
        <w:rPr>
          <w:sz w:val="28"/>
          <w:szCs w:val="28"/>
        </w:rPr>
        <w:t>своевременность подготовки достоверной бюджетной отчетности;</w:t>
      </w:r>
    </w:p>
    <w:p w:rsidR="00515853" w:rsidRPr="00185CF8" w:rsidRDefault="00515853" w:rsidP="00515853">
      <w:pPr>
        <w:pStyle w:val="HTML"/>
        <w:numPr>
          <w:ilvl w:val="0"/>
          <w:numId w:val="23"/>
        </w:numPr>
        <w:tabs>
          <w:tab w:val="clear" w:pos="720"/>
        </w:tabs>
        <w:ind w:left="0" w:firstLine="0"/>
        <w:rPr>
          <w:sz w:val="28"/>
          <w:szCs w:val="28"/>
        </w:rPr>
      </w:pPr>
      <w:r w:rsidRPr="00185CF8">
        <w:rPr>
          <w:sz w:val="28"/>
          <w:szCs w:val="28"/>
        </w:rPr>
        <w:t>предотвращение ошибок и искажений;</w:t>
      </w:r>
    </w:p>
    <w:p w:rsidR="00515853" w:rsidRPr="00185CF8" w:rsidRDefault="00515853" w:rsidP="00515853">
      <w:pPr>
        <w:pStyle w:val="HTML"/>
        <w:numPr>
          <w:ilvl w:val="0"/>
          <w:numId w:val="23"/>
        </w:numPr>
        <w:tabs>
          <w:tab w:val="clear" w:pos="720"/>
        </w:tabs>
        <w:ind w:left="0" w:firstLine="0"/>
        <w:rPr>
          <w:sz w:val="28"/>
          <w:szCs w:val="28"/>
        </w:rPr>
      </w:pPr>
      <w:r w:rsidRPr="00185CF8">
        <w:rPr>
          <w:sz w:val="28"/>
          <w:szCs w:val="28"/>
        </w:rPr>
        <w:t>исполнение приказов и распоряжений руководителя учреждения;</w:t>
      </w:r>
    </w:p>
    <w:p w:rsidR="00515853" w:rsidRPr="00185CF8" w:rsidRDefault="00515853" w:rsidP="00515853">
      <w:pPr>
        <w:pStyle w:val="HTML"/>
        <w:numPr>
          <w:ilvl w:val="0"/>
          <w:numId w:val="23"/>
        </w:numPr>
        <w:tabs>
          <w:tab w:val="clear" w:pos="720"/>
        </w:tabs>
        <w:ind w:left="0" w:firstLine="0"/>
        <w:rPr>
          <w:sz w:val="28"/>
          <w:szCs w:val="28"/>
        </w:rPr>
      </w:pPr>
      <w:r w:rsidRPr="00185CF8">
        <w:rPr>
          <w:sz w:val="28"/>
          <w:szCs w:val="28"/>
        </w:rPr>
        <w:t>сохранность имущества учреждения.</w:t>
      </w:r>
    </w:p>
    <w:p w:rsidR="00515853" w:rsidRPr="00185CF8" w:rsidRDefault="00515853" w:rsidP="001963D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185CF8">
        <w:rPr>
          <w:sz w:val="28"/>
          <w:szCs w:val="28"/>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515853" w:rsidRPr="00185CF8" w:rsidRDefault="00515853"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sz w:val="28"/>
          <w:szCs w:val="28"/>
        </w:rPr>
      </w:pPr>
      <w:r w:rsidRPr="00185CF8">
        <w:rPr>
          <w:sz w:val="28"/>
          <w:szCs w:val="28"/>
        </w:rPr>
        <w:t xml:space="preserve">2.3. Методы проведения внутреннего контроля: </w:t>
      </w:r>
    </w:p>
    <w:p w:rsidR="00515853" w:rsidRPr="00185CF8" w:rsidRDefault="00515853" w:rsidP="00185CF8">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185CF8">
        <w:rPr>
          <w:sz w:val="28"/>
          <w:szCs w:val="28"/>
        </w:rPr>
        <w:t xml:space="preserve">документальное оформление: </w:t>
      </w:r>
      <w:r w:rsidRPr="00185CF8">
        <w:rPr>
          <w:sz w:val="28"/>
          <w:szCs w:val="28"/>
        </w:rPr>
        <w:br/>
        <w:t>– записи в регистрах бюджетного учета проводятся на основе первичных учетных документов (в т. ч. бухгалтерских справок);</w:t>
      </w:r>
      <w:r w:rsidRPr="00185CF8">
        <w:rPr>
          <w:sz w:val="28"/>
          <w:szCs w:val="28"/>
        </w:rPr>
        <w:br/>
        <w:t>– включение в бюджетную (финансовую) отчетность существенных оценочных значений;</w:t>
      </w:r>
    </w:p>
    <w:p w:rsidR="00515853" w:rsidRPr="00185CF8" w:rsidRDefault="00515853" w:rsidP="00185CF8">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185CF8">
        <w:rPr>
          <w:sz w:val="28"/>
          <w:szCs w:val="28"/>
        </w:rPr>
        <w:t xml:space="preserve">подтверждение соответствия между объектами (документами) и их соответствия установленным требованиям; </w:t>
      </w:r>
    </w:p>
    <w:p w:rsidR="00515853" w:rsidRPr="00185CF8" w:rsidRDefault="00515853" w:rsidP="00185CF8">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185CF8">
        <w:rPr>
          <w:sz w:val="28"/>
          <w:szCs w:val="28"/>
        </w:rPr>
        <w:t>соотнесение оплаты материальных активов с их поступлением в учреждение;</w:t>
      </w:r>
    </w:p>
    <w:p w:rsidR="00515853" w:rsidRPr="00185CF8" w:rsidRDefault="00515853" w:rsidP="00185CF8">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185CF8">
        <w:rPr>
          <w:sz w:val="28"/>
          <w:szCs w:val="28"/>
        </w:rPr>
        <w:t>санкционирование сделок и операций;</w:t>
      </w:r>
    </w:p>
    <w:p w:rsidR="00515853" w:rsidRPr="00185CF8" w:rsidRDefault="00515853" w:rsidP="00185CF8">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185CF8">
        <w:rPr>
          <w:sz w:val="28"/>
          <w:szCs w:val="28"/>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515853" w:rsidRPr="00185CF8" w:rsidRDefault="00515853" w:rsidP="00185CF8">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185CF8">
        <w:rPr>
          <w:sz w:val="28"/>
          <w:szCs w:val="28"/>
        </w:rPr>
        <w:t>сверка остатков по счетам бюджетного учета наличных денежных средств с остатками денежных средств по данным кассовой книги;</w:t>
      </w:r>
    </w:p>
    <w:p w:rsidR="00515853" w:rsidRPr="00185CF8" w:rsidRDefault="00515853" w:rsidP="00185CF8">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185CF8">
        <w:rPr>
          <w:sz w:val="28"/>
          <w:szCs w:val="28"/>
        </w:rPr>
        <w:t>разграничение полномочий и ротация обязанностей;</w:t>
      </w:r>
    </w:p>
    <w:p w:rsidR="00515853" w:rsidRPr="00185CF8" w:rsidRDefault="00515853" w:rsidP="00185CF8">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185CF8">
        <w:rPr>
          <w:sz w:val="28"/>
          <w:szCs w:val="28"/>
        </w:rPr>
        <w:t>процедуры контроля фактического наличия и состояния объектов (в т. ч. инвентаризация);</w:t>
      </w:r>
    </w:p>
    <w:p w:rsidR="00515853" w:rsidRPr="00185CF8" w:rsidRDefault="00515853" w:rsidP="00185CF8">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185CF8">
        <w:rPr>
          <w:sz w:val="28"/>
          <w:szCs w:val="28"/>
        </w:rPr>
        <w:t>контроль правильности сделок, учетных операций;</w:t>
      </w:r>
    </w:p>
    <w:p w:rsidR="00515853" w:rsidRPr="00185CF8" w:rsidRDefault="00515853" w:rsidP="00185CF8">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185CF8">
        <w:rPr>
          <w:sz w:val="28"/>
          <w:szCs w:val="28"/>
        </w:rPr>
        <w:t xml:space="preserve">связанные с компьютерной обработкой информации: </w:t>
      </w:r>
      <w:r w:rsidRPr="00185CF8">
        <w:rPr>
          <w:sz w:val="28"/>
          <w:szCs w:val="28"/>
        </w:rPr>
        <w:br/>
        <w:t>– регламент доступа к компьютерным программам, информационным системам, данным и справочникам;</w:t>
      </w:r>
      <w:r w:rsidRPr="00185CF8">
        <w:rPr>
          <w:sz w:val="28"/>
          <w:szCs w:val="28"/>
        </w:rPr>
        <w:br/>
        <w:t>– порядок восстановления данных;</w:t>
      </w:r>
      <w:r w:rsidRPr="00185CF8">
        <w:rPr>
          <w:sz w:val="28"/>
          <w:szCs w:val="28"/>
        </w:rPr>
        <w:br/>
        <w:t xml:space="preserve">– обеспечение бесперебойного использования компьютерных программ </w:t>
      </w:r>
      <w:r w:rsidRPr="00185CF8">
        <w:rPr>
          <w:sz w:val="28"/>
          <w:szCs w:val="28"/>
        </w:rPr>
        <w:lastRenderedPageBreak/>
        <w:t xml:space="preserve">(информационных систем); </w:t>
      </w:r>
      <w:r w:rsidRPr="00185CF8">
        <w:rPr>
          <w:sz w:val="28"/>
          <w:szCs w:val="28"/>
        </w:rP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185CF8" w:rsidRDefault="00185CF8"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185CF8">
        <w:rPr>
          <w:b/>
          <w:bCs/>
          <w:sz w:val="28"/>
          <w:szCs w:val="28"/>
        </w:rPr>
        <w:t>3. Организация внутреннего финансового контроля</w:t>
      </w:r>
    </w:p>
    <w:p w:rsidR="00515853" w:rsidRPr="00185CF8" w:rsidRDefault="00515853" w:rsidP="001963D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185CF8">
        <w:rPr>
          <w:sz w:val="28"/>
          <w:szCs w:val="28"/>
        </w:rPr>
        <w:t>3.1. Внутренний финансовый контроль в учреждении подразделяется на предварительный, текущий и последующий.</w:t>
      </w:r>
    </w:p>
    <w:p w:rsidR="00515853" w:rsidRPr="00185CF8" w:rsidRDefault="00515853" w:rsidP="001963D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185CF8">
        <w:rPr>
          <w:sz w:val="28"/>
          <w:szCs w:val="28"/>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515853" w:rsidRPr="00185CF8" w:rsidRDefault="00515853" w:rsidP="001963D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185CF8">
        <w:rPr>
          <w:sz w:val="28"/>
          <w:szCs w:val="28"/>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515853" w:rsidRPr="00185CF8" w:rsidRDefault="00515853" w:rsidP="001963D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185CF8">
        <w:rPr>
          <w:sz w:val="28"/>
          <w:szCs w:val="28"/>
        </w:rPr>
        <w:t>Предварительный контроль осуществляют руководитель учреждения, его заместители, главный бухгалтер и сотрудники юридического отдела.</w:t>
      </w:r>
    </w:p>
    <w:p w:rsidR="00515853" w:rsidRPr="00185CF8" w:rsidRDefault="00515853" w:rsidP="001963D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185CF8">
        <w:rPr>
          <w:sz w:val="28"/>
          <w:szCs w:val="28"/>
        </w:rPr>
        <w:t>При проведении предварительного внутреннего финансового контроля проводится:</w:t>
      </w:r>
    </w:p>
    <w:p w:rsidR="00515853" w:rsidRPr="00185CF8" w:rsidRDefault="00515853" w:rsidP="00515853">
      <w:pPr>
        <w:pStyle w:val="HTML"/>
        <w:numPr>
          <w:ilvl w:val="0"/>
          <w:numId w:val="24"/>
        </w:numPr>
        <w:tabs>
          <w:tab w:val="clear" w:pos="720"/>
        </w:tabs>
        <w:ind w:left="0" w:firstLine="0"/>
        <w:rPr>
          <w:sz w:val="28"/>
          <w:szCs w:val="28"/>
        </w:rPr>
      </w:pPr>
      <w:r w:rsidRPr="00185CF8">
        <w:rPr>
          <w:sz w:val="28"/>
          <w:szCs w:val="28"/>
        </w:rPr>
        <w:t xml:space="preserve">проверка финансово-плановых документов лавным бухгалтером </w:t>
      </w:r>
      <w:r w:rsidRPr="00185CF8">
        <w:rPr>
          <w:rStyle w:val="fill"/>
          <w:b w:val="0"/>
          <w:i w:val="0"/>
          <w:color w:val="auto"/>
          <w:sz w:val="28"/>
          <w:szCs w:val="28"/>
        </w:rPr>
        <w:t>(бухгалтером)</w:t>
      </w:r>
      <w:r w:rsidRPr="00185CF8">
        <w:rPr>
          <w:sz w:val="28"/>
          <w:szCs w:val="28"/>
        </w:rPr>
        <w:t>, их визирование, согласование и урегулирование разногласий;</w:t>
      </w:r>
    </w:p>
    <w:p w:rsidR="00515853" w:rsidRPr="00185CF8" w:rsidRDefault="00515853" w:rsidP="00515853">
      <w:pPr>
        <w:pStyle w:val="HTML"/>
        <w:numPr>
          <w:ilvl w:val="0"/>
          <w:numId w:val="24"/>
        </w:numPr>
        <w:tabs>
          <w:tab w:val="clear" w:pos="720"/>
        </w:tabs>
        <w:ind w:left="0" w:firstLine="0"/>
        <w:rPr>
          <w:sz w:val="28"/>
          <w:szCs w:val="28"/>
        </w:rPr>
      </w:pPr>
      <w:r w:rsidRPr="00185CF8">
        <w:rPr>
          <w:sz w:val="28"/>
          <w:szCs w:val="28"/>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главным бухгалтером (бухгалтером);</w:t>
      </w:r>
    </w:p>
    <w:p w:rsidR="00515853" w:rsidRPr="00185CF8" w:rsidRDefault="00515853" w:rsidP="00515853">
      <w:pPr>
        <w:pStyle w:val="a4"/>
        <w:numPr>
          <w:ilvl w:val="0"/>
          <w:numId w:val="25"/>
        </w:numPr>
        <w:ind w:left="0" w:firstLine="0"/>
        <w:rPr>
          <w:sz w:val="28"/>
          <w:szCs w:val="28"/>
        </w:rPr>
      </w:pPr>
      <w:r w:rsidRPr="00185CF8">
        <w:rPr>
          <w:sz w:val="28"/>
          <w:szCs w:val="28"/>
        </w:rPr>
        <w:t>контроль за принятием обязательств учреждения в пределах доведенных лимитов бюджетных обязательств;</w:t>
      </w:r>
    </w:p>
    <w:p w:rsidR="00515853" w:rsidRPr="00185CF8" w:rsidRDefault="00515853" w:rsidP="00515853">
      <w:pPr>
        <w:pStyle w:val="a4"/>
        <w:numPr>
          <w:ilvl w:val="0"/>
          <w:numId w:val="24"/>
        </w:numPr>
        <w:ind w:left="0" w:firstLine="0"/>
        <w:rPr>
          <w:sz w:val="28"/>
          <w:szCs w:val="28"/>
        </w:rPr>
      </w:pPr>
      <w:r w:rsidRPr="00185CF8">
        <w:rPr>
          <w:sz w:val="28"/>
          <w:szCs w:val="28"/>
          <w:shd w:val="clear" w:color="auto" w:fill="FFFFFF"/>
        </w:rPr>
        <w:t>проверка проектов приказов руководителя учреждения</w:t>
      </w:r>
      <w:r w:rsidRPr="00185CF8">
        <w:rPr>
          <w:sz w:val="28"/>
          <w:szCs w:val="28"/>
        </w:rPr>
        <w:t>;</w:t>
      </w:r>
    </w:p>
    <w:p w:rsidR="00515853" w:rsidRPr="00185CF8" w:rsidRDefault="00515853" w:rsidP="00515853">
      <w:pPr>
        <w:pStyle w:val="HTML"/>
        <w:numPr>
          <w:ilvl w:val="0"/>
          <w:numId w:val="24"/>
        </w:numPr>
        <w:tabs>
          <w:tab w:val="clear" w:pos="720"/>
        </w:tabs>
        <w:ind w:left="0" w:firstLine="0"/>
        <w:rPr>
          <w:sz w:val="28"/>
          <w:szCs w:val="28"/>
        </w:rPr>
      </w:pPr>
      <w:r w:rsidRPr="00185CF8">
        <w:rPr>
          <w:sz w:val="28"/>
          <w:szCs w:val="28"/>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515853" w:rsidRPr="00185CF8" w:rsidRDefault="00515853" w:rsidP="00515853">
      <w:pPr>
        <w:pStyle w:val="a4"/>
        <w:numPr>
          <w:ilvl w:val="0"/>
          <w:numId w:val="25"/>
        </w:numPr>
        <w:ind w:left="0" w:firstLine="0"/>
        <w:rPr>
          <w:sz w:val="28"/>
          <w:szCs w:val="28"/>
        </w:rPr>
      </w:pPr>
      <w:r w:rsidRPr="00185CF8">
        <w:rPr>
          <w:sz w:val="28"/>
          <w:szCs w:val="28"/>
        </w:rPr>
        <w:t>проверка бюджетной, финансовой, статистической, налоговой и другой отчетности до утверждения или подписания;</w:t>
      </w:r>
    </w:p>
    <w:p w:rsidR="00515853" w:rsidRPr="00185CF8" w:rsidRDefault="00515853" w:rsidP="00515853">
      <w:pPr>
        <w:pStyle w:val="a4"/>
        <w:ind w:left="0"/>
        <w:rPr>
          <w:sz w:val="28"/>
          <w:szCs w:val="28"/>
        </w:rPr>
      </w:pPr>
    </w:p>
    <w:p w:rsidR="00515853" w:rsidRPr="00185CF8" w:rsidRDefault="00515853"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185CF8">
        <w:rPr>
          <w:sz w:val="28"/>
          <w:szCs w:val="28"/>
        </w:rPr>
        <w:t>3.1.2. При проведении текущего внутреннего финансового контроля проводится:</w:t>
      </w:r>
    </w:p>
    <w:p w:rsidR="00515853" w:rsidRPr="00185CF8" w:rsidRDefault="00515853" w:rsidP="00515853">
      <w:pPr>
        <w:pStyle w:val="HTML"/>
        <w:numPr>
          <w:ilvl w:val="0"/>
          <w:numId w:val="25"/>
        </w:numPr>
        <w:tabs>
          <w:tab w:val="clear" w:pos="720"/>
        </w:tabs>
        <w:ind w:left="0" w:firstLine="0"/>
        <w:rPr>
          <w:sz w:val="28"/>
          <w:szCs w:val="28"/>
        </w:rPr>
      </w:pPr>
      <w:r w:rsidRPr="00185CF8">
        <w:rPr>
          <w:sz w:val="28"/>
          <w:szCs w:val="28"/>
        </w:rPr>
        <w:t>проверка расходных денежных документов до их . Фактом контроля является разрешение документов к оплате;</w:t>
      </w:r>
    </w:p>
    <w:p w:rsidR="00515853" w:rsidRPr="00185CF8" w:rsidRDefault="00515853" w:rsidP="00515853">
      <w:pPr>
        <w:pStyle w:val="HTML"/>
        <w:numPr>
          <w:ilvl w:val="0"/>
          <w:numId w:val="25"/>
        </w:numPr>
        <w:tabs>
          <w:tab w:val="clear" w:pos="720"/>
        </w:tabs>
        <w:ind w:left="0" w:firstLine="0"/>
        <w:rPr>
          <w:sz w:val="28"/>
          <w:szCs w:val="28"/>
        </w:rPr>
      </w:pPr>
      <w:r w:rsidRPr="00185CF8">
        <w:rPr>
          <w:sz w:val="28"/>
          <w:szCs w:val="28"/>
        </w:rPr>
        <w:t>проверка первичных документов, отражающих факты хозяйственной жизни учреждения;</w:t>
      </w:r>
    </w:p>
    <w:p w:rsidR="00515853" w:rsidRPr="00185CF8" w:rsidRDefault="00515853" w:rsidP="00515853">
      <w:pPr>
        <w:pStyle w:val="HTML"/>
        <w:numPr>
          <w:ilvl w:val="0"/>
          <w:numId w:val="25"/>
        </w:numPr>
        <w:tabs>
          <w:tab w:val="clear" w:pos="720"/>
        </w:tabs>
        <w:ind w:left="0" w:firstLine="0"/>
        <w:rPr>
          <w:sz w:val="28"/>
          <w:szCs w:val="28"/>
        </w:rPr>
      </w:pPr>
      <w:r w:rsidRPr="00185CF8">
        <w:rPr>
          <w:sz w:val="28"/>
          <w:szCs w:val="28"/>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515853" w:rsidRPr="00185CF8" w:rsidRDefault="00515853" w:rsidP="00515853">
      <w:pPr>
        <w:pStyle w:val="HTML"/>
        <w:numPr>
          <w:ilvl w:val="0"/>
          <w:numId w:val="25"/>
        </w:numPr>
        <w:tabs>
          <w:tab w:val="clear" w:pos="720"/>
        </w:tabs>
        <w:ind w:left="0" w:firstLine="0"/>
        <w:rPr>
          <w:sz w:val="28"/>
          <w:szCs w:val="28"/>
        </w:rPr>
      </w:pPr>
      <w:r w:rsidRPr="00185CF8">
        <w:rPr>
          <w:sz w:val="28"/>
          <w:szCs w:val="28"/>
        </w:rPr>
        <w:t>проверка полноты оприходования полученных в банке наличных денежных средств;</w:t>
      </w:r>
    </w:p>
    <w:p w:rsidR="00515853" w:rsidRPr="00185CF8" w:rsidRDefault="00515853" w:rsidP="00515853">
      <w:pPr>
        <w:pStyle w:val="HTML"/>
        <w:numPr>
          <w:ilvl w:val="0"/>
          <w:numId w:val="25"/>
        </w:numPr>
        <w:tabs>
          <w:tab w:val="clear" w:pos="720"/>
        </w:tabs>
        <w:ind w:left="0" w:firstLine="0"/>
        <w:rPr>
          <w:sz w:val="28"/>
          <w:szCs w:val="28"/>
        </w:rPr>
      </w:pPr>
      <w:r w:rsidRPr="00185CF8">
        <w:rPr>
          <w:sz w:val="28"/>
          <w:szCs w:val="28"/>
        </w:rPr>
        <w:t>проверка у подотчетных лиц наличия полученных под отчет наличных денежных средств и (или) оправдательных документов;</w:t>
      </w:r>
    </w:p>
    <w:p w:rsidR="00515853" w:rsidRPr="00185CF8" w:rsidRDefault="00515853" w:rsidP="00515853">
      <w:pPr>
        <w:pStyle w:val="HTML"/>
        <w:numPr>
          <w:ilvl w:val="0"/>
          <w:numId w:val="25"/>
        </w:numPr>
        <w:tabs>
          <w:tab w:val="clear" w:pos="720"/>
        </w:tabs>
        <w:ind w:left="0" w:firstLine="0"/>
        <w:rPr>
          <w:sz w:val="28"/>
          <w:szCs w:val="28"/>
        </w:rPr>
      </w:pPr>
      <w:r w:rsidRPr="00185CF8">
        <w:rPr>
          <w:sz w:val="28"/>
          <w:szCs w:val="28"/>
        </w:rPr>
        <w:t>контроль за взысканием дебиторской и погашением кредиторской задолженности;</w:t>
      </w:r>
    </w:p>
    <w:p w:rsidR="00515853" w:rsidRPr="00185CF8" w:rsidRDefault="00515853" w:rsidP="00515853">
      <w:pPr>
        <w:pStyle w:val="HTML"/>
        <w:numPr>
          <w:ilvl w:val="0"/>
          <w:numId w:val="25"/>
        </w:numPr>
        <w:tabs>
          <w:tab w:val="clear" w:pos="720"/>
        </w:tabs>
        <w:ind w:left="0" w:firstLine="0"/>
        <w:rPr>
          <w:sz w:val="28"/>
          <w:szCs w:val="28"/>
        </w:rPr>
      </w:pPr>
      <w:r w:rsidRPr="00185CF8">
        <w:rPr>
          <w:sz w:val="28"/>
          <w:szCs w:val="28"/>
        </w:rPr>
        <w:t>сверка аналитического учета с синтетическим (оборотная ведомость);</w:t>
      </w:r>
    </w:p>
    <w:p w:rsidR="00515853" w:rsidRPr="00185CF8" w:rsidRDefault="00515853" w:rsidP="00515853">
      <w:pPr>
        <w:pStyle w:val="HTML"/>
        <w:numPr>
          <w:ilvl w:val="0"/>
          <w:numId w:val="25"/>
        </w:numPr>
        <w:tabs>
          <w:tab w:val="clear" w:pos="720"/>
        </w:tabs>
        <w:ind w:left="0" w:firstLine="0"/>
        <w:rPr>
          <w:sz w:val="28"/>
          <w:szCs w:val="28"/>
        </w:rPr>
      </w:pPr>
      <w:r w:rsidRPr="00185CF8">
        <w:rPr>
          <w:sz w:val="28"/>
          <w:szCs w:val="28"/>
        </w:rPr>
        <w:lastRenderedPageBreak/>
        <w:t>проверка фактического наличия материальных средств;</w:t>
      </w:r>
    </w:p>
    <w:p w:rsidR="00515853" w:rsidRPr="00185CF8" w:rsidRDefault="00515853" w:rsidP="00515853">
      <w:pPr>
        <w:pStyle w:val="a4"/>
        <w:numPr>
          <w:ilvl w:val="0"/>
          <w:numId w:val="25"/>
        </w:numPr>
        <w:ind w:left="0" w:firstLine="0"/>
        <w:rPr>
          <w:sz w:val="28"/>
          <w:szCs w:val="28"/>
        </w:rPr>
      </w:pPr>
      <w:r w:rsidRPr="00185CF8">
        <w:rPr>
          <w:sz w:val="28"/>
          <w:szCs w:val="28"/>
        </w:rPr>
        <w:t>мониторинг расходования лимитов бюджетных обязательств</w:t>
      </w:r>
      <w:r w:rsidRPr="00185CF8">
        <w:rPr>
          <w:sz w:val="28"/>
          <w:szCs w:val="28"/>
          <w:shd w:val="clear" w:color="auto" w:fill="FFFFFF"/>
        </w:rPr>
        <w:t xml:space="preserve">  </w:t>
      </w:r>
      <w:r w:rsidRPr="00185CF8">
        <w:rPr>
          <w:sz w:val="28"/>
          <w:szCs w:val="28"/>
        </w:rPr>
        <w:t>по назначению, оценка эффективности и результативности их расходования;</w:t>
      </w:r>
    </w:p>
    <w:p w:rsidR="00515853" w:rsidRPr="00185CF8" w:rsidRDefault="00515853" w:rsidP="00515853">
      <w:pPr>
        <w:pStyle w:val="a4"/>
        <w:numPr>
          <w:ilvl w:val="0"/>
          <w:numId w:val="25"/>
        </w:numPr>
        <w:ind w:left="0" w:firstLine="0"/>
        <w:rPr>
          <w:sz w:val="28"/>
          <w:szCs w:val="28"/>
        </w:rPr>
      </w:pPr>
      <w:r w:rsidRPr="00185CF8">
        <w:rPr>
          <w:sz w:val="28"/>
          <w:szCs w:val="28"/>
        </w:rPr>
        <w:t>анализ главным бухгалтером (бухгалтером) конкретных журналов операций</w:t>
      </w:r>
      <w:r w:rsidRPr="00185CF8">
        <w:rPr>
          <w:rStyle w:val="fill"/>
          <w:b w:val="0"/>
          <w:i w:val="0"/>
          <w:color w:val="auto"/>
          <w:sz w:val="28"/>
          <w:szCs w:val="28"/>
        </w:rPr>
        <w:t xml:space="preserve"> </w:t>
      </w:r>
      <w:r w:rsidRPr="00185CF8">
        <w:rPr>
          <w:sz w:val="28"/>
          <w:szCs w:val="28"/>
        </w:rPr>
        <w:t>на соответствие методологии учета и положениям учетной политики учреждения</w:t>
      </w:r>
      <w:r w:rsidRPr="00185CF8">
        <w:rPr>
          <w:sz w:val="28"/>
          <w:szCs w:val="28"/>
          <w:shd w:val="clear" w:color="auto" w:fill="FFFFFF"/>
        </w:rPr>
        <w:t>;</w:t>
      </w:r>
    </w:p>
    <w:p w:rsidR="00515853" w:rsidRPr="00185CF8" w:rsidRDefault="00515853" w:rsidP="001963D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185CF8">
        <w:rPr>
          <w:sz w:val="28"/>
          <w:szCs w:val="28"/>
        </w:rPr>
        <w:t>Проверку первичных учетных документов проводят сотрудники бухгалтерии, которые принимают документы к учету.</w:t>
      </w: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185CF8">
        <w:rPr>
          <w:sz w:val="28"/>
          <w:szCs w:val="28"/>
        </w:rPr>
        <w:t xml:space="preserve"> В каждом документе проверяют:</w:t>
      </w:r>
    </w:p>
    <w:p w:rsidR="00515853" w:rsidRPr="00185CF8" w:rsidRDefault="00515853" w:rsidP="00515853">
      <w:pPr>
        <w:pStyle w:val="a3"/>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185CF8">
        <w:rPr>
          <w:sz w:val="28"/>
          <w:szCs w:val="28"/>
        </w:rPr>
        <w:t>соответствие формы документа и хозяйственной операции;</w:t>
      </w:r>
    </w:p>
    <w:p w:rsidR="00515853" w:rsidRPr="00185CF8" w:rsidRDefault="00515853" w:rsidP="00515853">
      <w:pPr>
        <w:pStyle w:val="a3"/>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185CF8">
        <w:rPr>
          <w:sz w:val="28"/>
          <w:szCs w:val="28"/>
        </w:rPr>
        <w:t>наличие обязательных реквизитов, если документ составлен не по унифицированной форме;</w:t>
      </w:r>
    </w:p>
    <w:p w:rsidR="00515853" w:rsidRPr="00185CF8" w:rsidRDefault="00515853" w:rsidP="00515853">
      <w:pPr>
        <w:pStyle w:val="a3"/>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185CF8">
        <w:rPr>
          <w:sz w:val="28"/>
          <w:szCs w:val="28"/>
        </w:rPr>
        <w:t>правильность заполнения и наличие подписей.</w:t>
      </w: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185CF8">
        <w:rPr>
          <w:sz w:val="28"/>
          <w:szCs w:val="28"/>
        </w:rPr>
        <w:t>На документах, прошедших контроль, ответственные сотрудники ставят дату, подпись и расшифровку подписи.</w:t>
      </w:r>
    </w:p>
    <w:p w:rsidR="00515853" w:rsidRPr="00185CF8" w:rsidRDefault="00515853"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185CF8">
        <w:rPr>
          <w:sz w:val="28"/>
          <w:szCs w:val="28"/>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515853" w:rsidRPr="00185CF8" w:rsidRDefault="00515853"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185CF8">
        <w:rPr>
          <w:sz w:val="28"/>
          <w:szCs w:val="28"/>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515853" w:rsidRPr="00185CF8" w:rsidRDefault="00515853"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185CF8">
        <w:rPr>
          <w:sz w:val="28"/>
          <w:szCs w:val="28"/>
        </w:rPr>
        <w:t>При проведении последующего внутреннего финансового контроля проводятся:</w:t>
      </w:r>
    </w:p>
    <w:p w:rsidR="00515853" w:rsidRPr="00185CF8" w:rsidRDefault="00515853" w:rsidP="00515853">
      <w:pPr>
        <w:pStyle w:val="a4"/>
        <w:numPr>
          <w:ilvl w:val="0"/>
          <w:numId w:val="26"/>
        </w:numPr>
        <w:ind w:left="0" w:firstLine="0"/>
        <w:rPr>
          <w:sz w:val="28"/>
          <w:szCs w:val="28"/>
        </w:rPr>
      </w:pPr>
      <w:r w:rsidRPr="00185CF8">
        <w:rPr>
          <w:sz w:val="28"/>
          <w:szCs w:val="28"/>
        </w:rPr>
        <w:t xml:space="preserve">проверка наличия имущества учреждения, в том числе: инвентаризация, внезапная проверка кассы; </w:t>
      </w:r>
    </w:p>
    <w:p w:rsidR="00515853" w:rsidRPr="00185CF8" w:rsidRDefault="00515853" w:rsidP="00515853">
      <w:pPr>
        <w:pStyle w:val="a4"/>
        <w:numPr>
          <w:ilvl w:val="0"/>
          <w:numId w:val="26"/>
        </w:numPr>
        <w:ind w:left="0" w:firstLine="0"/>
        <w:rPr>
          <w:sz w:val="28"/>
          <w:szCs w:val="28"/>
        </w:rPr>
      </w:pPr>
      <w:r w:rsidRPr="00185CF8">
        <w:rPr>
          <w:sz w:val="28"/>
          <w:szCs w:val="28"/>
        </w:rPr>
        <w:t>анализ исполнения плановых документов;</w:t>
      </w:r>
    </w:p>
    <w:p w:rsidR="00515853" w:rsidRPr="00185CF8" w:rsidRDefault="00515853" w:rsidP="00515853">
      <w:pPr>
        <w:pStyle w:val="HTML"/>
        <w:numPr>
          <w:ilvl w:val="0"/>
          <w:numId w:val="26"/>
        </w:numPr>
        <w:tabs>
          <w:tab w:val="clear" w:pos="720"/>
        </w:tabs>
        <w:ind w:left="0" w:firstLine="0"/>
        <w:rPr>
          <w:sz w:val="28"/>
          <w:szCs w:val="28"/>
        </w:rPr>
      </w:pPr>
      <w:r w:rsidRPr="00185CF8">
        <w:rPr>
          <w:sz w:val="28"/>
          <w:szCs w:val="28"/>
        </w:rPr>
        <w:t>проверка поступления, наличия и использования денежных средств в учреждении;</w:t>
      </w:r>
    </w:p>
    <w:p w:rsidR="00515853" w:rsidRPr="00185CF8" w:rsidRDefault="00515853" w:rsidP="00515853">
      <w:pPr>
        <w:pStyle w:val="a4"/>
        <w:numPr>
          <w:ilvl w:val="0"/>
          <w:numId w:val="26"/>
        </w:numPr>
        <w:ind w:left="0" w:firstLine="0"/>
        <w:rPr>
          <w:sz w:val="28"/>
          <w:szCs w:val="28"/>
        </w:rPr>
      </w:pPr>
      <w:r w:rsidRPr="00185CF8">
        <w:rPr>
          <w:sz w:val="28"/>
          <w:szCs w:val="28"/>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515853" w:rsidRPr="00185CF8" w:rsidRDefault="00515853" w:rsidP="00515853">
      <w:pPr>
        <w:pStyle w:val="a4"/>
        <w:numPr>
          <w:ilvl w:val="0"/>
          <w:numId w:val="26"/>
        </w:numPr>
        <w:ind w:left="0" w:firstLine="0"/>
        <w:rPr>
          <w:sz w:val="28"/>
          <w:szCs w:val="28"/>
        </w:rPr>
      </w:pPr>
      <w:r w:rsidRPr="00185CF8">
        <w:rPr>
          <w:sz w:val="28"/>
          <w:szCs w:val="28"/>
        </w:rPr>
        <w:t>соблюдение норм расхода материальных запасов</w:t>
      </w:r>
      <w:r w:rsidRPr="00185CF8">
        <w:rPr>
          <w:sz w:val="28"/>
          <w:szCs w:val="28"/>
          <w:shd w:val="clear" w:color="auto" w:fill="FFFFFF"/>
        </w:rPr>
        <w:t>;</w:t>
      </w:r>
    </w:p>
    <w:p w:rsidR="00515853" w:rsidRPr="00185CF8" w:rsidRDefault="00515853" w:rsidP="00515853">
      <w:pPr>
        <w:pStyle w:val="HTML"/>
        <w:numPr>
          <w:ilvl w:val="0"/>
          <w:numId w:val="26"/>
        </w:numPr>
        <w:tabs>
          <w:tab w:val="clear" w:pos="720"/>
        </w:tabs>
        <w:ind w:left="0" w:firstLine="0"/>
        <w:rPr>
          <w:sz w:val="28"/>
          <w:szCs w:val="28"/>
        </w:rPr>
      </w:pPr>
      <w:r w:rsidRPr="00185CF8">
        <w:rPr>
          <w:sz w:val="28"/>
          <w:szCs w:val="28"/>
        </w:rPr>
        <w:t>документальные проверки финансово-хозяйственной деятельности учреждения;</w:t>
      </w:r>
    </w:p>
    <w:p w:rsidR="00515853" w:rsidRPr="00185CF8" w:rsidRDefault="00515853" w:rsidP="00515853">
      <w:pPr>
        <w:pStyle w:val="a4"/>
        <w:numPr>
          <w:ilvl w:val="0"/>
          <w:numId w:val="26"/>
        </w:numPr>
        <w:ind w:left="0" w:firstLine="0"/>
        <w:rPr>
          <w:sz w:val="28"/>
          <w:szCs w:val="28"/>
        </w:rPr>
      </w:pPr>
      <w:r w:rsidRPr="00185CF8">
        <w:rPr>
          <w:sz w:val="28"/>
          <w:szCs w:val="28"/>
        </w:rPr>
        <w:t>проверка достоверности отражения хозяйственных операций в учете и отчетности учреждения</w:t>
      </w:r>
      <w:r w:rsidRPr="00185CF8">
        <w:rPr>
          <w:sz w:val="28"/>
          <w:szCs w:val="28"/>
          <w:shd w:val="clear" w:color="auto" w:fill="FFFFFF"/>
        </w:rPr>
        <w:t>.</w:t>
      </w: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185CF8">
        <w:rPr>
          <w:sz w:val="28"/>
          <w:szCs w:val="28"/>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515853" w:rsidRPr="00185CF8" w:rsidRDefault="00515853" w:rsidP="00515853">
      <w:pPr>
        <w:pStyle w:val="HTML"/>
        <w:numPr>
          <w:ilvl w:val="0"/>
          <w:numId w:val="27"/>
        </w:numPr>
        <w:tabs>
          <w:tab w:val="clear" w:pos="720"/>
        </w:tabs>
        <w:ind w:left="0" w:firstLine="0"/>
        <w:rPr>
          <w:sz w:val="28"/>
          <w:szCs w:val="28"/>
        </w:rPr>
      </w:pPr>
      <w:r w:rsidRPr="00185CF8">
        <w:rPr>
          <w:sz w:val="28"/>
          <w:szCs w:val="28"/>
        </w:rPr>
        <w:t xml:space="preserve">объект проверки; </w:t>
      </w:r>
    </w:p>
    <w:p w:rsidR="00515853" w:rsidRPr="00185CF8" w:rsidRDefault="00515853" w:rsidP="00515853">
      <w:pPr>
        <w:pStyle w:val="HTML"/>
        <w:numPr>
          <w:ilvl w:val="0"/>
          <w:numId w:val="28"/>
        </w:numPr>
        <w:tabs>
          <w:tab w:val="clear" w:pos="720"/>
        </w:tabs>
        <w:ind w:left="0" w:firstLine="0"/>
        <w:rPr>
          <w:sz w:val="28"/>
          <w:szCs w:val="28"/>
        </w:rPr>
      </w:pPr>
      <w:r w:rsidRPr="00185CF8">
        <w:rPr>
          <w:sz w:val="28"/>
          <w:szCs w:val="28"/>
        </w:rPr>
        <w:t xml:space="preserve">период, за который проводится проверка; </w:t>
      </w:r>
    </w:p>
    <w:p w:rsidR="00515853" w:rsidRPr="00185CF8" w:rsidRDefault="00515853" w:rsidP="00515853">
      <w:pPr>
        <w:pStyle w:val="HTML"/>
        <w:numPr>
          <w:ilvl w:val="0"/>
          <w:numId w:val="28"/>
        </w:numPr>
        <w:tabs>
          <w:tab w:val="clear" w:pos="720"/>
        </w:tabs>
        <w:ind w:left="0" w:firstLine="0"/>
        <w:rPr>
          <w:sz w:val="28"/>
          <w:szCs w:val="28"/>
        </w:rPr>
      </w:pPr>
      <w:r w:rsidRPr="00185CF8">
        <w:rPr>
          <w:sz w:val="28"/>
          <w:szCs w:val="28"/>
        </w:rPr>
        <w:t xml:space="preserve">срок проведения проверки; </w:t>
      </w:r>
    </w:p>
    <w:p w:rsidR="00515853" w:rsidRPr="00185CF8" w:rsidRDefault="00515853" w:rsidP="00515853">
      <w:pPr>
        <w:pStyle w:val="HTML"/>
        <w:numPr>
          <w:ilvl w:val="0"/>
          <w:numId w:val="28"/>
        </w:numPr>
        <w:tabs>
          <w:tab w:val="clear" w:pos="720"/>
        </w:tabs>
        <w:ind w:left="0" w:firstLine="0"/>
        <w:rPr>
          <w:sz w:val="28"/>
          <w:szCs w:val="28"/>
        </w:rPr>
      </w:pPr>
      <w:r w:rsidRPr="00185CF8">
        <w:rPr>
          <w:sz w:val="28"/>
          <w:szCs w:val="28"/>
        </w:rPr>
        <w:t xml:space="preserve">ответственных исполнителей. </w:t>
      </w: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185CF8">
        <w:rPr>
          <w:sz w:val="28"/>
          <w:szCs w:val="28"/>
        </w:rPr>
        <w:t>Объектами плановой проверки являются:</w:t>
      </w:r>
    </w:p>
    <w:p w:rsidR="00515853" w:rsidRPr="00185CF8" w:rsidRDefault="00515853" w:rsidP="00515853">
      <w:pPr>
        <w:pStyle w:val="HTML"/>
        <w:numPr>
          <w:ilvl w:val="0"/>
          <w:numId w:val="29"/>
        </w:numPr>
        <w:tabs>
          <w:tab w:val="clear" w:pos="720"/>
        </w:tabs>
        <w:ind w:left="0" w:firstLine="0"/>
        <w:rPr>
          <w:sz w:val="28"/>
          <w:szCs w:val="28"/>
        </w:rPr>
      </w:pPr>
      <w:r w:rsidRPr="00185CF8">
        <w:rPr>
          <w:sz w:val="28"/>
          <w:szCs w:val="28"/>
        </w:rPr>
        <w:lastRenderedPageBreak/>
        <w:t>соблюдение законодательства России, регулирующего порядок ведения бюджетного учета и норм учетной политики;</w:t>
      </w:r>
    </w:p>
    <w:p w:rsidR="00515853" w:rsidRPr="00185CF8" w:rsidRDefault="00515853" w:rsidP="00515853">
      <w:pPr>
        <w:pStyle w:val="HTML"/>
        <w:numPr>
          <w:ilvl w:val="0"/>
          <w:numId w:val="29"/>
        </w:numPr>
        <w:tabs>
          <w:tab w:val="clear" w:pos="720"/>
        </w:tabs>
        <w:ind w:left="0" w:firstLine="0"/>
        <w:rPr>
          <w:sz w:val="28"/>
          <w:szCs w:val="28"/>
        </w:rPr>
      </w:pPr>
      <w:r w:rsidRPr="00185CF8">
        <w:rPr>
          <w:sz w:val="28"/>
          <w:szCs w:val="28"/>
        </w:rPr>
        <w:t>правильность и своевременность отражения всех хозяйственных операций в бюджетном учете;</w:t>
      </w:r>
    </w:p>
    <w:p w:rsidR="00515853" w:rsidRPr="00185CF8" w:rsidRDefault="00515853" w:rsidP="00515853">
      <w:pPr>
        <w:pStyle w:val="HTML"/>
        <w:numPr>
          <w:ilvl w:val="0"/>
          <w:numId w:val="29"/>
        </w:numPr>
        <w:tabs>
          <w:tab w:val="clear" w:pos="720"/>
        </w:tabs>
        <w:ind w:left="0" w:firstLine="0"/>
        <w:rPr>
          <w:sz w:val="28"/>
          <w:szCs w:val="28"/>
        </w:rPr>
      </w:pPr>
      <w:r w:rsidRPr="00185CF8">
        <w:rPr>
          <w:sz w:val="28"/>
          <w:szCs w:val="28"/>
        </w:rPr>
        <w:t>полнота и правильность документального оформления операций;</w:t>
      </w:r>
    </w:p>
    <w:p w:rsidR="00515853" w:rsidRPr="00185CF8" w:rsidRDefault="00515853" w:rsidP="00515853">
      <w:pPr>
        <w:pStyle w:val="HTML"/>
        <w:numPr>
          <w:ilvl w:val="0"/>
          <w:numId w:val="29"/>
        </w:numPr>
        <w:tabs>
          <w:tab w:val="clear" w:pos="720"/>
        </w:tabs>
        <w:ind w:left="0" w:firstLine="0"/>
        <w:rPr>
          <w:sz w:val="28"/>
          <w:szCs w:val="28"/>
        </w:rPr>
      </w:pPr>
      <w:r w:rsidRPr="00185CF8">
        <w:rPr>
          <w:sz w:val="28"/>
          <w:szCs w:val="28"/>
        </w:rPr>
        <w:t>своевременность и полнота проведения инвентаризаций;</w:t>
      </w:r>
    </w:p>
    <w:p w:rsidR="00515853" w:rsidRPr="00185CF8" w:rsidRDefault="00515853" w:rsidP="00515853">
      <w:pPr>
        <w:pStyle w:val="HTML"/>
        <w:numPr>
          <w:ilvl w:val="0"/>
          <w:numId w:val="29"/>
        </w:numPr>
        <w:tabs>
          <w:tab w:val="clear" w:pos="720"/>
        </w:tabs>
        <w:ind w:left="0" w:firstLine="0"/>
        <w:rPr>
          <w:sz w:val="28"/>
          <w:szCs w:val="28"/>
        </w:rPr>
      </w:pPr>
      <w:r w:rsidRPr="00185CF8">
        <w:rPr>
          <w:sz w:val="28"/>
          <w:szCs w:val="28"/>
        </w:rPr>
        <w:t>достоверность отчетности.</w:t>
      </w:r>
    </w:p>
    <w:p w:rsidR="00515853" w:rsidRPr="00185CF8" w:rsidRDefault="00515853" w:rsidP="001963D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185CF8">
        <w:rPr>
          <w:sz w:val="28"/>
          <w:szCs w:val="28"/>
        </w:rPr>
        <w:t>В ходе проведения внеплановой проверки осуществляется контроль по вопросам, в отношении которых есть информация о возможных нарушениях.</w:t>
      </w:r>
    </w:p>
    <w:p w:rsidR="00515853" w:rsidRPr="00185CF8" w:rsidRDefault="00515853"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185CF8">
        <w:rPr>
          <w:sz w:val="28"/>
          <w:szCs w:val="28"/>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fill"/>
          <w:b w:val="0"/>
          <w:i w:val="0"/>
          <w:color w:val="auto"/>
          <w:sz w:val="28"/>
          <w:szCs w:val="28"/>
        </w:rPr>
      </w:pPr>
      <w:r w:rsidRPr="00185CF8">
        <w:rPr>
          <w:sz w:val="28"/>
          <w:szCs w:val="28"/>
        </w:rPr>
        <w:t xml:space="preserve">Результаты проведения предварительного и текущего контроля оформляются в виде </w:t>
      </w:r>
      <w:r w:rsidRPr="00185CF8">
        <w:rPr>
          <w:rStyle w:val="fill"/>
          <w:b w:val="0"/>
          <w:i w:val="0"/>
          <w:color w:val="auto"/>
          <w:sz w:val="28"/>
          <w:szCs w:val="28"/>
        </w:rPr>
        <w:t>актом проверки.</w:t>
      </w:r>
    </w:p>
    <w:p w:rsidR="00515853" w:rsidRPr="00185CF8" w:rsidRDefault="00515853"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185CF8">
        <w:rPr>
          <w:sz w:val="28"/>
          <w:szCs w:val="28"/>
        </w:rPr>
        <w:t>3.3. Результаты проведения последующего контроля оформляются в виде акта. Акт проверки должен включать в себя следующие сведения:</w:t>
      </w:r>
    </w:p>
    <w:p w:rsidR="00515853" w:rsidRPr="00185CF8" w:rsidRDefault="00515853" w:rsidP="00515853">
      <w:pPr>
        <w:pStyle w:val="HTML"/>
        <w:numPr>
          <w:ilvl w:val="0"/>
          <w:numId w:val="30"/>
        </w:numPr>
        <w:tabs>
          <w:tab w:val="clear" w:pos="720"/>
        </w:tabs>
        <w:ind w:left="0" w:firstLine="0"/>
        <w:rPr>
          <w:sz w:val="28"/>
          <w:szCs w:val="28"/>
        </w:rPr>
      </w:pPr>
      <w:r w:rsidRPr="00185CF8">
        <w:rPr>
          <w:sz w:val="28"/>
          <w:szCs w:val="28"/>
        </w:rPr>
        <w:t>программа проверки (утверждается руководителем учреждения);</w:t>
      </w:r>
    </w:p>
    <w:p w:rsidR="00515853" w:rsidRPr="00185CF8" w:rsidRDefault="00515853" w:rsidP="00515853">
      <w:pPr>
        <w:pStyle w:val="HTML"/>
        <w:numPr>
          <w:ilvl w:val="0"/>
          <w:numId w:val="30"/>
        </w:numPr>
        <w:tabs>
          <w:tab w:val="clear" w:pos="720"/>
        </w:tabs>
        <w:ind w:left="0" w:firstLine="0"/>
        <w:rPr>
          <w:sz w:val="28"/>
          <w:szCs w:val="28"/>
        </w:rPr>
      </w:pPr>
      <w:r w:rsidRPr="00185CF8">
        <w:rPr>
          <w:sz w:val="28"/>
          <w:szCs w:val="28"/>
        </w:rPr>
        <w:t>характер и состояние систем бухгалтерского учета и отчетности,</w:t>
      </w:r>
    </w:p>
    <w:p w:rsidR="00515853" w:rsidRPr="00185CF8" w:rsidRDefault="00515853" w:rsidP="00515853">
      <w:pPr>
        <w:pStyle w:val="HTML"/>
        <w:numPr>
          <w:ilvl w:val="0"/>
          <w:numId w:val="30"/>
        </w:numPr>
        <w:tabs>
          <w:tab w:val="clear" w:pos="720"/>
        </w:tabs>
        <w:ind w:left="0" w:firstLine="0"/>
        <w:rPr>
          <w:sz w:val="28"/>
          <w:szCs w:val="28"/>
        </w:rPr>
      </w:pPr>
      <w:r w:rsidRPr="00185CF8">
        <w:rPr>
          <w:sz w:val="28"/>
          <w:szCs w:val="28"/>
        </w:rPr>
        <w:t>виды, методы и приемы, применяемые в процессе проведения контрольных мероприятий;</w:t>
      </w:r>
    </w:p>
    <w:p w:rsidR="00515853" w:rsidRPr="00185CF8" w:rsidRDefault="00515853" w:rsidP="00515853">
      <w:pPr>
        <w:pStyle w:val="HTML"/>
        <w:numPr>
          <w:ilvl w:val="0"/>
          <w:numId w:val="30"/>
        </w:numPr>
        <w:tabs>
          <w:tab w:val="clear" w:pos="720"/>
        </w:tabs>
        <w:ind w:left="0" w:firstLine="0"/>
        <w:rPr>
          <w:sz w:val="28"/>
          <w:szCs w:val="28"/>
        </w:rPr>
      </w:pPr>
      <w:r w:rsidRPr="00185CF8">
        <w:rPr>
          <w:sz w:val="28"/>
          <w:szCs w:val="28"/>
        </w:rPr>
        <w:t>анализ соблюдения законодательства России, регламентирующего порядок осуществления финансово-хозяйственной деятельности;</w:t>
      </w:r>
    </w:p>
    <w:p w:rsidR="00515853" w:rsidRPr="00185CF8" w:rsidRDefault="00515853" w:rsidP="00515853">
      <w:pPr>
        <w:pStyle w:val="HTML"/>
        <w:numPr>
          <w:ilvl w:val="0"/>
          <w:numId w:val="30"/>
        </w:numPr>
        <w:tabs>
          <w:tab w:val="clear" w:pos="720"/>
        </w:tabs>
        <w:ind w:left="0" w:firstLine="0"/>
        <w:rPr>
          <w:sz w:val="28"/>
          <w:szCs w:val="28"/>
        </w:rPr>
      </w:pPr>
      <w:r w:rsidRPr="00185CF8">
        <w:rPr>
          <w:sz w:val="28"/>
          <w:szCs w:val="28"/>
        </w:rPr>
        <w:t>выводы о результатах проведения контроля;</w:t>
      </w:r>
    </w:p>
    <w:p w:rsidR="00515853" w:rsidRPr="00185CF8" w:rsidRDefault="00515853" w:rsidP="00515853">
      <w:pPr>
        <w:pStyle w:val="HTML"/>
        <w:numPr>
          <w:ilvl w:val="0"/>
          <w:numId w:val="30"/>
        </w:numPr>
        <w:tabs>
          <w:tab w:val="clear" w:pos="720"/>
        </w:tabs>
        <w:ind w:left="0" w:firstLine="0"/>
        <w:rPr>
          <w:sz w:val="28"/>
          <w:szCs w:val="28"/>
        </w:rPr>
      </w:pPr>
      <w:r w:rsidRPr="00185CF8">
        <w:rPr>
          <w:sz w:val="28"/>
          <w:szCs w:val="28"/>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185CF8">
        <w:rPr>
          <w:sz w:val="28"/>
          <w:szCs w:val="28"/>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515853" w:rsidRPr="00185CF8" w:rsidRDefault="00515853"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185CF8">
        <w:rPr>
          <w:sz w:val="28"/>
          <w:szCs w:val="28"/>
        </w:rPr>
        <w:t>3.4. По результатам проведения проверки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185CF8">
        <w:rPr>
          <w:sz w:val="28"/>
          <w:szCs w:val="28"/>
        </w:rPr>
        <w:t>По истечении установленного срока  незамедлительно информирует руководителя учреждения о выполнении мероприятий или их неисполнении с указанием причин.</w:t>
      </w: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185CF8">
        <w:rPr>
          <w:sz w:val="28"/>
          <w:szCs w:val="28"/>
        </w:rPr>
        <w:t> </w:t>
      </w: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185CF8">
        <w:rPr>
          <w:b/>
          <w:bCs/>
          <w:sz w:val="28"/>
          <w:szCs w:val="28"/>
        </w:rPr>
        <w:t>4. Субъекты внутреннего контроля</w:t>
      </w:r>
    </w:p>
    <w:p w:rsidR="00515853" w:rsidRPr="00185CF8" w:rsidRDefault="00515853"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185CF8">
        <w:rPr>
          <w:sz w:val="28"/>
          <w:szCs w:val="28"/>
        </w:rPr>
        <w:t>4.1. В систему субъектов внутреннего контроля входят:</w:t>
      </w:r>
    </w:p>
    <w:p w:rsidR="00515853" w:rsidRPr="00185CF8" w:rsidRDefault="00515853" w:rsidP="00515853">
      <w:pPr>
        <w:pStyle w:val="HTML"/>
        <w:numPr>
          <w:ilvl w:val="0"/>
          <w:numId w:val="31"/>
        </w:numPr>
        <w:tabs>
          <w:tab w:val="clear" w:pos="720"/>
        </w:tabs>
        <w:ind w:left="0" w:firstLine="0"/>
        <w:rPr>
          <w:sz w:val="28"/>
          <w:szCs w:val="28"/>
        </w:rPr>
      </w:pPr>
      <w:r w:rsidRPr="00185CF8">
        <w:rPr>
          <w:sz w:val="28"/>
          <w:szCs w:val="28"/>
        </w:rPr>
        <w:t>руководитель учреждения и его заместители;</w:t>
      </w:r>
    </w:p>
    <w:p w:rsidR="00515853" w:rsidRPr="00185CF8" w:rsidRDefault="00515853" w:rsidP="00515853">
      <w:pPr>
        <w:pStyle w:val="HTML"/>
        <w:numPr>
          <w:ilvl w:val="0"/>
          <w:numId w:val="31"/>
        </w:numPr>
        <w:tabs>
          <w:tab w:val="clear" w:pos="720"/>
        </w:tabs>
        <w:ind w:left="0" w:firstLine="0"/>
        <w:rPr>
          <w:sz w:val="28"/>
          <w:szCs w:val="28"/>
        </w:rPr>
      </w:pPr>
      <w:r w:rsidRPr="00185CF8">
        <w:rPr>
          <w:sz w:val="28"/>
          <w:szCs w:val="28"/>
        </w:rPr>
        <w:t>комиссия по внутреннему контролю;</w:t>
      </w:r>
    </w:p>
    <w:p w:rsidR="00515853" w:rsidRPr="00185CF8" w:rsidRDefault="00515853" w:rsidP="00515853">
      <w:pPr>
        <w:pStyle w:val="HTML"/>
        <w:numPr>
          <w:ilvl w:val="0"/>
          <w:numId w:val="31"/>
        </w:numPr>
        <w:tabs>
          <w:tab w:val="clear" w:pos="720"/>
        </w:tabs>
        <w:ind w:left="0" w:firstLine="0"/>
        <w:rPr>
          <w:sz w:val="28"/>
          <w:szCs w:val="28"/>
        </w:rPr>
      </w:pPr>
      <w:r w:rsidRPr="00185CF8">
        <w:rPr>
          <w:sz w:val="28"/>
          <w:szCs w:val="28"/>
        </w:rPr>
        <w:t>руководители и работники учреждения на всех уровнях;</w:t>
      </w:r>
    </w:p>
    <w:p w:rsidR="00515853" w:rsidRPr="00185CF8" w:rsidRDefault="00515853"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185CF8">
        <w:rPr>
          <w:sz w:val="28"/>
          <w:szCs w:val="28"/>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185CF8">
        <w:rPr>
          <w:sz w:val="28"/>
          <w:szCs w:val="28"/>
        </w:rPr>
        <w:t> </w:t>
      </w: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185CF8">
        <w:rPr>
          <w:b/>
          <w:bCs/>
          <w:sz w:val="28"/>
          <w:szCs w:val="28"/>
        </w:rPr>
        <w:t>5. Права комиссии по проведению внутренних проверок.</w:t>
      </w:r>
    </w:p>
    <w:p w:rsidR="00515853" w:rsidRPr="00185CF8" w:rsidRDefault="00515853"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185CF8">
        <w:rPr>
          <w:sz w:val="28"/>
          <w:szCs w:val="28"/>
        </w:rPr>
        <w:lastRenderedPageBreak/>
        <w:t xml:space="preserve">5.1. Для обеспечения эффективности внутреннего контроля комиссия по проведению внутренних проверок имеет право: </w:t>
      </w:r>
    </w:p>
    <w:p w:rsidR="00515853" w:rsidRPr="00185CF8" w:rsidRDefault="00515853" w:rsidP="00515853">
      <w:pPr>
        <w:pStyle w:val="HTML"/>
        <w:numPr>
          <w:ilvl w:val="0"/>
          <w:numId w:val="32"/>
        </w:numPr>
        <w:tabs>
          <w:tab w:val="clear" w:pos="720"/>
        </w:tabs>
        <w:ind w:left="0" w:firstLine="0"/>
        <w:rPr>
          <w:sz w:val="28"/>
          <w:szCs w:val="28"/>
        </w:rPr>
      </w:pPr>
      <w:r w:rsidRPr="00185CF8">
        <w:rPr>
          <w:sz w:val="28"/>
          <w:szCs w:val="28"/>
        </w:rPr>
        <w:t xml:space="preserve">проверять соответствие финансово-хозяйственных операций действующему законодательству; </w:t>
      </w:r>
    </w:p>
    <w:p w:rsidR="00515853" w:rsidRPr="00185CF8" w:rsidRDefault="00515853" w:rsidP="00515853">
      <w:pPr>
        <w:pStyle w:val="HTML"/>
        <w:numPr>
          <w:ilvl w:val="0"/>
          <w:numId w:val="32"/>
        </w:numPr>
        <w:tabs>
          <w:tab w:val="clear" w:pos="720"/>
        </w:tabs>
        <w:ind w:left="0" w:firstLine="0"/>
        <w:rPr>
          <w:sz w:val="28"/>
          <w:szCs w:val="28"/>
        </w:rPr>
      </w:pPr>
      <w:r w:rsidRPr="00185CF8">
        <w:rPr>
          <w:sz w:val="28"/>
          <w:szCs w:val="28"/>
        </w:rPr>
        <w:t xml:space="preserve">проверять правильность составления бухгалтерских документов и своевременного их отражения в учете; </w:t>
      </w:r>
    </w:p>
    <w:p w:rsidR="00515853" w:rsidRPr="00185CF8" w:rsidRDefault="00515853" w:rsidP="00515853">
      <w:pPr>
        <w:pStyle w:val="HTML"/>
        <w:numPr>
          <w:ilvl w:val="0"/>
          <w:numId w:val="32"/>
        </w:numPr>
        <w:tabs>
          <w:tab w:val="clear" w:pos="720"/>
        </w:tabs>
        <w:ind w:left="0" w:firstLine="0"/>
        <w:rPr>
          <w:sz w:val="28"/>
          <w:szCs w:val="28"/>
        </w:rPr>
      </w:pPr>
      <w:r w:rsidRPr="00185CF8">
        <w:rPr>
          <w:sz w:val="28"/>
          <w:szCs w:val="28"/>
        </w:rPr>
        <w:t xml:space="preserve">проверять наличие денежных средств, денежных документов и бланков строгой отчетности в кассе учреждения </w:t>
      </w:r>
      <w:r w:rsidRPr="00185CF8">
        <w:rPr>
          <w:rStyle w:val="fill"/>
          <w:b w:val="0"/>
          <w:i w:val="0"/>
          <w:color w:val="auto"/>
          <w:sz w:val="28"/>
          <w:szCs w:val="28"/>
        </w:rPr>
        <w:t>.</w:t>
      </w:r>
    </w:p>
    <w:p w:rsidR="00515853" w:rsidRPr="00185CF8" w:rsidRDefault="00515853" w:rsidP="00515853">
      <w:pPr>
        <w:pStyle w:val="HTML"/>
        <w:numPr>
          <w:ilvl w:val="0"/>
          <w:numId w:val="32"/>
        </w:numPr>
        <w:tabs>
          <w:tab w:val="clear" w:pos="720"/>
        </w:tabs>
        <w:ind w:left="0" w:firstLine="0"/>
        <w:rPr>
          <w:sz w:val="28"/>
          <w:szCs w:val="28"/>
        </w:rPr>
      </w:pPr>
      <w:r w:rsidRPr="00185CF8">
        <w:rPr>
          <w:sz w:val="28"/>
          <w:szCs w:val="28"/>
        </w:rPr>
        <w:t xml:space="preserve">проверять все учетные бухгалтерские регистры; </w:t>
      </w:r>
    </w:p>
    <w:p w:rsidR="00515853" w:rsidRPr="00185CF8" w:rsidRDefault="00515853" w:rsidP="00515853">
      <w:pPr>
        <w:pStyle w:val="HTML"/>
        <w:numPr>
          <w:ilvl w:val="0"/>
          <w:numId w:val="32"/>
        </w:numPr>
        <w:tabs>
          <w:tab w:val="clear" w:pos="720"/>
        </w:tabs>
        <w:ind w:left="0" w:firstLine="0"/>
        <w:rPr>
          <w:sz w:val="28"/>
          <w:szCs w:val="28"/>
        </w:rPr>
      </w:pPr>
      <w:r w:rsidRPr="00185CF8">
        <w:rPr>
          <w:sz w:val="28"/>
          <w:szCs w:val="28"/>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515853" w:rsidRPr="00185CF8" w:rsidRDefault="00515853" w:rsidP="00515853">
      <w:pPr>
        <w:pStyle w:val="HTML"/>
        <w:numPr>
          <w:ilvl w:val="0"/>
          <w:numId w:val="32"/>
        </w:numPr>
        <w:tabs>
          <w:tab w:val="clear" w:pos="720"/>
        </w:tabs>
        <w:ind w:left="0" w:firstLine="0"/>
        <w:rPr>
          <w:sz w:val="28"/>
          <w:szCs w:val="28"/>
        </w:rPr>
      </w:pPr>
      <w:r w:rsidRPr="00185CF8">
        <w:rPr>
          <w:sz w:val="28"/>
          <w:szCs w:val="28"/>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515853" w:rsidRPr="00185CF8" w:rsidRDefault="00515853" w:rsidP="00515853">
      <w:pPr>
        <w:pStyle w:val="HTML"/>
        <w:numPr>
          <w:ilvl w:val="0"/>
          <w:numId w:val="32"/>
        </w:numPr>
        <w:tabs>
          <w:tab w:val="clear" w:pos="720"/>
        </w:tabs>
        <w:ind w:left="0" w:firstLine="0"/>
        <w:rPr>
          <w:sz w:val="28"/>
          <w:szCs w:val="28"/>
        </w:rPr>
      </w:pPr>
      <w:r w:rsidRPr="00185CF8">
        <w:rPr>
          <w:sz w:val="28"/>
          <w:szCs w:val="28"/>
        </w:rPr>
        <w:t xml:space="preserve">обследовать производственные и служебные помещения </w:t>
      </w:r>
      <w:r w:rsidRPr="00185CF8">
        <w:rPr>
          <w:rStyle w:val="fill"/>
          <w:b w:val="0"/>
          <w:i w:val="0"/>
          <w:color w:val="auto"/>
          <w:sz w:val="28"/>
          <w:szCs w:val="28"/>
        </w:rPr>
        <w:t>.</w:t>
      </w:r>
      <w:r w:rsidRPr="00185CF8">
        <w:rPr>
          <w:sz w:val="28"/>
          <w:szCs w:val="28"/>
        </w:rPr>
        <w:t xml:space="preserve"> </w:t>
      </w:r>
    </w:p>
    <w:p w:rsidR="00515853" w:rsidRPr="00185CF8" w:rsidRDefault="00515853" w:rsidP="00515853">
      <w:pPr>
        <w:pStyle w:val="HTML"/>
        <w:numPr>
          <w:ilvl w:val="0"/>
          <w:numId w:val="32"/>
        </w:numPr>
        <w:tabs>
          <w:tab w:val="clear" w:pos="720"/>
        </w:tabs>
        <w:ind w:left="0" w:firstLine="0"/>
        <w:rPr>
          <w:sz w:val="28"/>
          <w:szCs w:val="28"/>
        </w:rPr>
      </w:pPr>
      <w:r w:rsidRPr="00185CF8">
        <w:rPr>
          <w:sz w:val="28"/>
          <w:szCs w:val="28"/>
        </w:rPr>
        <w:t xml:space="preserve">проводить мероприятия научной организации труда с целью оценки напряженности норм времени и норм выработки; </w:t>
      </w:r>
    </w:p>
    <w:p w:rsidR="00515853" w:rsidRPr="00185CF8" w:rsidRDefault="00515853" w:rsidP="00515853">
      <w:pPr>
        <w:pStyle w:val="HTML"/>
        <w:numPr>
          <w:ilvl w:val="0"/>
          <w:numId w:val="32"/>
        </w:numPr>
        <w:tabs>
          <w:tab w:val="clear" w:pos="720"/>
        </w:tabs>
        <w:ind w:left="0" w:firstLine="0"/>
        <w:rPr>
          <w:sz w:val="28"/>
          <w:szCs w:val="28"/>
        </w:rPr>
      </w:pPr>
      <w:r w:rsidRPr="00185CF8">
        <w:rPr>
          <w:sz w:val="28"/>
          <w:szCs w:val="28"/>
        </w:rPr>
        <w:t xml:space="preserve">проверять состояние и сохранность товарно-материальных ценностей у материально ответственных и подотчетных лиц; </w:t>
      </w:r>
    </w:p>
    <w:p w:rsidR="00515853" w:rsidRPr="00185CF8" w:rsidRDefault="00515853" w:rsidP="00515853">
      <w:pPr>
        <w:pStyle w:val="HTML"/>
        <w:numPr>
          <w:ilvl w:val="0"/>
          <w:numId w:val="32"/>
        </w:numPr>
        <w:tabs>
          <w:tab w:val="clear" w:pos="720"/>
        </w:tabs>
        <w:ind w:left="0" w:firstLine="0"/>
        <w:rPr>
          <w:sz w:val="28"/>
          <w:szCs w:val="28"/>
        </w:rPr>
      </w:pPr>
      <w:r w:rsidRPr="00185CF8">
        <w:rPr>
          <w:sz w:val="28"/>
          <w:szCs w:val="28"/>
        </w:rPr>
        <w:t xml:space="preserve">проверять состояние, наличие и эффективность использования объектов основных средств; </w:t>
      </w:r>
    </w:p>
    <w:p w:rsidR="00515853" w:rsidRPr="00185CF8" w:rsidRDefault="00515853" w:rsidP="00515853">
      <w:pPr>
        <w:pStyle w:val="HTML"/>
        <w:numPr>
          <w:ilvl w:val="0"/>
          <w:numId w:val="32"/>
        </w:numPr>
        <w:tabs>
          <w:tab w:val="clear" w:pos="720"/>
        </w:tabs>
        <w:ind w:left="0" w:firstLine="0"/>
        <w:rPr>
          <w:sz w:val="28"/>
          <w:szCs w:val="28"/>
        </w:rPr>
      </w:pPr>
      <w:r w:rsidRPr="00185CF8">
        <w:rPr>
          <w:sz w:val="28"/>
          <w:szCs w:val="28"/>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515853" w:rsidRPr="00185CF8" w:rsidRDefault="00515853" w:rsidP="00515853">
      <w:pPr>
        <w:pStyle w:val="HTML"/>
        <w:numPr>
          <w:ilvl w:val="0"/>
          <w:numId w:val="32"/>
        </w:numPr>
        <w:tabs>
          <w:tab w:val="clear" w:pos="720"/>
        </w:tabs>
        <w:ind w:left="0" w:firstLine="0"/>
        <w:rPr>
          <w:sz w:val="28"/>
          <w:szCs w:val="28"/>
        </w:rPr>
      </w:pPr>
      <w:r w:rsidRPr="00185CF8">
        <w:rPr>
          <w:sz w:val="28"/>
          <w:szCs w:val="28"/>
        </w:rPr>
        <w:t>требовать от руководителей структурных подразделений справки, расчеты и объяснения по проверяемым фактам хозяйственной деятельности;</w:t>
      </w:r>
    </w:p>
    <w:p w:rsidR="00515853" w:rsidRPr="00185CF8" w:rsidRDefault="00515853" w:rsidP="00515853">
      <w:pPr>
        <w:pStyle w:val="HTML"/>
        <w:numPr>
          <w:ilvl w:val="0"/>
          <w:numId w:val="32"/>
        </w:numPr>
        <w:tabs>
          <w:tab w:val="clear" w:pos="720"/>
        </w:tabs>
        <w:ind w:left="0" w:firstLine="0"/>
        <w:rPr>
          <w:sz w:val="28"/>
          <w:szCs w:val="28"/>
        </w:rPr>
      </w:pPr>
      <w:r w:rsidRPr="00185CF8">
        <w:rPr>
          <w:sz w:val="28"/>
          <w:szCs w:val="28"/>
        </w:rPr>
        <w:t xml:space="preserve">на иные действия, обусловленные спецификой деятельности комиссии и иными факторами. </w:t>
      </w: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185CF8">
        <w:rPr>
          <w:sz w:val="28"/>
          <w:szCs w:val="28"/>
        </w:rPr>
        <w:t> </w:t>
      </w: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185CF8">
        <w:rPr>
          <w:b/>
          <w:bCs/>
          <w:sz w:val="28"/>
          <w:szCs w:val="28"/>
        </w:rPr>
        <w:t xml:space="preserve">6. Ответственность </w:t>
      </w:r>
    </w:p>
    <w:p w:rsidR="00515853" w:rsidRPr="00185CF8" w:rsidRDefault="00515853"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185CF8">
        <w:rPr>
          <w:sz w:val="28"/>
          <w:szCs w:val="28"/>
        </w:rPr>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515853" w:rsidRPr="00185CF8" w:rsidRDefault="00515853"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185CF8">
        <w:rPr>
          <w:sz w:val="28"/>
          <w:szCs w:val="28"/>
        </w:rPr>
        <w:t xml:space="preserve">6.2. Ответственность за организацию и функционирование системы внутреннего контроля возлагается на </w:t>
      </w:r>
      <w:r w:rsidRPr="00185CF8">
        <w:rPr>
          <w:rStyle w:val="fill"/>
          <w:b w:val="0"/>
          <w:i w:val="0"/>
          <w:color w:val="auto"/>
          <w:sz w:val="28"/>
          <w:szCs w:val="28"/>
        </w:rPr>
        <w:t>руководителя учреждения</w:t>
      </w:r>
      <w:r w:rsidRPr="00185CF8">
        <w:rPr>
          <w:sz w:val="28"/>
          <w:szCs w:val="28"/>
        </w:rPr>
        <w:t>.</w:t>
      </w:r>
    </w:p>
    <w:p w:rsidR="00515853" w:rsidRPr="00185CF8" w:rsidRDefault="00515853"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185CF8">
        <w:rPr>
          <w:sz w:val="28"/>
          <w:szCs w:val="28"/>
        </w:rPr>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185CF8">
        <w:rPr>
          <w:sz w:val="28"/>
          <w:szCs w:val="28"/>
        </w:rPr>
        <w:t> </w:t>
      </w: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185CF8">
        <w:rPr>
          <w:b/>
          <w:bCs/>
          <w:sz w:val="28"/>
          <w:szCs w:val="28"/>
        </w:rPr>
        <w:t>7. Оценка состояния системы финансового контроля</w:t>
      </w:r>
    </w:p>
    <w:p w:rsidR="00515853" w:rsidRPr="00185CF8" w:rsidRDefault="00515853"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185CF8">
        <w:rPr>
          <w:sz w:val="28"/>
          <w:szCs w:val="28"/>
        </w:rPr>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515853" w:rsidRPr="00185CF8" w:rsidRDefault="00515853"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185CF8">
        <w:rPr>
          <w:sz w:val="28"/>
          <w:szCs w:val="28"/>
        </w:rPr>
        <w:lastRenderedPageBreak/>
        <w:t>7.2.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185CF8">
        <w:rPr>
          <w:sz w:val="28"/>
          <w:szCs w:val="28"/>
        </w:rPr>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185CF8">
        <w:rPr>
          <w:sz w:val="28"/>
          <w:szCs w:val="28"/>
        </w:rPr>
        <w:t> </w:t>
      </w:r>
    </w:p>
    <w:p w:rsidR="00515853" w:rsidRPr="00185CF8"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185CF8">
        <w:rPr>
          <w:b/>
          <w:bCs/>
          <w:sz w:val="28"/>
          <w:szCs w:val="28"/>
        </w:rPr>
        <w:t>8. Заключительные положения</w:t>
      </w:r>
    </w:p>
    <w:p w:rsidR="00515853" w:rsidRPr="00185CF8" w:rsidRDefault="00515853"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185CF8">
        <w:rPr>
          <w:sz w:val="28"/>
          <w:szCs w:val="28"/>
        </w:rPr>
        <w:t>8.1. Все изменения и дополнения к настоящему положению утверждаются руководителем учреждения.</w:t>
      </w:r>
    </w:p>
    <w:p w:rsidR="00515853" w:rsidRPr="008A7BED" w:rsidRDefault="00515853" w:rsidP="00185CF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pPr>
      <w:r w:rsidRPr="00185CF8">
        <w:rPr>
          <w:sz w:val="28"/>
          <w:szCs w:val="28"/>
        </w:rPr>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w:t>
      </w:r>
      <w:r w:rsidRPr="008A7BED">
        <w:t> России.</w:t>
      </w:r>
    </w:p>
    <w:p w:rsidR="00185CF8" w:rsidRDefault="00185CF8"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515853" w:rsidRPr="008A7BED"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8A7BED">
        <w:t> </w:t>
      </w:r>
    </w:p>
    <w:p w:rsidR="00515853" w:rsidRPr="008A7BED"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8A7BED">
        <w:rPr>
          <w:b/>
          <w:bCs/>
        </w:rPr>
        <w:t xml:space="preserve">График проведения внутренних проверок финансово-хозяйственной деятельности </w:t>
      </w:r>
    </w:p>
    <w:p w:rsidR="00515853" w:rsidRPr="008A7BED"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8A7BED">
        <w:t>.</w:t>
      </w:r>
    </w:p>
    <w:tbl>
      <w:tblPr>
        <w:tblW w:w="9030" w:type="dxa"/>
        <w:tblCellMar>
          <w:top w:w="15" w:type="dxa"/>
          <w:left w:w="15" w:type="dxa"/>
          <w:bottom w:w="15" w:type="dxa"/>
          <w:right w:w="15" w:type="dxa"/>
        </w:tblCellMar>
        <w:tblLook w:val="04A0"/>
      </w:tblPr>
      <w:tblGrid>
        <w:gridCol w:w="453"/>
        <w:gridCol w:w="2386"/>
        <w:gridCol w:w="2386"/>
        <w:gridCol w:w="1646"/>
        <w:gridCol w:w="2159"/>
      </w:tblGrid>
      <w:tr w:rsidR="00515853" w:rsidRPr="008A7BED" w:rsidTr="00C91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jc w:val="center"/>
            </w:pPr>
            <w:r w:rsidRPr="008A7BED">
              <w:rPr>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jc w:val="center"/>
            </w:pPr>
            <w:r w:rsidRPr="008A7BED">
              <w:rPr>
                <w:sz w:val="22"/>
                <w:szCs w:val="22"/>
              </w:rPr>
              <w:t>Объект 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jc w:val="center"/>
            </w:pPr>
            <w:r w:rsidRPr="008A7BED">
              <w:rPr>
                <w:sz w:val="22"/>
                <w:szCs w:val="22"/>
              </w:rPr>
              <w:t xml:space="preserve">Срок проведения </w:t>
            </w:r>
            <w:r w:rsidRPr="008A7BED">
              <w:rPr>
                <w:sz w:val="22"/>
                <w:szCs w:val="22"/>
              </w:rPr>
              <w:br/>
              <w:t>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jc w:val="center"/>
            </w:pPr>
            <w:r w:rsidRPr="008A7BED">
              <w:rPr>
                <w:sz w:val="22"/>
                <w:szCs w:val="22"/>
              </w:rPr>
              <w:t xml:space="preserve">Период, за </w:t>
            </w:r>
            <w:r w:rsidRPr="008A7BED">
              <w:rPr>
                <w:sz w:val="22"/>
                <w:szCs w:val="22"/>
              </w:rPr>
              <w:br/>
              <w:t xml:space="preserve">который </w:t>
            </w:r>
            <w:r w:rsidRPr="008A7BED">
              <w:rPr>
                <w:sz w:val="22"/>
                <w:szCs w:val="22"/>
              </w:rPr>
              <w:br/>
              <w:t xml:space="preserve">проводится </w:t>
            </w:r>
            <w:r w:rsidRPr="008A7BED">
              <w:rPr>
                <w:sz w:val="22"/>
                <w:szCs w:val="22"/>
              </w:rPr>
              <w:br/>
              <w:t>проверка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jc w:val="center"/>
            </w:pPr>
            <w:r w:rsidRPr="008A7BED">
              <w:rPr>
                <w:sz w:val="22"/>
                <w:szCs w:val="22"/>
              </w:rPr>
              <w:t xml:space="preserve">Ответственный </w:t>
            </w:r>
            <w:r w:rsidRPr="008A7BED">
              <w:rPr>
                <w:sz w:val="22"/>
                <w:szCs w:val="22"/>
              </w:rPr>
              <w:br/>
              <w:t>исполнитель</w:t>
            </w:r>
          </w:p>
        </w:tc>
      </w:tr>
      <w:tr w:rsidR="00515853" w:rsidRPr="008A7BED" w:rsidTr="00C91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pStyle w:val="a3"/>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tc>
      </w:tr>
      <w:tr w:rsidR="00515853" w:rsidRPr="008A7BED" w:rsidTr="00C91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tc>
      </w:tr>
      <w:tr w:rsidR="00515853" w:rsidRPr="008A7BED" w:rsidTr="00C91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pStyle w:val="a3"/>
              <w:spacing w:before="0" w:beforeAutospacing="0" w:after="0" w:afterAutospacing="0"/>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pStyle w:val="a3"/>
              <w:spacing w:before="0" w:beforeAutospacing="0" w:after="0" w:afterAutospacing="0"/>
            </w:pPr>
          </w:p>
        </w:tc>
      </w:tr>
      <w:tr w:rsidR="00515853" w:rsidRPr="008A7BED" w:rsidTr="00C91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pStyle w:val="a3"/>
              <w:spacing w:before="0" w:beforeAutospacing="0" w:after="0" w:afterAutospacing="0"/>
            </w:pPr>
          </w:p>
        </w:tc>
      </w:tr>
      <w:tr w:rsidR="00515853" w:rsidRPr="008A7BED" w:rsidTr="00C91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tc>
      </w:tr>
      <w:tr w:rsidR="00515853" w:rsidRPr="008A7BED" w:rsidTr="00C91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tc>
      </w:tr>
      <w:tr w:rsidR="00515853" w:rsidRPr="008A7BED" w:rsidTr="00C91CA6">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pPr>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5853" w:rsidRPr="008A7BED" w:rsidRDefault="00515853" w:rsidP="00C91CA6"/>
        </w:tc>
      </w:tr>
    </w:tbl>
    <w:p w:rsidR="00515853" w:rsidRPr="008A7BED" w:rsidRDefault="00515853" w:rsidP="00515853">
      <w:pPr>
        <w:rPr>
          <w:vanish/>
          <w:sz w:val="22"/>
          <w:szCs w:val="22"/>
        </w:rPr>
      </w:pPr>
    </w:p>
    <w:tbl>
      <w:tblPr>
        <w:tblW w:w="9120" w:type="dxa"/>
        <w:tblCellMar>
          <w:top w:w="15" w:type="dxa"/>
          <w:left w:w="15" w:type="dxa"/>
          <w:bottom w:w="15" w:type="dxa"/>
          <w:right w:w="15" w:type="dxa"/>
        </w:tblCellMar>
        <w:tblLook w:val="04A0"/>
      </w:tblPr>
      <w:tblGrid>
        <w:gridCol w:w="3462"/>
        <w:gridCol w:w="426"/>
        <w:gridCol w:w="1661"/>
        <w:gridCol w:w="3571"/>
      </w:tblGrid>
      <w:tr w:rsidR="00515853" w:rsidRPr="008A7BED" w:rsidTr="00C91CA6">
        <w:tc>
          <w:tcPr>
            <w:tcW w:w="3462" w:type="dxa"/>
            <w:tcMar>
              <w:top w:w="60" w:type="dxa"/>
              <w:left w:w="60" w:type="dxa"/>
              <w:bottom w:w="60" w:type="dxa"/>
              <w:right w:w="60" w:type="dxa"/>
            </w:tcMar>
            <w:vAlign w:val="bottom"/>
            <w:hideMark/>
          </w:tcPr>
          <w:p w:rsidR="00515853" w:rsidRPr="008A7BED" w:rsidRDefault="00515853" w:rsidP="00C91CA6">
            <w:r w:rsidRPr="008A7BED">
              <w:rPr>
                <w:sz w:val="22"/>
                <w:szCs w:val="22"/>
              </w:rPr>
              <w:t>Руководитель</w:t>
            </w:r>
          </w:p>
        </w:tc>
        <w:tc>
          <w:tcPr>
            <w:tcW w:w="426" w:type="dxa"/>
            <w:tcMar>
              <w:top w:w="60" w:type="dxa"/>
              <w:left w:w="60" w:type="dxa"/>
              <w:bottom w:w="60" w:type="dxa"/>
              <w:right w:w="60" w:type="dxa"/>
            </w:tcMar>
            <w:hideMark/>
          </w:tcPr>
          <w:p w:rsidR="00515853" w:rsidRPr="008A7BED" w:rsidRDefault="00515853" w:rsidP="00C91CA6">
            <w:r w:rsidRPr="008A7BED">
              <w:rPr>
                <w:sz w:val="22"/>
                <w:szCs w:val="22"/>
              </w:rPr>
              <w:t> </w:t>
            </w:r>
          </w:p>
        </w:tc>
        <w:tc>
          <w:tcPr>
            <w:tcW w:w="1661" w:type="dxa"/>
            <w:tcBorders>
              <w:bottom w:val="single" w:sz="8" w:space="0" w:color="000000"/>
            </w:tcBorders>
            <w:tcMar>
              <w:top w:w="60" w:type="dxa"/>
              <w:left w:w="60" w:type="dxa"/>
              <w:bottom w:w="60" w:type="dxa"/>
              <w:right w:w="60" w:type="dxa"/>
            </w:tcMar>
            <w:hideMark/>
          </w:tcPr>
          <w:p w:rsidR="00515853" w:rsidRPr="008A7BED" w:rsidRDefault="00515853" w:rsidP="00C91CA6">
            <w:r w:rsidRPr="008A7BED">
              <w:rPr>
                <w:sz w:val="22"/>
                <w:szCs w:val="22"/>
              </w:rPr>
              <w:t> </w:t>
            </w:r>
          </w:p>
        </w:tc>
        <w:tc>
          <w:tcPr>
            <w:tcW w:w="0" w:type="auto"/>
            <w:tcMar>
              <w:top w:w="60" w:type="dxa"/>
              <w:left w:w="60" w:type="dxa"/>
              <w:bottom w:w="60" w:type="dxa"/>
              <w:right w:w="60" w:type="dxa"/>
            </w:tcMar>
            <w:vAlign w:val="bottom"/>
            <w:hideMark/>
          </w:tcPr>
          <w:p w:rsidR="00515853" w:rsidRPr="008A7BED" w:rsidRDefault="00515853" w:rsidP="00C91CA6">
            <w:pPr>
              <w:jc w:val="right"/>
            </w:pPr>
            <w:r w:rsidRPr="008A7BED">
              <w:rPr>
                <w:rStyle w:val="fill"/>
                <w:b w:val="0"/>
                <w:i w:val="0"/>
                <w:color w:val="auto"/>
                <w:sz w:val="22"/>
                <w:szCs w:val="22"/>
              </w:rPr>
              <w:t>__________</w:t>
            </w:r>
          </w:p>
        </w:tc>
      </w:tr>
    </w:tbl>
    <w:p w:rsidR="00515853" w:rsidRPr="008A7BED" w:rsidRDefault="00515853" w:rsidP="005158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8A7BED">
        <w:t> </w:t>
      </w:r>
    </w:p>
    <w:p w:rsidR="00515853" w:rsidRDefault="00515853" w:rsidP="00515853">
      <w:pPr>
        <w:pStyle w:val="a3"/>
        <w:spacing w:beforeAutospacing="0" w:afterAutospacing="0"/>
      </w:pPr>
    </w:p>
    <w:p w:rsidR="00515853" w:rsidRDefault="00515853" w:rsidP="00515853">
      <w:pPr>
        <w:pStyle w:val="a3"/>
        <w:spacing w:beforeAutospacing="0" w:afterAutospacing="0"/>
      </w:pPr>
    </w:p>
    <w:p w:rsidR="00515853" w:rsidRDefault="00515853" w:rsidP="00515853">
      <w:pPr>
        <w:pStyle w:val="a3"/>
        <w:spacing w:beforeAutospacing="0" w:afterAutospacing="0"/>
      </w:pPr>
    </w:p>
    <w:p w:rsidR="00515853" w:rsidRDefault="00515853" w:rsidP="00515853">
      <w:pPr>
        <w:pStyle w:val="a3"/>
        <w:spacing w:beforeAutospacing="0" w:afterAutospacing="0"/>
      </w:pPr>
    </w:p>
    <w:p w:rsidR="00515853" w:rsidRDefault="00515853" w:rsidP="00515853">
      <w:pPr>
        <w:pStyle w:val="a3"/>
        <w:spacing w:beforeAutospacing="0" w:afterAutospacing="0"/>
      </w:pPr>
    </w:p>
    <w:p w:rsidR="00515853" w:rsidRDefault="00515853" w:rsidP="00515853">
      <w:pPr>
        <w:pStyle w:val="a3"/>
        <w:spacing w:beforeAutospacing="0" w:afterAutospacing="0"/>
      </w:pPr>
    </w:p>
    <w:p w:rsidR="00515853" w:rsidRDefault="00515853" w:rsidP="00515853">
      <w:pPr>
        <w:pStyle w:val="a3"/>
        <w:spacing w:beforeAutospacing="0" w:afterAutospacing="0"/>
      </w:pPr>
    </w:p>
    <w:p w:rsidR="00515853" w:rsidRDefault="00515853" w:rsidP="00515853">
      <w:pPr>
        <w:pStyle w:val="a3"/>
        <w:spacing w:beforeAutospacing="0" w:afterAutospacing="0"/>
      </w:pPr>
    </w:p>
    <w:p w:rsidR="00515853" w:rsidRDefault="00515853" w:rsidP="00515853">
      <w:pPr>
        <w:pStyle w:val="a3"/>
        <w:spacing w:beforeAutospacing="0" w:afterAutospacing="0"/>
      </w:pPr>
    </w:p>
    <w:p w:rsidR="00515853" w:rsidRDefault="00515853" w:rsidP="00515853">
      <w:pPr>
        <w:pStyle w:val="a3"/>
        <w:spacing w:beforeAutospacing="0" w:afterAutospacing="0"/>
      </w:pPr>
    </w:p>
    <w:p w:rsidR="001902A9" w:rsidRDefault="001902A9" w:rsidP="00515853">
      <w:pPr>
        <w:pStyle w:val="a3"/>
        <w:spacing w:beforeAutospacing="0" w:afterAutospacing="0"/>
      </w:pPr>
    </w:p>
    <w:p w:rsidR="001902A9" w:rsidRDefault="001902A9" w:rsidP="00515853">
      <w:pPr>
        <w:pStyle w:val="a3"/>
        <w:spacing w:beforeAutospacing="0" w:afterAutospacing="0"/>
      </w:pPr>
    </w:p>
    <w:p w:rsidR="001902A9" w:rsidRDefault="001902A9" w:rsidP="00515853">
      <w:pPr>
        <w:pStyle w:val="a3"/>
        <w:spacing w:beforeAutospacing="0" w:afterAutospacing="0"/>
      </w:pPr>
    </w:p>
    <w:p w:rsidR="00185CF8" w:rsidRDefault="00185CF8" w:rsidP="00515853">
      <w:pPr>
        <w:pStyle w:val="a3"/>
        <w:spacing w:beforeAutospacing="0" w:afterAutospacing="0"/>
      </w:pPr>
    </w:p>
    <w:p w:rsidR="00185CF8" w:rsidRDefault="00185CF8" w:rsidP="00515853">
      <w:pPr>
        <w:pStyle w:val="a3"/>
        <w:spacing w:beforeAutospacing="0" w:afterAutospacing="0"/>
      </w:pPr>
    </w:p>
    <w:p w:rsidR="00AD553A" w:rsidRPr="001902A9" w:rsidRDefault="006D70D0" w:rsidP="00AD55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8"/>
          <w:szCs w:val="28"/>
        </w:rPr>
      </w:pPr>
      <w:r w:rsidRPr="001902A9">
        <w:rPr>
          <w:sz w:val="28"/>
          <w:szCs w:val="28"/>
        </w:rPr>
        <w:lastRenderedPageBreak/>
        <w:t>П</w:t>
      </w:r>
      <w:r w:rsidR="00AD553A" w:rsidRPr="001902A9">
        <w:rPr>
          <w:sz w:val="28"/>
          <w:szCs w:val="28"/>
        </w:rPr>
        <w:t xml:space="preserve">риложение </w:t>
      </w:r>
      <w:r w:rsidR="00AD553A" w:rsidRPr="001902A9">
        <w:rPr>
          <w:rStyle w:val="fill"/>
          <w:b w:val="0"/>
          <w:i w:val="0"/>
          <w:color w:val="auto"/>
          <w:sz w:val="28"/>
          <w:szCs w:val="28"/>
        </w:rPr>
        <w:t>8</w:t>
      </w:r>
      <w:r w:rsidR="00AD553A" w:rsidRPr="001902A9">
        <w:rPr>
          <w:sz w:val="28"/>
          <w:szCs w:val="28"/>
        </w:rPr>
        <w:br/>
      </w:r>
    </w:p>
    <w:p w:rsidR="00AD553A" w:rsidRPr="00DE16CB" w:rsidRDefault="00AD553A" w:rsidP="00AD55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DE16CB">
        <w:rPr>
          <w:sz w:val="24"/>
          <w:szCs w:val="24"/>
        </w:rPr>
        <w:t> </w:t>
      </w:r>
    </w:p>
    <w:p w:rsidR="00AD553A" w:rsidRPr="00405D05" w:rsidRDefault="00AD553A" w:rsidP="00AD55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405D05">
        <w:rPr>
          <w:b/>
          <w:bCs/>
          <w:sz w:val="28"/>
          <w:szCs w:val="28"/>
        </w:rPr>
        <w:t>Перечень хозяйственного и производственного инвентаря, который включается в состав основных средств</w:t>
      </w:r>
    </w:p>
    <w:p w:rsidR="00AD553A" w:rsidRPr="00405D05" w:rsidRDefault="00AD553A" w:rsidP="00AD55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405D05">
        <w:rPr>
          <w:sz w:val="28"/>
          <w:szCs w:val="28"/>
        </w:rPr>
        <w:t> </w:t>
      </w:r>
    </w:p>
    <w:p w:rsidR="00AD553A" w:rsidRPr="00405D05" w:rsidRDefault="00AD553A" w:rsidP="00AD55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405D05">
        <w:rPr>
          <w:sz w:val="28"/>
          <w:szCs w:val="28"/>
        </w:rPr>
        <w:t> </w:t>
      </w:r>
    </w:p>
    <w:p w:rsidR="00AD553A" w:rsidRPr="00405D05" w:rsidRDefault="00AD553A" w:rsidP="00AD55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sz w:val="28"/>
          <w:szCs w:val="28"/>
        </w:rPr>
      </w:pPr>
      <w:r w:rsidRPr="00405D05">
        <w:rPr>
          <w:b/>
          <w:sz w:val="28"/>
          <w:szCs w:val="28"/>
        </w:rPr>
        <w:t xml:space="preserve">1. К хозяйственному и производственному инвентарю, который включается в состав </w:t>
      </w:r>
      <w:r w:rsidRPr="00405D05">
        <w:rPr>
          <w:b/>
          <w:sz w:val="28"/>
          <w:szCs w:val="28"/>
          <w:u w:val="single"/>
        </w:rPr>
        <w:t>основных средств</w:t>
      </w:r>
      <w:r w:rsidRPr="00405D05">
        <w:rPr>
          <w:b/>
          <w:sz w:val="28"/>
          <w:szCs w:val="28"/>
        </w:rPr>
        <w:t>, относятся:</w:t>
      </w:r>
    </w:p>
    <w:p w:rsidR="00AD553A" w:rsidRPr="00405D05" w:rsidRDefault="00AD553A" w:rsidP="00AD553A">
      <w:pPr>
        <w:numPr>
          <w:ilvl w:val="0"/>
          <w:numId w:val="36"/>
        </w:numPr>
        <w:rPr>
          <w:sz w:val="28"/>
          <w:szCs w:val="28"/>
        </w:rPr>
      </w:pPr>
      <w:r w:rsidRPr="00405D05">
        <w:rPr>
          <w:sz w:val="28"/>
          <w:szCs w:val="28"/>
        </w:rPr>
        <w:t>Офисная мебель</w:t>
      </w:r>
    </w:p>
    <w:p w:rsidR="00AD553A" w:rsidRPr="00405D05" w:rsidRDefault="00AD553A" w:rsidP="00AD553A">
      <w:pPr>
        <w:rPr>
          <w:sz w:val="28"/>
          <w:szCs w:val="28"/>
        </w:rPr>
      </w:pPr>
      <w:r w:rsidRPr="00405D05">
        <w:rPr>
          <w:sz w:val="28"/>
          <w:szCs w:val="28"/>
        </w:rPr>
        <w:t>столы и стулья сотрудников, кресла, шкафы для бумаг, подставки для техники и другие образцы аналогичной функциональности.</w:t>
      </w:r>
    </w:p>
    <w:p w:rsidR="00AD553A" w:rsidRPr="00405D05" w:rsidRDefault="00AD553A" w:rsidP="00AD553A">
      <w:pPr>
        <w:numPr>
          <w:ilvl w:val="0"/>
          <w:numId w:val="37"/>
        </w:numPr>
        <w:rPr>
          <w:sz w:val="28"/>
          <w:szCs w:val="28"/>
        </w:rPr>
      </w:pPr>
      <w:r w:rsidRPr="00405D05">
        <w:rPr>
          <w:sz w:val="28"/>
          <w:szCs w:val="28"/>
        </w:rPr>
        <w:t>Специальное оборудование и оборудование для обеспечения нормальных условий работы</w:t>
      </w:r>
    </w:p>
    <w:p w:rsidR="00AD553A" w:rsidRPr="00405D05" w:rsidRDefault="00AD553A" w:rsidP="00AD553A">
      <w:pPr>
        <w:rPr>
          <w:sz w:val="28"/>
          <w:szCs w:val="28"/>
        </w:rPr>
      </w:pPr>
      <w:r w:rsidRPr="00405D05">
        <w:rPr>
          <w:sz w:val="28"/>
          <w:szCs w:val="28"/>
        </w:rPr>
        <w:t>(проводные стационарные аппараты, АТС разных модификаций, всевозможные модели  факсовой техники и другой аналогичной аппаратуры связи,  кондиционеры, или специальные увлажнители воздуха, приборы санитарной обработки помещений, вентиляторы и всевозможные ионизаторы.</w:t>
      </w:r>
    </w:p>
    <w:p w:rsidR="00AD553A" w:rsidRPr="00405D05" w:rsidRDefault="00AD553A" w:rsidP="00AD553A">
      <w:pPr>
        <w:numPr>
          <w:ilvl w:val="0"/>
          <w:numId w:val="38"/>
        </w:numPr>
        <w:rPr>
          <w:sz w:val="28"/>
          <w:szCs w:val="28"/>
        </w:rPr>
      </w:pPr>
      <w:r w:rsidRPr="00405D05">
        <w:rPr>
          <w:sz w:val="28"/>
          <w:szCs w:val="28"/>
        </w:rPr>
        <w:t>Техника для работы офиса</w:t>
      </w:r>
      <w:r w:rsidR="006D70D0">
        <w:rPr>
          <w:sz w:val="28"/>
          <w:szCs w:val="28"/>
        </w:rPr>
        <w:t>:</w:t>
      </w:r>
    </w:p>
    <w:p w:rsidR="00AD553A" w:rsidRPr="00405D05" w:rsidRDefault="006D70D0" w:rsidP="00AD553A">
      <w:pPr>
        <w:rPr>
          <w:sz w:val="28"/>
          <w:szCs w:val="28"/>
        </w:rPr>
      </w:pPr>
      <w:r>
        <w:rPr>
          <w:sz w:val="28"/>
          <w:szCs w:val="28"/>
        </w:rPr>
        <w:t>к</w:t>
      </w:r>
      <w:r w:rsidR="00AD553A" w:rsidRPr="00405D05">
        <w:rPr>
          <w:sz w:val="28"/>
          <w:szCs w:val="28"/>
        </w:rPr>
        <w:t xml:space="preserve">омпьютеры, мониторы, ноутбуки, копиры, сканеры, блоки питания и другая </w:t>
      </w:r>
      <w:r>
        <w:rPr>
          <w:sz w:val="28"/>
          <w:szCs w:val="28"/>
        </w:rPr>
        <w:t>техника</w:t>
      </w:r>
      <w:r w:rsidR="00AD553A" w:rsidRPr="00405D05">
        <w:rPr>
          <w:sz w:val="28"/>
          <w:szCs w:val="28"/>
        </w:rPr>
        <w:t xml:space="preserve">. </w:t>
      </w:r>
      <w:r>
        <w:rPr>
          <w:sz w:val="28"/>
          <w:szCs w:val="28"/>
        </w:rPr>
        <w:t xml:space="preserve"> </w:t>
      </w:r>
      <w:r w:rsidR="00AD553A" w:rsidRPr="00405D05">
        <w:rPr>
          <w:sz w:val="28"/>
          <w:szCs w:val="28"/>
        </w:rPr>
        <w:t>Ее следует относить к специальным приспособлениям.</w:t>
      </w:r>
    </w:p>
    <w:p w:rsidR="00AD553A" w:rsidRPr="00405D05" w:rsidRDefault="00AD553A" w:rsidP="00AD553A">
      <w:pPr>
        <w:numPr>
          <w:ilvl w:val="0"/>
          <w:numId w:val="39"/>
        </w:numPr>
        <w:rPr>
          <w:sz w:val="28"/>
          <w:szCs w:val="28"/>
        </w:rPr>
      </w:pPr>
      <w:r w:rsidRPr="00405D05">
        <w:rPr>
          <w:sz w:val="28"/>
          <w:szCs w:val="28"/>
        </w:rPr>
        <w:t>Инвентарь для уборки в офисе и на улице</w:t>
      </w:r>
      <w:r w:rsidR="006D70D0">
        <w:rPr>
          <w:sz w:val="28"/>
          <w:szCs w:val="28"/>
        </w:rPr>
        <w:t>:</w:t>
      </w:r>
    </w:p>
    <w:p w:rsidR="00AD553A" w:rsidRPr="00405D05" w:rsidRDefault="006D70D0" w:rsidP="00AD553A">
      <w:pPr>
        <w:rPr>
          <w:sz w:val="28"/>
          <w:szCs w:val="28"/>
        </w:rPr>
      </w:pPr>
      <w:r>
        <w:rPr>
          <w:sz w:val="28"/>
          <w:szCs w:val="28"/>
        </w:rPr>
        <w:t>пылесосы</w:t>
      </w:r>
      <w:r w:rsidR="00AD553A" w:rsidRPr="00405D05">
        <w:rPr>
          <w:sz w:val="28"/>
          <w:szCs w:val="28"/>
        </w:rPr>
        <w:t>,</w:t>
      </w:r>
      <w:r>
        <w:rPr>
          <w:sz w:val="28"/>
          <w:szCs w:val="28"/>
        </w:rPr>
        <w:t xml:space="preserve"> </w:t>
      </w:r>
      <w:r w:rsidR="00AD553A" w:rsidRPr="00405D05">
        <w:rPr>
          <w:sz w:val="28"/>
          <w:szCs w:val="28"/>
        </w:rPr>
        <w:t>машинка для стрижки травы (триммеры), коса или серп.</w:t>
      </w:r>
    </w:p>
    <w:p w:rsidR="00AD553A" w:rsidRPr="00405D05" w:rsidRDefault="00AD553A" w:rsidP="00AD553A">
      <w:pPr>
        <w:numPr>
          <w:ilvl w:val="0"/>
          <w:numId w:val="40"/>
        </w:numPr>
        <w:rPr>
          <w:sz w:val="28"/>
          <w:szCs w:val="28"/>
        </w:rPr>
      </w:pPr>
      <w:r w:rsidRPr="00405D05">
        <w:rPr>
          <w:sz w:val="28"/>
          <w:szCs w:val="28"/>
        </w:rPr>
        <w:t>Специальный инвентарь пожарной безопасности</w:t>
      </w:r>
      <w:r w:rsidR="006D70D0">
        <w:rPr>
          <w:sz w:val="28"/>
          <w:szCs w:val="28"/>
        </w:rPr>
        <w:t>:</w:t>
      </w:r>
    </w:p>
    <w:p w:rsidR="00AD553A" w:rsidRPr="00405D05" w:rsidRDefault="006D70D0" w:rsidP="00AD553A">
      <w:pPr>
        <w:rPr>
          <w:sz w:val="28"/>
          <w:szCs w:val="28"/>
        </w:rPr>
      </w:pPr>
      <w:r>
        <w:rPr>
          <w:sz w:val="28"/>
          <w:szCs w:val="28"/>
        </w:rPr>
        <w:t>о</w:t>
      </w:r>
      <w:r w:rsidR="00AD553A" w:rsidRPr="00405D05">
        <w:rPr>
          <w:sz w:val="28"/>
          <w:szCs w:val="28"/>
        </w:rPr>
        <w:t>гнетушители, специальные щиты, оснащенные особыми приспособлениями пожаротушения и ящики с песком.</w:t>
      </w:r>
    </w:p>
    <w:p w:rsidR="00AD553A" w:rsidRPr="00405D05" w:rsidRDefault="00AD553A" w:rsidP="00AD553A">
      <w:pPr>
        <w:numPr>
          <w:ilvl w:val="0"/>
          <w:numId w:val="41"/>
        </w:numPr>
        <w:rPr>
          <w:sz w:val="28"/>
          <w:szCs w:val="28"/>
        </w:rPr>
      </w:pPr>
      <w:r w:rsidRPr="00405D05">
        <w:rPr>
          <w:sz w:val="28"/>
          <w:szCs w:val="28"/>
        </w:rPr>
        <w:t>Инвентарь для освещения помещений и прилежащей территории</w:t>
      </w:r>
      <w:r w:rsidR="006D70D0">
        <w:rPr>
          <w:sz w:val="28"/>
          <w:szCs w:val="28"/>
        </w:rPr>
        <w:t>:</w:t>
      </w:r>
    </w:p>
    <w:p w:rsidR="00AD553A" w:rsidRPr="00405D05" w:rsidRDefault="006D70D0" w:rsidP="00AD553A">
      <w:pPr>
        <w:rPr>
          <w:sz w:val="28"/>
          <w:szCs w:val="28"/>
        </w:rPr>
      </w:pPr>
      <w:r>
        <w:rPr>
          <w:sz w:val="28"/>
          <w:szCs w:val="28"/>
        </w:rPr>
        <w:t>о</w:t>
      </w:r>
      <w:r w:rsidR="00AD553A" w:rsidRPr="00405D05">
        <w:rPr>
          <w:sz w:val="28"/>
          <w:szCs w:val="28"/>
        </w:rPr>
        <w:t>светительные приборы и устройства: лампы дневного света, светильник-бра, напольные торшеры, фонари и стойки освещения на улице, осветительные гирлянды, счетчики  и прочие аналогичные предметы.</w:t>
      </w:r>
    </w:p>
    <w:p w:rsidR="00AD553A" w:rsidRPr="00405D05" w:rsidRDefault="00AD553A" w:rsidP="00AD553A">
      <w:pPr>
        <w:numPr>
          <w:ilvl w:val="0"/>
          <w:numId w:val="44"/>
        </w:numPr>
        <w:rPr>
          <w:sz w:val="28"/>
          <w:szCs w:val="28"/>
        </w:rPr>
      </w:pPr>
      <w:r w:rsidRPr="00405D05">
        <w:rPr>
          <w:sz w:val="28"/>
          <w:szCs w:val="28"/>
        </w:rPr>
        <w:t>Предметы для оборудования кухонной зоны на работе</w:t>
      </w:r>
      <w:r w:rsidR="006D70D0">
        <w:rPr>
          <w:sz w:val="28"/>
          <w:szCs w:val="28"/>
        </w:rPr>
        <w:t>:</w:t>
      </w:r>
    </w:p>
    <w:p w:rsidR="00AD553A" w:rsidRPr="00405D05" w:rsidRDefault="006D70D0" w:rsidP="00AD553A">
      <w:pPr>
        <w:rPr>
          <w:sz w:val="28"/>
          <w:szCs w:val="28"/>
        </w:rPr>
      </w:pPr>
      <w:r>
        <w:rPr>
          <w:sz w:val="28"/>
          <w:szCs w:val="28"/>
        </w:rPr>
        <w:t>э</w:t>
      </w:r>
      <w:r w:rsidR="00AD553A" w:rsidRPr="00405D05">
        <w:rPr>
          <w:sz w:val="28"/>
          <w:szCs w:val="28"/>
        </w:rPr>
        <w:t>лектрочайники, холодильники.</w:t>
      </w:r>
    </w:p>
    <w:p w:rsidR="00AD553A" w:rsidRPr="00405D05" w:rsidRDefault="00AD553A" w:rsidP="00AD553A">
      <w:pPr>
        <w:rPr>
          <w:sz w:val="28"/>
          <w:szCs w:val="28"/>
        </w:rPr>
      </w:pPr>
      <w:r w:rsidRPr="00405D05">
        <w:rPr>
          <w:sz w:val="28"/>
          <w:szCs w:val="28"/>
        </w:rPr>
        <w:t xml:space="preserve">Сроки службы инвентаря и инструмента определяются при его постановке на учет приказом по </w:t>
      </w:r>
      <w:r>
        <w:rPr>
          <w:sz w:val="28"/>
          <w:szCs w:val="28"/>
        </w:rPr>
        <w:t>учрежден</w:t>
      </w:r>
      <w:r w:rsidRPr="00405D05">
        <w:rPr>
          <w:sz w:val="28"/>
          <w:szCs w:val="28"/>
        </w:rPr>
        <w:t>ию.</w:t>
      </w:r>
    </w:p>
    <w:p w:rsidR="00AD553A" w:rsidRPr="00405D05" w:rsidRDefault="00AD553A" w:rsidP="00AD55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sz w:val="28"/>
          <w:szCs w:val="28"/>
        </w:rPr>
      </w:pPr>
    </w:p>
    <w:p w:rsidR="00AD553A" w:rsidRPr="00405D05" w:rsidRDefault="00AD553A" w:rsidP="006D70D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sidRPr="00405D05">
        <w:rPr>
          <w:b/>
          <w:sz w:val="28"/>
          <w:szCs w:val="28"/>
        </w:rPr>
        <w:t xml:space="preserve">2. К хозяйственному и производственному инвентарю, который включается в состав </w:t>
      </w:r>
      <w:r w:rsidRPr="00405D05">
        <w:rPr>
          <w:b/>
          <w:sz w:val="28"/>
          <w:szCs w:val="28"/>
          <w:u w:val="single"/>
        </w:rPr>
        <w:t>материальных запасов</w:t>
      </w:r>
      <w:r w:rsidRPr="00405D05">
        <w:rPr>
          <w:b/>
          <w:sz w:val="28"/>
          <w:szCs w:val="28"/>
        </w:rPr>
        <w:t>, относится:</w:t>
      </w:r>
    </w:p>
    <w:p w:rsidR="00AD553A" w:rsidRPr="00405D05" w:rsidRDefault="00AD553A" w:rsidP="00AD553A">
      <w:pPr>
        <w:numPr>
          <w:ilvl w:val="0"/>
          <w:numId w:val="38"/>
        </w:numPr>
        <w:rPr>
          <w:sz w:val="28"/>
          <w:szCs w:val="28"/>
        </w:rPr>
      </w:pPr>
      <w:r w:rsidRPr="00405D05">
        <w:rPr>
          <w:sz w:val="28"/>
          <w:szCs w:val="28"/>
        </w:rPr>
        <w:t>Техника для работы офиса</w:t>
      </w:r>
    </w:p>
    <w:p w:rsidR="00AD553A" w:rsidRPr="00405D05" w:rsidRDefault="00AD553A" w:rsidP="00AD553A">
      <w:pPr>
        <w:rPr>
          <w:sz w:val="28"/>
          <w:szCs w:val="28"/>
        </w:rPr>
      </w:pPr>
      <w:r w:rsidRPr="00405D05">
        <w:rPr>
          <w:sz w:val="28"/>
          <w:szCs w:val="28"/>
        </w:rPr>
        <w:t>Флеш-накопители, картриджи (независимо от стоимости).</w:t>
      </w:r>
    </w:p>
    <w:p w:rsidR="00AD553A" w:rsidRPr="00405D05" w:rsidRDefault="00AD553A" w:rsidP="00AD553A">
      <w:pPr>
        <w:numPr>
          <w:ilvl w:val="0"/>
          <w:numId w:val="39"/>
        </w:numPr>
        <w:rPr>
          <w:sz w:val="28"/>
          <w:szCs w:val="28"/>
        </w:rPr>
      </w:pPr>
      <w:r w:rsidRPr="00405D05">
        <w:rPr>
          <w:sz w:val="28"/>
          <w:szCs w:val="28"/>
        </w:rPr>
        <w:t>Инвентарь для уборки в офисе и на улице</w:t>
      </w:r>
    </w:p>
    <w:p w:rsidR="00AD553A" w:rsidRPr="00405D05" w:rsidRDefault="00AD553A" w:rsidP="00AD553A">
      <w:pPr>
        <w:rPr>
          <w:sz w:val="28"/>
          <w:szCs w:val="28"/>
        </w:rPr>
      </w:pPr>
      <w:r w:rsidRPr="00405D05">
        <w:rPr>
          <w:sz w:val="28"/>
          <w:szCs w:val="28"/>
        </w:rPr>
        <w:t>Щетки, швабры, лопаты, совки, грабли.</w:t>
      </w:r>
    </w:p>
    <w:p w:rsidR="00AD553A" w:rsidRPr="00405D05" w:rsidRDefault="00AD553A" w:rsidP="00AD553A">
      <w:pPr>
        <w:numPr>
          <w:ilvl w:val="0"/>
          <w:numId w:val="41"/>
        </w:numPr>
        <w:rPr>
          <w:sz w:val="28"/>
          <w:szCs w:val="28"/>
        </w:rPr>
      </w:pPr>
      <w:r w:rsidRPr="00405D05">
        <w:rPr>
          <w:sz w:val="28"/>
          <w:szCs w:val="28"/>
        </w:rPr>
        <w:t>Инвентарь для освещения помещений и прилежащей территории</w:t>
      </w:r>
    </w:p>
    <w:p w:rsidR="00AD553A" w:rsidRPr="00405D05" w:rsidRDefault="00AD553A" w:rsidP="00AD553A">
      <w:pPr>
        <w:rPr>
          <w:sz w:val="28"/>
          <w:szCs w:val="28"/>
        </w:rPr>
      </w:pPr>
      <w:r w:rsidRPr="00405D05">
        <w:rPr>
          <w:sz w:val="28"/>
          <w:szCs w:val="28"/>
        </w:rPr>
        <w:t>Лампы ДРЛ,  прожекторы, гирлянды, и др.электрическое оборудование, необходимое для освещения помещений и уличного освещения .</w:t>
      </w:r>
    </w:p>
    <w:p w:rsidR="00AD553A" w:rsidRPr="00405D05" w:rsidRDefault="00AD553A" w:rsidP="00AD553A">
      <w:pPr>
        <w:numPr>
          <w:ilvl w:val="0"/>
          <w:numId w:val="42"/>
        </w:numPr>
        <w:rPr>
          <w:sz w:val="28"/>
          <w:szCs w:val="28"/>
        </w:rPr>
      </w:pPr>
      <w:r w:rsidRPr="00405D05">
        <w:rPr>
          <w:sz w:val="28"/>
          <w:szCs w:val="28"/>
        </w:rPr>
        <w:t>Все для гигиены работников в туалетных комнатах</w:t>
      </w:r>
    </w:p>
    <w:p w:rsidR="00AD553A" w:rsidRPr="00405D05" w:rsidRDefault="00AD553A" w:rsidP="00AD553A">
      <w:pPr>
        <w:rPr>
          <w:sz w:val="28"/>
          <w:szCs w:val="28"/>
        </w:rPr>
      </w:pPr>
      <w:r w:rsidRPr="00405D05">
        <w:rPr>
          <w:sz w:val="28"/>
          <w:szCs w:val="28"/>
        </w:rPr>
        <w:lastRenderedPageBreak/>
        <w:t>Обычно это корзины для мусора, сушилки для рук, держатели полотенец и жидкого мыла, ершики для унитаза, держатели освежителя воздуха и туалетной бумаги и другие предметы сангигиены сотрудников.</w:t>
      </w:r>
    </w:p>
    <w:p w:rsidR="00AD553A" w:rsidRPr="00405D05" w:rsidRDefault="00AD553A" w:rsidP="00AD553A">
      <w:pPr>
        <w:numPr>
          <w:ilvl w:val="0"/>
          <w:numId w:val="43"/>
        </w:numPr>
        <w:rPr>
          <w:sz w:val="28"/>
          <w:szCs w:val="28"/>
        </w:rPr>
      </w:pPr>
      <w:r w:rsidRPr="00405D05">
        <w:rPr>
          <w:sz w:val="28"/>
          <w:szCs w:val="28"/>
        </w:rPr>
        <w:t>Офисная канцелярия</w:t>
      </w:r>
    </w:p>
    <w:p w:rsidR="00AD553A" w:rsidRPr="00405D05" w:rsidRDefault="00AD553A" w:rsidP="00AD553A">
      <w:pPr>
        <w:rPr>
          <w:sz w:val="28"/>
          <w:szCs w:val="28"/>
        </w:rPr>
      </w:pPr>
      <w:r w:rsidRPr="00405D05">
        <w:rPr>
          <w:sz w:val="28"/>
          <w:szCs w:val="28"/>
        </w:rPr>
        <w:t>Не стоит забывать и о таких предметах как: дыроколы, скоросшиватели, архивные коробы, степлеры всех размеров, наборы ручек/стержней/чернил, специальные перья, гранки, перфорации.</w:t>
      </w:r>
    </w:p>
    <w:p w:rsidR="00AD553A" w:rsidRPr="00405D05" w:rsidRDefault="00AD553A" w:rsidP="00AD553A">
      <w:pPr>
        <w:numPr>
          <w:ilvl w:val="0"/>
          <w:numId w:val="44"/>
        </w:numPr>
        <w:rPr>
          <w:sz w:val="28"/>
          <w:szCs w:val="28"/>
        </w:rPr>
      </w:pPr>
      <w:r w:rsidRPr="00405D05">
        <w:rPr>
          <w:sz w:val="28"/>
          <w:szCs w:val="28"/>
        </w:rPr>
        <w:t>Предметы для оборудования кухонной зоны на работе</w:t>
      </w:r>
    </w:p>
    <w:p w:rsidR="00AD553A" w:rsidRPr="00405D05" w:rsidRDefault="00AD553A" w:rsidP="00AD553A">
      <w:pPr>
        <w:rPr>
          <w:sz w:val="28"/>
          <w:szCs w:val="28"/>
        </w:rPr>
      </w:pPr>
      <w:r w:rsidRPr="00405D05">
        <w:rPr>
          <w:sz w:val="28"/>
          <w:szCs w:val="28"/>
        </w:rPr>
        <w:t>Столовые приборы и кухонная утварь.</w:t>
      </w:r>
    </w:p>
    <w:p w:rsidR="00AD553A" w:rsidRPr="00405D05" w:rsidRDefault="00AD553A" w:rsidP="00AD553A">
      <w:pPr>
        <w:rPr>
          <w:sz w:val="28"/>
          <w:szCs w:val="28"/>
        </w:rPr>
      </w:pPr>
      <w:r w:rsidRPr="00405D05">
        <w:rPr>
          <w:sz w:val="28"/>
          <w:szCs w:val="28"/>
        </w:rPr>
        <w:t>Сроки службы инвентаря и инструмента определяются при его постановке на учет приказом по предприятию.</w:t>
      </w:r>
    </w:p>
    <w:p w:rsidR="00AD553A" w:rsidRPr="00405D05" w:rsidRDefault="00AD553A" w:rsidP="00AD553A">
      <w:pPr>
        <w:pStyle w:val="HTML"/>
        <w:ind w:left="720"/>
        <w:rPr>
          <w:sz w:val="28"/>
          <w:szCs w:val="28"/>
        </w:rPr>
      </w:pPr>
    </w:p>
    <w:p w:rsidR="0046429F" w:rsidRDefault="0046429F" w:rsidP="00AD553A">
      <w:pPr>
        <w:rPr>
          <w:sz w:val="28"/>
          <w:szCs w:val="28"/>
        </w:rPr>
      </w:pPr>
    </w:p>
    <w:p w:rsidR="00C865C8" w:rsidRDefault="00C865C8" w:rsidP="00AD553A">
      <w:pPr>
        <w:rPr>
          <w:sz w:val="28"/>
          <w:szCs w:val="28"/>
        </w:rPr>
      </w:pPr>
    </w:p>
    <w:p w:rsidR="00C865C8" w:rsidRDefault="00C865C8" w:rsidP="00AD553A">
      <w:pPr>
        <w:rPr>
          <w:sz w:val="28"/>
          <w:szCs w:val="28"/>
        </w:rPr>
      </w:pPr>
    </w:p>
    <w:p w:rsidR="00C865C8" w:rsidRDefault="00C865C8" w:rsidP="00AD553A">
      <w:pPr>
        <w:rPr>
          <w:sz w:val="28"/>
          <w:szCs w:val="28"/>
        </w:rPr>
      </w:pPr>
    </w:p>
    <w:p w:rsidR="00C865C8" w:rsidRDefault="00C865C8" w:rsidP="00AD553A">
      <w:pPr>
        <w:rPr>
          <w:sz w:val="28"/>
          <w:szCs w:val="28"/>
        </w:rPr>
      </w:pPr>
    </w:p>
    <w:p w:rsidR="00C865C8" w:rsidRDefault="00C865C8" w:rsidP="00AD553A">
      <w:pPr>
        <w:rPr>
          <w:sz w:val="28"/>
          <w:szCs w:val="28"/>
        </w:rPr>
      </w:pPr>
    </w:p>
    <w:p w:rsidR="00C865C8" w:rsidRDefault="00C865C8" w:rsidP="00AD553A">
      <w:pPr>
        <w:rPr>
          <w:sz w:val="28"/>
          <w:szCs w:val="28"/>
        </w:rPr>
      </w:pPr>
    </w:p>
    <w:p w:rsidR="00C865C8" w:rsidRDefault="00C865C8" w:rsidP="00AD553A">
      <w:pPr>
        <w:rPr>
          <w:sz w:val="28"/>
          <w:szCs w:val="28"/>
        </w:rPr>
      </w:pPr>
    </w:p>
    <w:p w:rsidR="00C865C8" w:rsidRDefault="00C865C8" w:rsidP="00AD553A">
      <w:pPr>
        <w:rPr>
          <w:sz w:val="28"/>
          <w:szCs w:val="28"/>
        </w:rPr>
      </w:pPr>
    </w:p>
    <w:p w:rsidR="00C865C8" w:rsidRDefault="00C865C8" w:rsidP="00AD553A">
      <w:pPr>
        <w:rPr>
          <w:sz w:val="28"/>
          <w:szCs w:val="28"/>
        </w:rPr>
      </w:pPr>
    </w:p>
    <w:p w:rsidR="00C865C8" w:rsidRDefault="00C865C8" w:rsidP="00AD553A">
      <w:pPr>
        <w:rPr>
          <w:sz w:val="28"/>
          <w:szCs w:val="28"/>
        </w:rPr>
      </w:pPr>
    </w:p>
    <w:p w:rsidR="00C865C8" w:rsidRDefault="00C865C8" w:rsidP="00AD553A">
      <w:pPr>
        <w:rPr>
          <w:sz w:val="28"/>
          <w:szCs w:val="28"/>
        </w:rPr>
      </w:pPr>
    </w:p>
    <w:p w:rsidR="00C865C8" w:rsidRDefault="00C865C8" w:rsidP="00AD553A">
      <w:pPr>
        <w:rPr>
          <w:sz w:val="28"/>
          <w:szCs w:val="28"/>
        </w:rPr>
      </w:pPr>
    </w:p>
    <w:p w:rsidR="00C865C8" w:rsidRDefault="00C865C8" w:rsidP="00AD553A">
      <w:pPr>
        <w:rPr>
          <w:sz w:val="28"/>
          <w:szCs w:val="28"/>
        </w:rPr>
      </w:pPr>
    </w:p>
    <w:p w:rsidR="00C865C8" w:rsidRDefault="00C865C8" w:rsidP="00AD553A">
      <w:pPr>
        <w:rPr>
          <w:sz w:val="28"/>
          <w:szCs w:val="28"/>
        </w:rPr>
      </w:pPr>
    </w:p>
    <w:p w:rsidR="00C865C8" w:rsidRDefault="00C865C8" w:rsidP="00AD553A">
      <w:pPr>
        <w:rPr>
          <w:sz w:val="28"/>
          <w:szCs w:val="28"/>
        </w:rPr>
      </w:pPr>
    </w:p>
    <w:p w:rsidR="00C865C8" w:rsidRDefault="00C865C8" w:rsidP="00AD553A">
      <w:pPr>
        <w:rPr>
          <w:sz w:val="28"/>
          <w:szCs w:val="28"/>
        </w:rPr>
      </w:pPr>
    </w:p>
    <w:p w:rsidR="00C865C8" w:rsidRDefault="00C865C8" w:rsidP="00AD553A">
      <w:pPr>
        <w:rPr>
          <w:sz w:val="28"/>
          <w:szCs w:val="28"/>
        </w:rPr>
      </w:pPr>
    </w:p>
    <w:p w:rsidR="00C865C8" w:rsidRDefault="00C865C8" w:rsidP="00AD553A">
      <w:pPr>
        <w:rPr>
          <w:sz w:val="28"/>
          <w:szCs w:val="28"/>
        </w:rPr>
      </w:pPr>
    </w:p>
    <w:p w:rsidR="00C865C8" w:rsidRDefault="00C865C8" w:rsidP="00AD553A">
      <w:pPr>
        <w:rPr>
          <w:sz w:val="28"/>
          <w:szCs w:val="28"/>
        </w:rPr>
      </w:pPr>
    </w:p>
    <w:p w:rsidR="00C865C8" w:rsidRDefault="00C865C8" w:rsidP="00AD553A">
      <w:pPr>
        <w:rPr>
          <w:sz w:val="28"/>
          <w:szCs w:val="28"/>
        </w:rPr>
      </w:pPr>
    </w:p>
    <w:p w:rsidR="00C865C8" w:rsidRDefault="00C865C8" w:rsidP="00AD553A">
      <w:pPr>
        <w:rPr>
          <w:sz w:val="28"/>
          <w:szCs w:val="28"/>
        </w:rPr>
      </w:pPr>
    </w:p>
    <w:p w:rsidR="00C865C8" w:rsidRDefault="00C865C8" w:rsidP="00AD553A">
      <w:pPr>
        <w:rPr>
          <w:sz w:val="28"/>
          <w:szCs w:val="28"/>
        </w:rPr>
      </w:pPr>
    </w:p>
    <w:p w:rsidR="00C865C8" w:rsidRDefault="00C865C8" w:rsidP="00AD553A">
      <w:pPr>
        <w:rPr>
          <w:sz w:val="28"/>
          <w:szCs w:val="28"/>
        </w:rPr>
      </w:pPr>
    </w:p>
    <w:p w:rsidR="00C865C8" w:rsidRDefault="00C865C8" w:rsidP="00AD553A">
      <w:pPr>
        <w:rPr>
          <w:sz w:val="28"/>
          <w:szCs w:val="28"/>
        </w:rPr>
      </w:pPr>
    </w:p>
    <w:p w:rsidR="00C865C8" w:rsidRDefault="00C865C8" w:rsidP="00AD553A">
      <w:pPr>
        <w:rPr>
          <w:sz w:val="28"/>
          <w:szCs w:val="28"/>
        </w:rPr>
      </w:pPr>
    </w:p>
    <w:p w:rsidR="006D70D0" w:rsidRDefault="006D70D0" w:rsidP="00AD553A">
      <w:pPr>
        <w:rPr>
          <w:sz w:val="28"/>
          <w:szCs w:val="28"/>
        </w:rPr>
      </w:pPr>
    </w:p>
    <w:p w:rsidR="006D70D0" w:rsidRDefault="006D70D0" w:rsidP="00AD553A">
      <w:pPr>
        <w:rPr>
          <w:sz w:val="28"/>
          <w:szCs w:val="28"/>
        </w:rPr>
      </w:pPr>
    </w:p>
    <w:p w:rsidR="006D70D0" w:rsidRDefault="006D70D0" w:rsidP="00AD553A">
      <w:pPr>
        <w:rPr>
          <w:sz w:val="28"/>
          <w:szCs w:val="28"/>
        </w:rPr>
      </w:pPr>
    </w:p>
    <w:p w:rsidR="006D70D0" w:rsidRDefault="006D70D0" w:rsidP="00AD553A">
      <w:pPr>
        <w:rPr>
          <w:sz w:val="28"/>
          <w:szCs w:val="28"/>
        </w:rPr>
      </w:pPr>
    </w:p>
    <w:p w:rsidR="006D70D0" w:rsidRDefault="006D70D0" w:rsidP="00AD553A">
      <w:pPr>
        <w:rPr>
          <w:sz w:val="28"/>
          <w:szCs w:val="28"/>
        </w:rPr>
      </w:pPr>
    </w:p>
    <w:p w:rsidR="006D70D0" w:rsidRDefault="006D70D0" w:rsidP="00AD553A">
      <w:pPr>
        <w:rPr>
          <w:sz w:val="28"/>
          <w:szCs w:val="28"/>
        </w:rPr>
      </w:pPr>
    </w:p>
    <w:p w:rsidR="006D70D0" w:rsidRDefault="006D70D0" w:rsidP="00AD553A">
      <w:pPr>
        <w:rPr>
          <w:sz w:val="28"/>
          <w:szCs w:val="28"/>
        </w:rPr>
      </w:pPr>
    </w:p>
    <w:p w:rsidR="0046429F" w:rsidRPr="001902A9" w:rsidRDefault="0046429F" w:rsidP="0046429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8"/>
          <w:szCs w:val="28"/>
        </w:rPr>
      </w:pPr>
      <w:r w:rsidRPr="001902A9">
        <w:rPr>
          <w:sz w:val="28"/>
          <w:szCs w:val="28"/>
        </w:rPr>
        <w:lastRenderedPageBreak/>
        <w:t xml:space="preserve">Приложение </w:t>
      </w:r>
      <w:r w:rsidRPr="001902A9">
        <w:rPr>
          <w:rStyle w:val="fill"/>
          <w:b w:val="0"/>
          <w:i w:val="0"/>
          <w:color w:val="auto"/>
          <w:sz w:val="28"/>
          <w:szCs w:val="28"/>
        </w:rPr>
        <w:t>9</w:t>
      </w:r>
      <w:r w:rsidRPr="001902A9">
        <w:rPr>
          <w:sz w:val="28"/>
          <w:szCs w:val="28"/>
        </w:rPr>
        <w:br/>
      </w:r>
    </w:p>
    <w:p w:rsidR="0046429F" w:rsidRPr="00AC1F23" w:rsidRDefault="0046429F" w:rsidP="0046429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C1F23">
        <w:rPr>
          <w:sz w:val="24"/>
          <w:szCs w:val="24"/>
        </w:rPr>
        <w:t> </w:t>
      </w:r>
    </w:p>
    <w:p w:rsidR="0046429F" w:rsidRPr="00405D05" w:rsidRDefault="0046429F" w:rsidP="0046429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Pr>
          <w:sz w:val="28"/>
          <w:szCs w:val="28"/>
        </w:rPr>
        <w:t>Список сотрудников, которым выдаются доверенности</w:t>
      </w:r>
    </w:p>
    <w:p w:rsidR="0046429F" w:rsidRPr="00405D05" w:rsidRDefault="0046429F" w:rsidP="0046429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405D05">
        <w:rPr>
          <w:sz w:val="28"/>
          <w:szCs w:val="28"/>
        </w:rPr>
        <w:t> </w:t>
      </w:r>
    </w:p>
    <w:p w:rsidR="0046429F" w:rsidRPr="00405D05" w:rsidRDefault="0046429F" w:rsidP="0046429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405D05">
        <w:rPr>
          <w:sz w:val="28"/>
          <w:szCs w:val="28"/>
        </w:rPr>
        <w:t> </w:t>
      </w:r>
    </w:p>
    <w:tbl>
      <w:tblPr>
        <w:tblW w:w="5424" w:type="dxa"/>
        <w:tblCellMar>
          <w:top w:w="15" w:type="dxa"/>
          <w:left w:w="15" w:type="dxa"/>
          <w:bottom w:w="15" w:type="dxa"/>
          <w:right w:w="15" w:type="dxa"/>
        </w:tblCellMar>
        <w:tblLook w:val="04A0"/>
      </w:tblPr>
      <w:tblGrid>
        <w:gridCol w:w="5424"/>
      </w:tblGrid>
      <w:tr w:rsidR="0046429F" w:rsidRPr="00405D05" w:rsidTr="0046429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429F" w:rsidRPr="00405D05" w:rsidRDefault="0046429F" w:rsidP="009B72F0">
            <w:pPr>
              <w:rPr>
                <w:sz w:val="28"/>
                <w:szCs w:val="28"/>
              </w:rPr>
            </w:pPr>
            <w:r w:rsidRPr="00405D05">
              <w:rPr>
                <w:sz w:val="28"/>
                <w:szCs w:val="28"/>
              </w:rPr>
              <w:t>Глава администрации</w:t>
            </w:r>
          </w:p>
        </w:tc>
      </w:tr>
      <w:tr w:rsidR="0046429F" w:rsidRPr="00405D05" w:rsidTr="0046429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429F" w:rsidRPr="00405D05" w:rsidRDefault="0046429F" w:rsidP="009B72F0">
            <w:pPr>
              <w:rPr>
                <w:sz w:val="28"/>
                <w:szCs w:val="28"/>
              </w:rPr>
            </w:pPr>
            <w:r w:rsidRPr="00405D05">
              <w:rPr>
                <w:sz w:val="28"/>
                <w:szCs w:val="28"/>
              </w:rPr>
              <w:t>Специалист 1 категории</w:t>
            </w:r>
          </w:p>
        </w:tc>
      </w:tr>
      <w:tr w:rsidR="0046429F" w:rsidRPr="00405D05" w:rsidTr="0046429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429F" w:rsidRPr="00405D05" w:rsidRDefault="0046429F" w:rsidP="009B72F0">
            <w:pPr>
              <w:rPr>
                <w:sz w:val="28"/>
                <w:szCs w:val="28"/>
              </w:rPr>
            </w:pPr>
            <w:r w:rsidRPr="00405D05">
              <w:rPr>
                <w:sz w:val="28"/>
                <w:szCs w:val="28"/>
              </w:rPr>
              <w:t>Специалист 1 категории -</w:t>
            </w:r>
            <w:r w:rsidR="006D70D0">
              <w:rPr>
                <w:sz w:val="28"/>
                <w:szCs w:val="28"/>
              </w:rPr>
              <w:t xml:space="preserve"> </w:t>
            </w:r>
            <w:r w:rsidRPr="00405D05">
              <w:rPr>
                <w:sz w:val="28"/>
                <w:szCs w:val="28"/>
              </w:rPr>
              <w:t>бухгалтер</w:t>
            </w:r>
          </w:p>
        </w:tc>
      </w:tr>
      <w:tr w:rsidR="0046429F" w:rsidRPr="00405D05" w:rsidTr="0046429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6429F" w:rsidRPr="00405D05" w:rsidRDefault="0046429F" w:rsidP="009B72F0">
            <w:pPr>
              <w:rPr>
                <w:sz w:val="28"/>
                <w:szCs w:val="28"/>
              </w:rPr>
            </w:pPr>
            <w:r w:rsidRPr="00405D05">
              <w:rPr>
                <w:sz w:val="28"/>
                <w:szCs w:val="28"/>
              </w:rPr>
              <w:t>Специалист 2 категории</w:t>
            </w:r>
          </w:p>
        </w:tc>
      </w:tr>
    </w:tbl>
    <w:p w:rsidR="0046429F" w:rsidRPr="00405D05" w:rsidRDefault="0046429F" w:rsidP="00AD553A">
      <w:pPr>
        <w:rPr>
          <w:sz w:val="28"/>
          <w:szCs w:val="28"/>
        </w:rPr>
      </w:pPr>
    </w:p>
    <w:p w:rsidR="00AD553A" w:rsidRPr="00405D05" w:rsidRDefault="00AD553A" w:rsidP="00AD553A">
      <w:pPr>
        <w:rPr>
          <w:sz w:val="28"/>
          <w:szCs w:val="28"/>
        </w:rPr>
      </w:pPr>
    </w:p>
    <w:p w:rsidR="00AD553A" w:rsidRPr="00405D05" w:rsidRDefault="00AD553A" w:rsidP="00AD553A">
      <w:pPr>
        <w:rPr>
          <w:sz w:val="28"/>
          <w:szCs w:val="28"/>
        </w:rPr>
      </w:pPr>
    </w:p>
    <w:p w:rsidR="00AD553A" w:rsidRPr="00405D05" w:rsidRDefault="00AD553A" w:rsidP="00AD553A">
      <w:pPr>
        <w:rPr>
          <w:sz w:val="28"/>
          <w:szCs w:val="28"/>
        </w:rPr>
      </w:pPr>
    </w:p>
    <w:p w:rsidR="00AD553A" w:rsidRPr="00405D05" w:rsidRDefault="00AD553A" w:rsidP="00AD553A">
      <w:pPr>
        <w:rPr>
          <w:sz w:val="28"/>
          <w:szCs w:val="28"/>
        </w:rPr>
      </w:pPr>
    </w:p>
    <w:p w:rsidR="00AD553A" w:rsidRPr="00405D05" w:rsidRDefault="00AD553A" w:rsidP="00AD553A">
      <w:pPr>
        <w:rPr>
          <w:sz w:val="28"/>
          <w:szCs w:val="28"/>
        </w:rPr>
      </w:pPr>
    </w:p>
    <w:p w:rsidR="00AD553A" w:rsidRPr="00405D05" w:rsidRDefault="00AD553A" w:rsidP="00AD553A">
      <w:pPr>
        <w:rPr>
          <w:sz w:val="28"/>
          <w:szCs w:val="28"/>
        </w:rPr>
      </w:pPr>
    </w:p>
    <w:p w:rsidR="00AD553A" w:rsidRPr="00405D05" w:rsidRDefault="00AD553A" w:rsidP="00AD553A">
      <w:pPr>
        <w:rPr>
          <w:sz w:val="28"/>
          <w:szCs w:val="28"/>
        </w:rPr>
      </w:pPr>
    </w:p>
    <w:p w:rsidR="00AD553A" w:rsidRPr="00405D05" w:rsidRDefault="00AD553A" w:rsidP="00AD553A">
      <w:pPr>
        <w:rPr>
          <w:sz w:val="28"/>
          <w:szCs w:val="28"/>
        </w:rPr>
      </w:pPr>
    </w:p>
    <w:p w:rsidR="00AD553A" w:rsidRPr="00405D05" w:rsidRDefault="00AD553A" w:rsidP="00AD553A">
      <w:pPr>
        <w:rPr>
          <w:sz w:val="28"/>
          <w:szCs w:val="28"/>
        </w:rPr>
      </w:pPr>
    </w:p>
    <w:p w:rsidR="00AD553A" w:rsidRDefault="00AD553A" w:rsidP="00AD553A">
      <w:pPr>
        <w:rPr>
          <w:sz w:val="22"/>
          <w:szCs w:val="22"/>
        </w:rPr>
      </w:pPr>
    </w:p>
    <w:p w:rsidR="00AD553A" w:rsidRDefault="00AD553A" w:rsidP="00515853">
      <w:pPr>
        <w:pStyle w:val="a3"/>
        <w:spacing w:beforeAutospacing="0" w:afterAutospacing="0"/>
      </w:pPr>
    </w:p>
    <w:p w:rsidR="00CA65C3" w:rsidRDefault="00CA65C3">
      <w:pPr>
        <w:rPr>
          <w:sz w:val="28"/>
          <w:szCs w:val="28"/>
        </w:rPr>
      </w:pPr>
    </w:p>
    <w:p w:rsidR="00C865C8" w:rsidRDefault="00C865C8">
      <w:pPr>
        <w:rPr>
          <w:sz w:val="28"/>
          <w:szCs w:val="28"/>
        </w:rPr>
      </w:pPr>
    </w:p>
    <w:p w:rsidR="00C865C8" w:rsidRDefault="00C865C8">
      <w:pPr>
        <w:rPr>
          <w:sz w:val="28"/>
          <w:szCs w:val="28"/>
        </w:rPr>
      </w:pPr>
    </w:p>
    <w:p w:rsidR="00C865C8" w:rsidRDefault="00C865C8">
      <w:pPr>
        <w:rPr>
          <w:sz w:val="28"/>
          <w:szCs w:val="28"/>
        </w:rPr>
      </w:pPr>
    </w:p>
    <w:p w:rsidR="00C865C8" w:rsidRDefault="00C865C8">
      <w:pPr>
        <w:rPr>
          <w:sz w:val="28"/>
          <w:szCs w:val="28"/>
        </w:rPr>
      </w:pPr>
    </w:p>
    <w:p w:rsidR="00C865C8" w:rsidRDefault="00C865C8">
      <w:pPr>
        <w:rPr>
          <w:sz w:val="28"/>
          <w:szCs w:val="28"/>
        </w:rPr>
      </w:pPr>
    </w:p>
    <w:p w:rsidR="00C865C8" w:rsidRDefault="00C865C8">
      <w:pPr>
        <w:rPr>
          <w:sz w:val="28"/>
          <w:szCs w:val="28"/>
        </w:rPr>
      </w:pPr>
    </w:p>
    <w:p w:rsidR="00C865C8" w:rsidRDefault="00C865C8">
      <w:pPr>
        <w:rPr>
          <w:sz w:val="28"/>
          <w:szCs w:val="28"/>
        </w:rPr>
      </w:pPr>
    </w:p>
    <w:p w:rsidR="00C865C8" w:rsidRDefault="00C865C8">
      <w:pPr>
        <w:rPr>
          <w:sz w:val="28"/>
          <w:szCs w:val="28"/>
        </w:rPr>
      </w:pPr>
    </w:p>
    <w:p w:rsidR="00C865C8" w:rsidRDefault="00C865C8">
      <w:pPr>
        <w:rPr>
          <w:sz w:val="28"/>
          <w:szCs w:val="28"/>
        </w:rPr>
      </w:pPr>
    </w:p>
    <w:p w:rsidR="00C865C8" w:rsidRDefault="00C865C8">
      <w:pPr>
        <w:rPr>
          <w:sz w:val="28"/>
          <w:szCs w:val="28"/>
        </w:rPr>
      </w:pPr>
    </w:p>
    <w:p w:rsidR="00C865C8" w:rsidRDefault="00C865C8">
      <w:pPr>
        <w:rPr>
          <w:sz w:val="28"/>
          <w:szCs w:val="28"/>
        </w:rPr>
      </w:pPr>
    </w:p>
    <w:p w:rsidR="00C865C8" w:rsidRDefault="00C865C8">
      <w:pPr>
        <w:rPr>
          <w:sz w:val="28"/>
          <w:szCs w:val="28"/>
        </w:rPr>
      </w:pPr>
    </w:p>
    <w:p w:rsidR="00C865C8" w:rsidRDefault="00C865C8">
      <w:pPr>
        <w:rPr>
          <w:sz w:val="28"/>
          <w:szCs w:val="28"/>
        </w:rPr>
      </w:pPr>
    </w:p>
    <w:p w:rsidR="00C865C8" w:rsidRDefault="00C865C8">
      <w:pPr>
        <w:rPr>
          <w:sz w:val="28"/>
          <w:szCs w:val="28"/>
        </w:rPr>
      </w:pPr>
    </w:p>
    <w:p w:rsidR="00C865C8" w:rsidRDefault="00C865C8">
      <w:pPr>
        <w:rPr>
          <w:sz w:val="28"/>
          <w:szCs w:val="28"/>
        </w:rPr>
      </w:pPr>
    </w:p>
    <w:p w:rsidR="00C865C8" w:rsidRDefault="00C865C8">
      <w:pPr>
        <w:rPr>
          <w:sz w:val="28"/>
          <w:szCs w:val="28"/>
        </w:rPr>
      </w:pPr>
    </w:p>
    <w:p w:rsidR="00C865C8" w:rsidRDefault="00C865C8">
      <w:pPr>
        <w:rPr>
          <w:sz w:val="28"/>
          <w:szCs w:val="28"/>
        </w:rPr>
      </w:pPr>
    </w:p>
    <w:p w:rsidR="00C865C8" w:rsidRDefault="00C865C8">
      <w:pPr>
        <w:rPr>
          <w:sz w:val="28"/>
          <w:szCs w:val="28"/>
        </w:rPr>
      </w:pPr>
    </w:p>
    <w:p w:rsidR="00C865C8" w:rsidRDefault="00C865C8">
      <w:pPr>
        <w:rPr>
          <w:sz w:val="28"/>
          <w:szCs w:val="28"/>
        </w:rPr>
      </w:pPr>
    </w:p>
    <w:p w:rsidR="00C865C8" w:rsidRDefault="00C865C8">
      <w:pPr>
        <w:rPr>
          <w:sz w:val="28"/>
          <w:szCs w:val="28"/>
        </w:rPr>
      </w:pPr>
    </w:p>
    <w:p w:rsidR="00C865C8" w:rsidRPr="00405D05" w:rsidRDefault="00C865C8" w:rsidP="00C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lastRenderedPageBreak/>
        <w:t>Приложение 10</w:t>
      </w:r>
      <w:r w:rsidRPr="00405D05">
        <w:rPr>
          <w:sz w:val="28"/>
          <w:szCs w:val="28"/>
        </w:rPr>
        <w:t xml:space="preserve"> </w:t>
      </w:r>
    </w:p>
    <w:p w:rsidR="00C865C8" w:rsidRPr="00405D05" w:rsidRDefault="00C865C8" w:rsidP="00C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405D05">
        <w:rPr>
          <w:b/>
          <w:sz w:val="28"/>
          <w:szCs w:val="28"/>
        </w:rPr>
        <w:t>Порядок принятия обязательств</w:t>
      </w:r>
    </w:p>
    <w:p w:rsidR="00C865C8" w:rsidRPr="00405D05" w:rsidRDefault="00C865C8" w:rsidP="00C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405D05">
        <w:rPr>
          <w:sz w:val="28"/>
          <w:szCs w:val="28"/>
        </w:rPr>
        <w:t> </w:t>
      </w:r>
    </w:p>
    <w:p w:rsidR="00C865C8" w:rsidRPr="00405D05" w:rsidRDefault="00C865C8" w:rsidP="006D7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xml:space="preserve">1. Бюджетные обязательства (принятые, принимаемые, отложенные) принимаются к учету в пределах доведенных лимитов бюджетных обязательств (ЛБО). </w:t>
      </w:r>
    </w:p>
    <w:p w:rsidR="00C865C8" w:rsidRPr="00405D05" w:rsidRDefault="00C865C8" w:rsidP="006D7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05D05">
        <w:rPr>
          <w:sz w:val="28"/>
          <w:szCs w:val="28"/>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C865C8" w:rsidRPr="00405D05" w:rsidRDefault="00C865C8" w:rsidP="00190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xml:space="preserve"> 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 </w:t>
      </w:r>
    </w:p>
    <w:p w:rsidR="00C865C8" w:rsidRPr="00405D05" w:rsidRDefault="00C865C8" w:rsidP="00190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Порядок принятия бюджетных обязательств (принятых, принимаемых, отложенных) приведен в таблице № 1.</w:t>
      </w:r>
    </w:p>
    <w:p w:rsidR="00C865C8" w:rsidRPr="00405D05" w:rsidRDefault="00C865C8" w:rsidP="00190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обязательств приведен в таблице № 2.</w:t>
      </w:r>
    </w:p>
    <w:p w:rsidR="00C865C8" w:rsidRPr="00405D05" w:rsidRDefault="00C865C8" w:rsidP="00190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3. Принятые обязательства отражаются в журнале регистрации обязательств (ф. 0504064).</w:t>
      </w:r>
    </w:p>
    <w:p w:rsidR="00C865C8" w:rsidRPr="00405D05" w:rsidRDefault="00C865C8" w:rsidP="00190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405D05">
        <w:rPr>
          <w:sz w:val="28"/>
          <w:szCs w:val="28"/>
        </w:rPr>
        <w:t> </w:t>
      </w:r>
      <w:r w:rsidRPr="00405D05">
        <w:rPr>
          <w:color w:val="000000"/>
          <w:sz w:val="28"/>
          <w:szCs w:val="28"/>
          <w:shd w:val="clear" w:color="auto" w:fill="FFFFFF"/>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за отчетным.</w:t>
      </w:r>
      <w:r w:rsidRPr="00405D05">
        <w:rPr>
          <w:sz w:val="28"/>
          <w:szCs w:val="28"/>
        </w:rPr>
        <w:t xml:space="preserve"> </w:t>
      </w:r>
    </w:p>
    <w:p w:rsidR="00C865C8" w:rsidRPr="00A17A55" w:rsidRDefault="00C865C8" w:rsidP="006D7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2"/>
          <w:szCs w:val="22"/>
        </w:rPr>
      </w:pPr>
      <w:r>
        <w:rPr>
          <w:sz w:val="22"/>
          <w:szCs w:val="22"/>
        </w:rPr>
        <w:t xml:space="preserve">                                                                               </w:t>
      </w:r>
      <w:r w:rsidRPr="00A17A55">
        <w:rPr>
          <w:sz w:val="22"/>
          <w:szCs w:val="22"/>
        </w:rPr>
        <w:t>Таблица № 1</w:t>
      </w:r>
    </w:p>
    <w:p w:rsidR="00C865C8" w:rsidRPr="00A17A55" w:rsidRDefault="00C865C8" w:rsidP="00C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17A55">
        <w:rPr>
          <w:sz w:val="22"/>
          <w:szCs w:val="22"/>
        </w:rPr>
        <w:t>Порядок учета принятых (принимаемых, отложенных) бюджетных обязательств </w:t>
      </w:r>
    </w:p>
    <w:tbl>
      <w:tblPr>
        <w:tblW w:w="10550" w:type="dxa"/>
        <w:tblLayout w:type="fixed"/>
        <w:tblCellMar>
          <w:top w:w="15" w:type="dxa"/>
          <w:left w:w="15" w:type="dxa"/>
          <w:bottom w:w="15" w:type="dxa"/>
          <w:right w:w="15" w:type="dxa"/>
        </w:tblCellMar>
        <w:tblLook w:val="04A0"/>
      </w:tblPr>
      <w:tblGrid>
        <w:gridCol w:w="480"/>
        <w:gridCol w:w="1747"/>
        <w:gridCol w:w="2072"/>
        <w:gridCol w:w="1976"/>
        <w:gridCol w:w="1696"/>
        <w:gridCol w:w="1507"/>
        <w:gridCol w:w="71"/>
        <w:gridCol w:w="9"/>
        <w:gridCol w:w="60"/>
        <w:gridCol w:w="932"/>
      </w:tblGrid>
      <w:tr w:rsidR="00C865C8" w:rsidRPr="008A7BED" w:rsidTr="00CF00D9">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b/>
                <w:bCs/>
                <w:sz w:val="18"/>
                <w:szCs w:val="18"/>
              </w:rPr>
              <w:t xml:space="preserve">№ </w:t>
            </w:r>
            <w:r w:rsidRPr="008A7BED">
              <w:rPr>
                <w:color w:val="000000"/>
                <w:sz w:val="18"/>
                <w:szCs w:val="18"/>
              </w:rPr>
              <w:br/>
            </w:r>
            <w:r w:rsidRPr="008A7BED">
              <w:rPr>
                <w:b/>
                <w:bCs/>
                <w:sz w:val="18"/>
                <w:szCs w:val="18"/>
              </w:rPr>
              <w:t>п/п</w:t>
            </w:r>
          </w:p>
        </w:tc>
        <w:tc>
          <w:tcPr>
            <w:tcW w:w="174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b/>
                <w:bCs/>
                <w:sz w:val="18"/>
                <w:szCs w:val="18"/>
              </w:rPr>
              <w:t>Вид обязательства</w:t>
            </w:r>
          </w:p>
        </w:tc>
        <w:tc>
          <w:tcPr>
            <w:tcW w:w="207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b/>
                <w:bCs/>
                <w:sz w:val="18"/>
                <w:szCs w:val="18"/>
              </w:rPr>
              <w:t>Документ-</w:t>
            </w:r>
            <w:r w:rsidRPr="008A7BED">
              <w:rPr>
                <w:color w:val="000000"/>
                <w:sz w:val="18"/>
                <w:szCs w:val="18"/>
              </w:rPr>
              <w:br/>
            </w:r>
            <w:r w:rsidRPr="008A7BED">
              <w:rPr>
                <w:b/>
                <w:bCs/>
                <w:sz w:val="18"/>
                <w:szCs w:val="18"/>
              </w:rPr>
              <w:t xml:space="preserve">основание/первичный </w:t>
            </w:r>
            <w:r w:rsidRPr="008A7BED">
              <w:rPr>
                <w:color w:val="000000"/>
                <w:sz w:val="18"/>
                <w:szCs w:val="18"/>
              </w:rPr>
              <w:br/>
            </w:r>
            <w:r w:rsidRPr="008A7BED">
              <w:rPr>
                <w:b/>
                <w:bCs/>
                <w:sz w:val="18"/>
                <w:szCs w:val="18"/>
              </w:rPr>
              <w:t>учетный документ</w:t>
            </w:r>
          </w:p>
        </w:tc>
        <w:tc>
          <w:tcPr>
            <w:tcW w:w="197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b/>
                <w:bCs/>
                <w:sz w:val="18"/>
                <w:szCs w:val="18"/>
              </w:rPr>
              <w:t xml:space="preserve">Момент отражения </w:t>
            </w:r>
            <w:r w:rsidRPr="008A7BED">
              <w:rPr>
                <w:bCs/>
                <w:color w:val="000000"/>
                <w:sz w:val="18"/>
                <w:szCs w:val="18"/>
              </w:rPr>
              <w:br/>
            </w:r>
            <w:r w:rsidRPr="008A7BED">
              <w:rPr>
                <w:b/>
                <w:bCs/>
                <w:sz w:val="18"/>
                <w:szCs w:val="18"/>
              </w:rPr>
              <w:t>в учете</w:t>
            </w:r>
          </w:p>
        </w:tc>
        <w:tc>
          <w:tcPr>
            <w:tcW w:w="169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b/>
                <w:bCs/>
                <w:sz w:val="18"/>
                <w:szCs w:val="18"/>
              </w:rPr>
              <w:t>Сумма обязательства</w:t>
            </w:r>
          </w:p>
        </w:tc>
        <w:tc>
          <w:tcPr>
            <w:tcW w:w="257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b/>
                <w:bCs/>
                <w:sz w:val="18"/>
                <w:szCs w:val="18"/>
              </w:rPr>
              <w:t>Бухгалтерские записи</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5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b/>
                <w:bCs/>
                <w:sz w:val="18"/>
                <w:szCs w:val="18"/>
              </w:rPr>
              <w:t xml:space="preserve">Дебет </w:t>
            </w:r>
          </w:p>
        </w:tc>
        <w:tc>
          <w:tcPr>
            <w:tcW w:w="1072"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b/>
                <w:bCs/>
                <w:sz w:val="18"/>
                <w:szCs w:val="18"/>
              </w:rPr>
              <w:t>Кредит</w:t>
            </w:r>
          </w:p>
        </w:tc>
      </w:tr>
      <w:tr w:rsidR="00C865C8" w:rsidRPr="008A7BED" w:rsidTr="00CF00D9">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1</w:t>
            </w:r>
          </w:p>
        </w:tc>
        <w:tc>
          <w:tcPr>
            <w:tcW w:w="17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2</w:t>
            </w:r>
          </w:p>
        </w:tc>
        <w:tc>
          <w:tcPr>
            <w:tcW w:w="20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3</w:t>
            </w:r>
          </w:p>
        </w:tc>
        <w:tc>
          <w:tcPr>
            <w:tcW w:w="1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4</w:t>
            </w:r>
          </w:p>
        </w:tc>
        <w:tc>
          <w:tcPr>
            <w:tcW w:w="16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5</w:t>
            </w:r>
          </w:p>
        </w:tc>
        <w:tc>
          <w:tcPr>
            <w:tcW w:w="150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6</w:t>
            </w:r>
          </w:p>
        </w:tc>
        <w:tc>
          <w:tcPr>
            <w:tcW w:w="1072"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7</w:t>
            </w:r>
          </w:p>
        </w:tc>
      </w:tr>
      <w:tr w:rsidR="00C865C8" w:rsidRPr="008A7BED" w:rsidTr="00CF00D9">
        <w:tc>
          <w:tcPr>
            <w:tcW w:w="10550" w:type="dxa"/>
            <w:gridSpan w:val="10"/>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1. Обязательства по госконтрактам</w:t>
            </w:r>
          </w:p>
        </w:tc>
      </w:tr>
      <w:tr w:rsidR="00C865C8" w:rsidRPr="008A7BED" w:rsidTr="00CF00D9">
        <w:tc>
          <w:tcPr>
            <w:tcW w:w="480"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1.1</w:t>
            </w:r>
          </w:p>
        </w:tc>
        <w:tc>
          <w:tcPr>
            <w:tcW w:w="10070"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 xml:space="preserve">Обязательства по контрактам с единственным поставщиком (подрядчиком, исполнителем), которые заключены </w:t>
            </w:r>
            <w:r w:rsidRPr="008A7BED">
              <w:rPr>
                <w:bCs/>
                <w:sz w:val="18"/>
                <w:szCs w:val="18"/>
              </w:rPr>
              <w:t>без конкурентных процедур</w:t>
            </w:r>
          </w:p>
        </w:tc>
      </w:tr>
      <w:tr w:rsidR="00C865C8" w:rsidRPr="008A7BED" w:rsidTr="00CF00D9">
        <w:tc>
          <w:tcPr>
            <w:tcW w:w="480" w:type="dxa"/>
            <w:vMerge/>
            <w:tcBorders>
              <w:left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Заключение контракта на поставку продукции, выполнение работ, оказание услуг с единственным поставщиком (организацией или гражданином) без проведения закупки конкурентным способом в порядке, установленном Законом от 5 апреля 2013 г. № 44-ФЗ</w:t>
            </w:r>
          </w:p>
        </w:tc>
        <w:tc>
          <w:tcPr>
            <w:tcW w:w="2072"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xml:space="preserve">Государственный контракт/ </w:t>
            </w:r>
            <w:r w:rsidRPr="008A7BED">
              <w:rPr>
                <w:color w:val="000000"/>
                <w:sz w:val="18"/>
                <w:szCs w:val="18"/>
              </w:rPr>
              <w:br/>
            </w:r>
            <w:r w:rsidRPr="008A7BED">
              <w:rPr>
                <w:sz w:val="18"/>
                <w:szCs w:val="18"/>
              </w:rPr>
              <w:t>Бухгалтерская справка (ф. 0504833)</w:t>
            </w:r>
          </w:p>
        </w:tc>
        <w:tc>
          <w:tcPr>
            <w:tcW w:w="1976"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подписания государственного контракта</w:t>
            </w:r>
          </w:p>
        </w:tc>
        <w:tc>
          <w:tcPr>
            <w:tcW w:w="1696"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В сумме заключенного контракта</w:t>
            </w:r>
          </w:p>
        </w:tc>
        <w:tc>
          <w:tcPr>
            <w:tcW w:w="257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На текущий финансовый период</w:t>
            </w:r>
          </w:p>
        </w:tc>
      </w:tr>
      <w:tr w:rsidR="00C865C8" w:rsidRPr="008A7BED" w:rsidTr="00CF00D9">
        <w:tc>
          <w:tcPr>
            <w:tcW w:w="480" w:type="dxa"/>
            <w:vMerge/>
            <w:tcBorders>
              <w:left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left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left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left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left w:val="single" w:sz="8" w:space="0" w:color="000000"/>
              <w:right w:val="single" w:sz="8" w:space="0" w:color="000000"/>
            </w:tcBorders>
            <w:vAlign w:val="center"/>
            <w:hideMark/>
          </w:tcPr>
          <w:p w:rsidR="00C865C8" w:rsidRPr="008A7BED" w:rsidRDefault="00C865C8" w:rsidP="00CF00D9">
            <w:pPr>
              <w:rPr>
                <w:sz w:val="18"/>
                <w:szCs w:val="18"/>
              </w:rPr>
            </w:pPr>
          </w:p>
        </w:tc>
        <w:tc>
          <w:tcPr>
            <w:tcW w:w="157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6"/>
                <w:szCs w:val="16"/>
              </w:rPr>
            </w:pPr>
            <w:r w:rsidRPr="008A7BED">
              <w:rPr>
                <w:sz w:val="16"/>
                <w:szCs w:val="16"/>
              </w:rPr>
              <w:t>КРБ.1.501.13.000</w:t>
            </w:r>
          </w:p>
        </w:tc>
        <w:tc>
          <w:tcPr>
            <w:tcW w:w="1001"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6"/>
                <w:szCs w:val="16"/>
              </w:rPr>
            </w:pPr>
            <w:r w:rsidRPr="008A7BED">
              <w:rPr>
                <w:sz w:val="16"/>
                <w:szCs w:val="16"/>
              </w:rPr>
              <w:t>КРБ.1.502.11.ХХХ</w:t>
            </w:r>
          </w:p>
        </w:tc>
      </w:tr>
      <w:tr w:rsidR="00C865C8" w:rsidRPr="008A7BED" w:rsidTr="00CF00D9">
        <w:tc>
          <w:tcPr>
            <w:tcW w:w="480" w:type="dxa"/>
            <w:vMerge/>
            <w:tcBorders>
              <w:left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left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left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left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left w:val="single" w:sz="8" w:space="0" w:color="000000"/>
              <w:right w:val="single" w:sz="8" w:space="0" w:color="000000"/>
            </w:tcBorders>
            <w:vAlign w:val="center"/>
            <w:hideMark/>
          </w:tcPr>
          <w:p w:rsidR="00C865C8" w:rsidRPr="008A7BED" w:rsidRDefault="00C865C8" w:rsidP="00CF00D9">
            <w:pPr>
              <w:rPr>
                <w:sz w:val="18"/>
                <w:szCs w:val="18"/>
              </w:rPr>
            </w:pPr>
          </w:p>
        </w:tc>
        <w:tc>
          <w:tcPr>
            <w:tcW w:w="257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На плановый период</w:t>
            </w:r>
          </w:p>
        </w:tc>
      </w:tr>
      <w:tr w:rsidR="00C865C8" w:rsidRPr="008A7BED" w:rsidTr="00CF00D9">
        <w:tc>
          <w:tcPr>
            <w:tcW w:w="480" w:type="dxa"/>
            <w:vMerge/>
            <w:tcBorders>
              <w:left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left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left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left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left w:val="single" w:sz="8" w:space="0" w:color="000000"/>
              <w:right w:val="single" w:sz="8" w:space="0" w:color="000000"/>
            </w:tcBorders>
            <w:vAlign w:val="center"/>
            <w:hideMark/>
          </w:tcPr>
          <w:p w:rsidR="00C865C8" w:rsidRPr="008A7BED" w:rsidRDefault="00C865C8" w:rsidP="00CF00D9">
            <w:pPr>
              <w:rPr>
                <w:sz w:val="18"/>
                <w:szCs w:val="18"/>
              </w:rPr>
            </w:pPr>
          </w:p>
        </w:tc>
        <w:tc>
          <w:tcPr>
            <w:tcW w:w="157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6"/>
                <w:szCs w:val="16"/>
              </w:rPr>
            </w:pPr>
            <w:r w:rsidRPr="008A7BED">
              <w:rPr>
                <w:sz w:val="16"/>
                <w:szCs w:val="16"/>
              </w:rPr>
              <w:t>КРБ.1.501.Х3.000</w:t>
            </w:r>
          </w:p>
        </w:tc>
        <w:tc>
          <w:tcPr>
            <w:tcW w:w="1001"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6"/>
                <w:szCs w:val="16"/>
              </w:rPr>
            </w:pPr>
            <w:r w:rsidRPr="008A7BED">
              <w:rPr>
                <w:sz w:val="16"/>
                <w:szCs w:val="16"/>
              </w:rPr>
              <w:t>КРБ.1.502.Х1.ХХХ</w:t>
            </w:r>
          </w:p>
        </w:tc>
      </w:tr>
      <w:tr w:rsidR="00C865C8" w:rsidRPr="008A7BED" w:rsidTr="00CF00D9">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1.2</w:t>
            </w:r>
          </w:p>
        </w:tc>
        <w:tc>
          <w:tcPr>
            <w:tcW w:w="10070"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 xml:space="preserve">Обязательства по госконтрактам, заключенным путем проведения конкурентных закупок (конкурсов, аукционов, запросов котировок, запросов </w:t>
            </w:r>
            <w:r w:rsidRPr="008A7BED">
              <w:rPr>
                <w:color w:val="000000"/>
                <w:sz w:val="18"/>
                <w:szCs w:val="18"/>
              </w:rPr>
              <w:br/>
            </w:r>
            <w:r w:rsidRPr="008A7BED">
              <w:rPr>
                <w:sz w:val="18"/>
                <w:szCs w:val="18"/>
              </w:rPr>
              <w:lastRenderedPageBreak/>
              <w:t>предложений)</w:t>
            </w:r>
          </w:p>
        </w:tc>
      </w:tr>
      <w:tr w:rsidR="00C865C8" w:rsidRPr="008A7BED" w:rsidTr="00CF00D9">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lastRenderedPageBreak/>
              <w:t>1.2.1</w:t>
            </w:r>
          </w:p>
        </w:tc>
        <w:tc>
          <w:tcPr>
            <w:tcW w:w="174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Принятие обязательств в сумме НМЦК при проведении конкурентной закупки, в том числе если закупка не состоялась и контракт заключен с единственным поставщиком (исполнителем, подрядчиком)</w:t>
            </w:r>
          </w:p>
        </w:tc>
        <w:tc>
          <w:tcPr>
            <w:tcW w:w="207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xml:space="preserve">Извещение о проведении закупки/ Бухгалтерская </w:t>
            </w:r>
            <w:r w:rsidRPr="008A7BED">
              <w:rPr>
                <w:color w:val="000000"/>
                <w:sz w:val="18"/>
                <w:szCs w:val="18"/>
              </w:rPr>
              <w:br/>
            </w:r>
            <w:r w:rsidRPr="008A7BED">
              <w:rPr>
                <w:sz w:val="18"/>
                <w:szCs w:val="18"/>
              </w:rPr>
              <w:t>справка (ф. 0504833)</w:t>
            </w:r>
          </w:p>
        </w:tc>
        <w:tc>
          <w:tcPr>
            <w:tcW w:w="197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размещения извещения о закупке на официальном сайте www.zakupki.gov.ru</w:t>
            </w:r>
          </w:p>
        </w:tc>
        <w:tc>
          <w:tcPr>
            <w:tcW w:w="169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w="257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На текущий финансовый период</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57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6"/>
                <w:szCs w:val="16"/>
              </w:rPr>
            </w:pPr>
            <w:r w:rsidRPr="008A7BED">
              <w:rPr>
                <w:sz w:val="16"/>
                <w:szCs w:val="16"/>
              </w:rPr>
              <w:t>КРБ.1.501.13.000</w:t>
            </w:r>
          </w:p>
        </w:tc>
        <w:tc>
          <w:tcPr>
            <w:tcW w:w="1001"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6"/>
                <w:szCs w:val="16"/>
              </w:rPr>
            </w:pPr>
            <w:r w:rsidRPr="008A7BED">
              <w:rPr>
                <w:sz w:val="16"/>
                <w:szCs w:val="16"/>
              </w:rPr>
              <w:t>КРБ.1.502.17.ХХХ</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57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На плановый период</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57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6"/>
                <w:szCs w:val="16"/>
              </w:rPr>
            </w:pPr>
            <w:r w:rsidRPr="008A7BED">
              <w:rPr>
                <w:sz w:val="16"/>
                <w:szCs w:val="16"/>
              </w:rPr>
              <w:t>КРБ.1.501.Х3.000</w:t>
            </w:r>
          </w:p>
        </w:tc>
        <w:tc>
          <w:tcPr>
            <w:tcW w:w="1001"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6"/>
                <w:szCs w:val="16"/>
              </w:rPr>
            </w:pPr>
            <w:r w:rsidRPr="008A7BED">
              <w:rPr>
                <w:sz w:val="16"/>
                <w:szCs w:val="16"/>
              </w:rPr>
              <w:t>КРБ.1.502.Х7.ХХХ</w:t>
            </w:r>
          </w:p>
        </w:tc>
      </w:tr>
      <w:tr w:rsidR="00C865C8" w:rsidRPr="008A7BED" w:rsidTr="00CF00D9">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1.2.2</w:t>
            </w:r>
          </w:p>
        </w:tc>
        <w:tc>
          <w:tcPr>
            <w:tcW w:w="174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Принятие суммы расходного обязательства при заключении государственного контракта по итогам конкурентной закупки (конкурса, аукциона, запроса котировок, запроса предложений)</w:t>
            </w:r>
          </w:p>
        </w:tc>
        <w:tc>
          <w:tcPr>
            <w:tcW w:w="207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xml:space="preserve">Государственный контракт/ </w:t>
            </w:r>
            <w:r w:rsidRPr="008A7BED">
              <w:rPr>
                <w:color w:val="000000"/>
                <w:sz w:val="18"/>
                <w:szCs w:val="18"/>
              </w:rPr>
              <w:br/>
            </w:r>
            <w:r w:rsidRPr="008A7BED">
              <w:rPr>
                <w:sz w:val="18"/>
                <w:szCs w:val="18"/>
              </w:rPr>
              <w:t>Бухгалтерская справка (ф. 0504833)</w:t>
            </w:r>
          </w:p>
        </w:tc>
        <w:tc>
          <w:tcPr>
            <w:tcW w:w="197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подписания государственного контракта</w:t>
            </w:r>
          </w:p>
        </w:tc>
        <w:tc>
          <w:tcPr>
            <w:tcW w:w="169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Обязательство отражается в сумме заключенного контракта с учетом финансовых периодов, в которых он будет исполнен</w:t>
            </w:r>
          </w:p>
        </w:tc>
        <w:tc>
          <w:tcPr>
            <w:tcW w:w="257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На текущий финансовый период</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6"/>
                <w:szCs w:val="16"/>
              </w:rPr>
            </w:pPr>
            <w:r w:rsidRPr="008A7BED">
              <w:rPr>
                <w:sz w:val="16"/>
                <w:szCs w:val="16"/>
              </w:rPr>
              <w:t>КРБ.1.502.17.ХХХ</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6"/>
                <w:szCs w:val="16"/>
              </w:rPr>
            </w:pPr>
            <w:r w:rsidRPr="008A7BED">
              <w:rPr>
                <w:sz w:val="16"/>
                <w:szCs w:val="16"/>
              </w:rPr>
              <w:t>КРБ.1.502.11.ХХХ</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57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На плановый период</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6"/>
                <w:szCs w:val="16"/>
              </w:rPr>
            </w:pPr>
            <w:r w:rsidRPr="008A7BED">
              <w:rPr>
                <w:sz w:val="16"/>
                <w:szCs w:val="16"/>
              </w:rPr>
              <w:t>КРБ.1.502.Х7.ХХХ</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6"/>
                <w:szCs w:val="16"/>
              </w:rPr>
            </w:pPr>
            <w:r w:rsidRPr="008A7BED">
              <w:rPr>
                <w:sz w:val="16"/>
                <w:szCs w:val="16"/>
              </w:rPr>
              <w:t>КРБ.1.502.Х1.ХХХ</w:t>
            </w:r>
          </w:p>
        </w:tc>
      </w:tr>
      <w:tr w:rsidR="00C865C8" w:rsidRPr="008A7BED" w:rsidTr="00CF00D9">
        <w:tc>
          <w:tcPr>
            <w:tcW w:w="480" w:type="dxa"/>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r w:rsidRPr="008A7BED">
              <w:rPr>
                <w:sz w:val="18"/>
                <w:szCs w:val="18"/>
              </w:rPr>
              <w:t>1.3</w:t>
            </w:r>
          </w:p>
        </w:tc>
        <w:tc>
          <w:tcPr>
            <w:tcW w:w="10070" w:type="dxa"/>
            <w:gridSpan w:val="9"/>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r w:rsidRPr="008A7BED">
              <w:rPr>
                <w:sz w:val="18"/>
                <w:szCs w:val="18"/>
              </w:rPr>
              <w:t>Уточнение обязательств по контрактам</w:t>
            </w:r>
          </w:p>
        </w:tc>
      </w:tr>
      <w:tr w:rsidR="00C865C8" w:rsidRPr="008A7BED" w:rsidTr="00CF00D9">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1.3.1</w:t>
            </w:r>
          </w:p>
        </w:tc>
        <w:tc>
          <w:tcPr>
            <w:tcW w:w="174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Уточнение принимаемых обязательств на сумму экономиипри заключении госконтракта по результатам конкурентной закупки</w:t>
            </w:r>
          </w:p>
        </w:tc>
        <w:tc>
          <w:tcPr>
            <w:tcW w:w="207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Протокол подведения итогов конкурентной закупки/ Бухгалтерская справка (ф. 0504833)</w:t>
            </w:r>
          </w:p>
        </w:tc>
        <w:tc>
          <w:tcPr>
            <w:tcW w:w="197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подписания государственного контракта</w:t>
            </w:r>
          </w:p>
        </w:tc>
        <w:tc>
          <w:tcPr>
            <w:tcW w:w="169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xml:space="preserve">Корректировка обязательства на сумму, сэкономленную в результате проведения закупки </w:t>
            </w:r>
          </w:p>
        </w:tc>
        <w:tc>
          <w:tcPr>
            <w:tcW w:w="257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На текущий финансовый период</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6"/>
                <w:szCs w:val="16"/>
              </w:rPr>
            </w:pPr>
            <w:r w:rsidRPr="008A7BED">
              <w:rPr>
                <w:sz w:val="16"/>
                <w:szCs w:val="16"/>
              </w:rPr>
              <w:t>КРБ.1.502.17.ХХХ</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6"/>
                <w:szCs w:val="16"/>
              </w:rPr>
            </w:pPr>
            <w:r w:rsidRPr="008A7BED">
              <w:rPr>
                <w:sz w:val="16"/>
                <w:szCs w:val="16"/>
              </w:rPr>
              <w:t>КРБ.1.501.13.000</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57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На плановый период</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КРБ.1.502.Х7.ХХХ</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КРБ.1.501.Х3.000</w:t>
            </w:r>
          </w:p>
        </w:tc>
      </w:tr>
      <w:tr w:rsidR="00C865C8" w:rsidRPr="008A7BED" w:rsidTr="00CF00D9">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1.3.2</w:t>
            </w:r>
          </w:p>
        </w:tc>
        <w:tc>
          <w:tcPr>
            <w:tcW w:w="174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color w:val="000000"/>
                <w:sz w:val="18"/>
                <w:szCs w:val="18"/>
              </w:rPr>
            </w:pPr>
            <w:r w:rsidRPr="008A7BED">
              <w:rPr>
                <w:sz w:val="18"/>
                <w:szCs w:val="18"/>
              </w:rPr>
              <w:t>Уменьшение принятого обязательства в случае:</w:t>
            </w:r>
          </w:p>
          <w:p w:rsidR="00C865C8" w:rsidRPr="008A7BED" w:rsidRDefault="00C865C8" w:rsidP="00CF00D9">
            <w:pPr>
              <w:rPr>
                <w:sz w:val="18"/>
                <w:szCs w:val="18"/>
              </w:rPr>
            </w:pPr>
            <w:r w:rsidRPr="008A7BED">
              <w:rPr>
                <w:sz w:val="18"/>
                <w:szCs w:val="18"/>
              </w:rPr>
              <w:t>– отмены закупки;</w:t>
            </w:r>
            <w:r w:rsidRPr="008A7BED">
              <w:rPr>
                <w:color w:val="000000"/>
                <w:sz w:val="18"/>
                <w:szCs w:val="18"/>
              </w:rPr>
              <w:br/>
            </w:r>
            <w:r w:rsidRPr="008A7BED">
              <w:rPr>
                <w:sz w:val="18"/>
                <w:szCs w:val="18"/>
              </w:rPr>
              <w:t>– признания закупки несостоявшейся по причине того, что не было подано ни одной заявки;</w:t>
            </w:r>
            <w:r w:rsidRPr="008A7BED">
              <w:rPr>
                <w:color w:val="000000"/>
                <w:sz w:val="18"/>
                <w:szCs w:val="18"/>
              </w:rPr>
              <w:br/>
            </w:r>
            <w:r w:rsidRPr="008A7BED">
              <w:rPr>
                <w:sz w:val="18"/>
                <w:szCs w:val="18"/>
              </w:rPr>
              <w:t>– признания победителя закупки уклонившимся от заключения контракта</w:t>
            </w:r>
          </w:p>
        </w:tc>
        <w:tc>
          <w:tcPr>
            <w:tcW w:w="207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xml:space="preserve">Протокол подведения итогов конкурса, аукциона, запроса котировок или запроса предложений. Протокол </w:t>
            </w:r>
            <w:r w:rsidRPr="008A7BED">
              <w:rPr>
                <w:color w:val="000000"/>
                <w:sz w:val="18"/>
                <w:szCs w:val="18"/>
              </w:rPr>
              <w:br/>
            </w:r>
            <w:r w:rsidRPr="008A7BED">
              <w:rPr>
                <w:sz w:val="18"/>
                <w:szCs w:val="18"/>
              </w:rPr>
              <w:t xml:space="preserve">признания победителя закупки уклонившимся от заключения контракта/ </w:t>
            </w:r>
            <w:r w:rsidRPr="008A7BED">
              <w:rPr>
                <w:color w:val="000000"/>
                <w:sz w:val="18"/>
                <w:szCs w:val="18"/>
              </w:rPr>
              <w:br/>
            </w:r>
            <w:r w:rsidRPr="008A7BED">
              <w:rPr>
                <w:sz w:val="18"/>
                <w:szCs w:val="18"/>
              </w:rPr>
              <w:t xml:space="preserve">Бухгалтерская справка </w:t>
            </w:r>
            <w:r w:rsidRPr="008A7BED">
              <w:rPr>
                <w:color w:val="000000"/>
                <w:sz w:val="18"/>
                <w:szCs w:val="18"/>
              </w:rPr>
              <w:br/>
            </w:r>
            <w:r w:rsidRPr="008A7BED">
              <w:rPr>
                <w:sz w:val="18"/>
                <w:szCs w:val="18"/>
              </w:rPr>
              <w:t>(ф. 0504833)</w:t>
            </w:r>
          </w:p>
        </w:tc>
        <w:tc>
          <w:tcPr>
            <w:tcW w:w="197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color w:val="000000"/>
                <w:sz w:val="18"/>
                <w:szCs w:val="18"/>
              </w:rPr>
            </w:pPr>
            <w:r w:rsidRPr="008A7BED">
              <w:rPr>
                <w:sz w:val="18"/>
                <w:szCs w:val="18"/>
              </w:rPr>
              <w:t>Дата протокола о признании конкурентной закупки несостоявшейся.</w:t>
            </w:r>
          </w:p>
          <w:p w:rsidR="00C865C8" w:rsidRPr="008A7BED" w:rsidRDefault="00C865C8" w:rsidP="00CF00D9">
            <w:pPr>
              <w:rPr>
                <w:sz w:val="18"/>
                <w:szCs w:val="18"/>
              </w:rPr>
            </w:pPr>
            <w:r w:rsidRPr="008A7BED">
              <w:rPr>
                <w:sz w:val="18"/>
                <w:szCs w:val="18"/>
              </w:rPr>
              <w:t>Дата признания победителя закупки уклонившимся от заключения контракта</w:t>
            </w:r>
          </w:p>
        </w:tc>
        <w:tc>
          <w:tcPr>
            <w:tcW w:w="169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Уменьшение ранее принятого обязательства на всю сумму способом «Красное сторно»</w:t>
            </w:r>
          </w:p>
        </w:tc>
        <w:tc>
          <w:tcPr>
            <w:tcW w:w="257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На текущий финансовый период</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6"/>
                <w:szCs w:val="16"/>
              </w:rPr>
            </w:pPr>
            <w:r w:rsidRPr="008A7BED">
              <w:rPr>
                <w:sz w:val="16"/>
                <w:szCs w:val="16"/>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6"/>
                <w:szCs w:val="16"/>
              </w:rPr>
            </w:pPr>
            <w:r w:rsidRPr="008A7BED">
              <w:rPr>
                <w:sz w:val="16"/>
                <w:szCs w:val="16"/>
              </w:rPr>
              <w:t>КРБ.1.502.17.ХХХ</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57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На плановый период</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КРБ.1.501.Х3.000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КРБ.1.502.Х7.ХХХ</w:t>
            </w:r>
          </w:p>
        </w:tc>
      </w:tr>
      <w:tr w:rsidR="00C865C8" w:rsidRPr="008A7BED" w:rsidTr="00CF00D9">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1.4</w:t>
            </w:r>
          </w:p>
        </w:tc>
        <w:tc>
          <w:tcPr>
            <w:tcW w:w="10070"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Обязательства по госконтрактам, принятые в прошлые годы и не исполненные по состоянию на начало текущего финансового года</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Госконтракты, подлежащие исполнению за счет бюджета (бюджетных ассигнований) в текущем финансовом году</w:t>
            </w:r>
          </w:p>
        </w:tc>
        <w:tc>
          <w:tcPr>
            <w:tcW w:w="20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Заключенные контракты</w:t>
            </w:r>
          </w:p>
        </w:tc>
        <w:tc>
          <w:tcPr>
            <w:tcW w:w="1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Начало текущего финансового года</w:t>
            </w:r>
          </w:p>
        </w:tc>
        <w:tc>
          <w:tcPr>
            <w:tcW w:w="16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xml:space="preserve">Сумма не исполненных по условиям госконтракта обязательств </w:t>
            </w: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КРБ.1.502.21.ХХХ</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r>
      <w:tr w:rsidR="00C865C8" w:rsidRPr="008A7BED" w:rsidTr="00CF00D9">
        <w:tc>
          <w:tcPr>
            <w:tcW w:w="10550" w:type="dxa"/>
            <w:gridSpan w:val="10"/>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2. Обязательства по текущей деятельности учреждения</w:t>
            </w:r>
          </w:p>
        </w:tc>
      </w:tr>
      <w:tr w:rsidR="00C865C8" w:rsidRPr="008A7BED" w:rsidTr="00CF00D9">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2.1</w:t>
            </w:r>
          </w:p>
        </w:tc>
        <w:tc>
          <w:tcPr>
            <w:tcW w:w="10070"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Обязательства, связанные с оплатой труда</w:t>
            </w:r>
          </w:p>
        </w:tc>
      </w:tr>
      <w:tr w:rsidR="00C865C8" w:rsidRPr="008A7BED" w:rsidTr="00CF00D9">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2.1.1</w:t>
            </w:r>
          </w:p>
        </w:tc>
        <w:tc>
          <w:tcPr>
            <w:tcW w:w="17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Зарплата</w:t>
            </w:r>
          </w:p>
        </w:tc>
        <w:tc>
          <w:tcPr>
            <w:tcW w:w="20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xml:space="preserve">Расходное расписание </w:t>
            </w:r>
            <w:r w:rsidRPr="008A7BED">
              <w:rPr>
                <w:color w:val="000000"/>
                <w:sz w:val="18"/>
                <w:szCs w:val="18"/>
              </w:rPr>
              <w:br/>
            </w:r>
            <w:r w:rsidRPr="008A7BED">
              <w:rPr>
                <w:sz w:val="18"/>
                <w:szCs w:val="18"/>
              </w:rPr>
              <w:lastRenderedPageBreak/>
              <w:t xml:space="preserve">(ф. 0531722) </w:t>
            </w:r>
          </w:p>
        </w:tc>
        <w:tc>
          <w:tcPr>
            <w:tcW w:w="1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lastRenderedPageBreak/>
              <w:t xml:space="preserve">Начало текущего </w:t>
            </w:r>
            <w:r w:rsidRPr="008A7BED">
              <w:rPr>
                <w:sz w:val="18"/>
                <w:szCs w:val="18"/>
              </w:rPr>
              <w:lastRenderedPageBreak/>
              <w:t>финансового года</w:t>
            </w:r>
          </w:p>
        </w:tc>
        <w:tc>
          <w:tcPr>
            <w:tcW w:w="16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lastRenderedPageBreak/>
              <w:t xml:space="preserve">В объеме </w:t>
            </w:r>
            <w:r w:rsidRPr="008A7BED">
              <w:rPr>
                <w:sz w:val="18"/>
                <w:szCs w:val="18"/>
              </w:rPr>
              <w:lastRenderedPageBreak/>
              <w:t xml:space="preserve">утвержденных ЛБО </w:t>
            </w: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lastRenderedPageBreak/>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w:t>
            </w:r>
            <w:r w:rsidRPr="008A7BED">
              <w:rPr>
                <w:sz w:val="16"/>
                <w:szCs w:val="16"/>
              </w:rPr>
              <w:lastRenderedPageBreak/>
              <w:t>1.211</w:t>
            </w:r>
          </w:p>
        </w:tc>
      </w:tr>
      <w:tr w:rsidR="00C865C8" w:rsidRPr="008A7BED" w:rsidTr="00CF00D9">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lastRenderedPageBreak/>
              <w:t>2.1.2</w:t>
            </w:r>
          </w:p>
        </w:tc>
        <w:tc>
          <w:tcPr>
            <w:tcW w:w="17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Взносы на обязательное пенсионное (социальное, медицинское) страхование, взносы на страхование от несчастных случаев и профзаболеваний</w:t>
            </w:r>
          </w:p>
        </w:tc>
        <w:tc>
          <w:tcPr>
            <w:tcW w:w="20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color w:val="000000"/>
                <w:sz w:val="18"/>
                <w:szCs w:val="18"/>
              </w:rPr>
            </w:pPr>
            <w:r w:rsidRPr="008A7BED">
              <w:rPr>
                <w:sz w:val="18"/>
                <w:szCs w:val="18"/>
              </w:rPr>
              <w:t xml:space="preserve">Расчетные ведомости </w:t>
            </w:r>
            <w:r w:rsidRPr="008A7BED">
              <w:rPr>
                <w:color w:val="000000"/>
                <w:sz w:val="18"/>
                <w:szCs w:val="18"/>
              </w:rPr>
              <w:br/>
            </w:r>
            <w:r w:rsidRPr="008A7BED">
              <w:rPr>
                <w:sz w:val="18"/>
                <w:szCs w:val="18"/>
              </w:rPr>
              <w:t>(ф. 0504402).</w:t>
            </w:r>
          </w:p>
          <w:p w:rsidR="00C865C8" w:rsidRPr="008A7BED" w:rsidRDefault="00C865C8" w:rsidP="00CF00D9">
            <w:pPr>
              <w:rPr>
                <w:color w:val="000000"/>
                <w:sz w:val="18"/>
                <w:szCs w:val="18"/>
              </w:rPr>
            </w:pPr>
            <w:r w:rsidRPr="008A7BED">
              <w:rPr>
                <w:sz w:val="18"/>
                <w:szCs w:val="18"/>
              </w:rPr>
              <w:t>Расчетно-платежные ведомости (ф. 0504401).</w:t>
            </w:r>
          </w:p>
          <w:p w:rsidR="00C865C8" w:rsidRPr="008A7BED" w:rsidRDefault="00C865C8" w:rsidP="00CF00D9">
            <w:pPr>
              <w:rPr>
                <w:sz w:val="18"/>
                <w:szCs w:val="18"/>
              </w:rPr>
            </w:pPr>
            <w:r w:rsidRPr="008A7BED">
              <w:rPr>
                <w:sz w:val="18"/>
                <w:szCs w:val="18"/>
              </w:rPr>
              <w:t xml:space="preserve">Карточки индивидуального учета сумм начисленных выплат и иных вознаграждений и сумм </w:t>
            </w:r>
            <w:r w:rsidRPr="008A7BED">
              <w:rPr>
                <w:color w:val="000000"/>
                <w:sz w:val="18"/>
                <w:szCs w:val="18"/>
              </w:rPr>
              <w:br/>
            </w:r>
            <w:r w:rsidRPr="008A7BED">
              <w:rPr>
                <w:sz w:val="18"/>
                <w:szCs w:val="18"/>
              </w:rPr>
              <w:t xml:space="preserve">начисленных страховых </w:t>
            </w:r>
            <w:r w:rsidRPr="008A7BED">
              <w:rPr>
                <w:color w:val="000000"/>
                <w:sz w:val="18"/>
                <w:szCs w:val="18"/>
              </w:rPr>
              <w:br/>
            </w:r>
            <w:r w:rsidRPr="008A7BED">
              <w:rPr>
                <w:sz w:val="18"/>
                <w:szCs w:val="18"/>
              </w:rPr>
              <w:t xml:space="preserve">взносов </w:t>
            </w:r>
          </w:p>
        </w:tc>
        <w:tc>
          <w:tcPr>
            <w:tcW w:w="1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xml:space="preserve">В момент образования </w:t>
            </w:r>
            <w:r w:rsidRPr="008A7BED">
              <w:rPr>
                <w:color w:val="000000"/>
                <w:sz w:val="18"/>
                <w:szCs w:val="18"/>
              </w:rPr>
              <w:br/>
            </w:r>
            <w:r w:rsidRPr="008A7BED">
              <w:rPr>
                <w:sz w:val="18"/>
                <w:szCs w:val="18"/>
              </w:rPr>
              <w:t>кредиторской задолженности – не позднее последнего дня месяца, за который производится начисление</w:t>
            </w:r>
          </w:p>
        </w:tc>
        <w:tc>
          <w:tcPr>
            <w:tcW w:w="16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начисленных обязательств (платежей)</w:t>
            </w: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КРБ.1.502.11.213</w:t>
            </w:r>
          </w:p>
        </w:tc>
      </w:tr>
      <w:tr w:rsidR="00C865C8" w:rsidRPr="008A7BED" w:rsidTr="00CF00D9">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2.2</w:t>
            </w:r>
          </w:p>
        </w:tc>
        <w:tc>
          <w:tcPr>
            <w:tcW w:w="10070"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Обязательства по расчетам с подотчетными лицами</w:t>
            </w:r>
          </w:p>
        </w:tc>
      </w:tr>
      <w:tr w:rsidR="00C865C8" w:rsidRPr="008A7BED" w:rsidTr="00CF00D9">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2.2.1</w:t>
            </w:r>
          </w:p>
        </w:tc>
        <w:tc>
          <w:tcPr>
            <w:tcW w:w="17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Выдача денег под отчет сотруднику на приобретение товаров (работ, услуг) за наличный расчет</w:t>
            </w:r>
          </w:p>
        </w:tc>
        <w:tc>
          <w:tcPr>
            <w:tcW w:w="20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Письменное заявление на выдачу денежных средств под отчет</w:t>
            </w:r>
          </w:p>
        </w:tc>
        <w:tc>
          <w:tcPr>
            <w:tcW w:w="1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утверждения (подписания) заявления руководителем</w:t>
            </w:r>
          </w:p>
        </w:tc>
        <w:tc>
          <w:tcPr>
            <w:tcW w:w="16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начисленных обязательств (выплат)</w:t>
            </w: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r>
      <w:tr w:rsidR="00C865C8" w:rsidRPr="008A7BED" w:rsidTr="00CF00D9">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2.2.2</w:t>
            </w:r>
          </w:p>
        </w:tc>
        <w:tc>
          <w:tcPr>
            <w:tcW w:w="17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Выдача денег под отчет сотруднику при направлении в командировку</w:t>
            </w:r>
          </w:p>
        </w:tc>
        <w:tc>
          <w:tcPr>
            <w:tcW w:w="20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xml:space="preserve">Приказ о направлении в </w:t>
            </w:r>
            <w:r w:rsidRPr="008A7BED">
              <w:rPr>
                <w:color w:val="000000"/>
                <w:sz w:val="18"/>
                <w:szCs w:val="18"/>
              </w:rPr>
              <w:br/>
            </w:r>
            <w:r w:rsidRPr="008A7BED">
              <w:rPr>
                <w:sz w:val="18"/>
                <w:szCs w:val="18"/>
              </w:rPr>
              <w:t>командировку</w:t>
            </w:r>
          </w:p>
        </w:tc>
        <w:tc>
          <w:tcPr>
            <w:tcW w:w="1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подписания приказа руководителем</w:t>
            </w:r>
          </w:p>
        </w:tc>
        <w:tc>
          <w:tcPr>
            <w:tcW w:w="16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начисленных обязательств (выплат)</w:t>
            </w: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r>
      <w:tr w:rsidR="00C865C8" w:rsidRPr="008A7BED" w:rsidTr="00CF00D9">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2.2.3</w:t>
            </w:r>
          </w:p>
        </w:tc>
        <w:tc>
          <w:tcPr>
            <w:tcW w:w="174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Корректировка ранее принятых бюджетных обязательств в момент принятия к учету авансового отчета (ф. 0504505)</w:t>
            </w:r>
          </w:p>
        </w:tc>
        <w:tc>
          <w:tcPr>
            <w:tcW w:w="207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Авансовый отчет (ф. 0504505)</w:t>
            </w:r>
          </w:p>
        </w:tc>
        <w:tc>
          <w:tcPr>
            <w:tcW w:w="197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утверждения авансового отчета (ф. 0504505)руководителем</w:t>
            </w:r>
          </w:p>
        </w:tc>
        <w:tc>
          <w:tcPr>
            <w:tcW w:w="169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xml:space="preserve">Корректировка обязательства: </w:t>
            </w:r>
            <w:r w:rsidRPr="008A7BED">
              <w:rPr>
                <w:color w:val="000000"/>
                <w:sz w:val="18"/>
                <w:szCs w:val="18"/>
              </w:rPr>
              <w:br/>
            </w:r>
            <w:r w:rsidRPr="008A7BED">
              <w:rPr>
                <w:sz w:val="18"/>
                <w:szCs w:val="18"/>
              </w:rPr>
              <w:t>при перерасходе – в сторону увеличения; при экономии – в сторону уменьшения</w:t>
            </w:r>
          </w:p>
        </w:tc>
        <w:tc>
          <w:tcPr>
            <w:tcW w:w="257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Перерасход</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6"/>
                <w:szCs w:val="16"/>
              </w:rPr>
            </w:pPr>
            <w:r w:rsidRPr="008A7BED">
              <w:rPr>
                <w:sz w:val="16"/>
                <w:szCs w:val="16"/>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6"/>
                <w:szCs w:val="16"/>
              </w:rPr>
            </w:pPr>
            <w:r w:rsidRPr="008A7BED">
              <w:rPr>
                <w:sz w:val="16"/>
                <w:szCs w:val="16"/>
              </w:rPr>
              <w:t>КРБ.1.502.11.ХХХ</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57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Экономия способом «Красное сторно»</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r>
      <w:tr w:rsidR="00C865C8" w:rsidRPr="008A7BED" w:rsidTr="00CF00D9">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2.3.</w:t>
            </w:r>
          </w:p>
        </w:tc>
        <w:tc>
          <w:tcPr>
            <w:tcW w:w="10070"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Обязательства перед бюджетом, по возмещению вреда, по другим выплатам(налоги, госпошлины, сборы, исполнительные документы)</w:t>
            </w:r>
          </w:p>
        </w:tc>
      </w:tr>
      <w:tr w:rsidR="00C865C8" w:rsidRPr="008A7BED" w:rsidTr="00CF00D9">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2.3.1</w:t>
            </w:r>
          </w:p>
        </w:tc>
        <w:tc>
          <w:tcPr>
            <w:tcW w:w="174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Начисление налогов (налог на имущество, налог на прибыль, НДС)</w:t>
            </w:r>
          </w:p>
        </w:tc>
        <w:tc>
          <w:tcPr>
            <w:tcW w:w="207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Налоговые регистры, отражающие расчет налога</w:t>
            </w:r>
          </w:p>
        </w:tc>
        <w:tc>
          <w:tcPr>
            <w:tcW w:w="197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На дату образования кредиторской задолженности – ежеквартально, не позднее последнего дня текущего квартала</w:t>
            </w:r>
          </w:p>
        </w:tc>
        <w:tc>
          <w:tcPr>
            <w:tcW w:w="169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xml:space="preserve">Сумма начисленных </w:t>
            </w:r>
            <w:r w:rsidRPr="008A7BED">
              <w:rPr>
                <w:color w:val="000000"/>
                <w:sz w:val="18"/>
                <w:szCs w:val="18"/>
              </w:rPr>
              <w:br/>
            </w:r>
            <w:r w:rsidRPr="008A7BED">
              <w:rPr>
                <w:sz w:val="18"/>
                <w:szCs w:val="18"/>
              </w:rPr>
              <w:t>обязательств (платежей)</w:t>
            </w:r>
          </w:p>
        </w:tc>
        <w:tc>
          <w:tcPr>
            <w:tcW w:w="257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На текущий финансовый период</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57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На плановый период</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КРБ.1.501.Х3.000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КРБ.1.502.Х1.ХХХ</w:t>
            </w:r>
          </w:p>
        </w:tc>
      </w:tr>
      <w:tr w:rsidR="00C865C8" w:rsidRPr="008A7BED" w:rsidTr="00CF00D9">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2.3.2</w:t>
            </w:r>
          </w:p>
        </w:tc>
        <w:tc>
          <w:tcPr>
            <w:tcW w:w="174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Начисление всех видов с боров, пошлин, патентных платежей</w:t>
            </w:r>
          </w:p>
        </w:tc>
        <w:tc>
          <w:tcPr>
            <w:tcW w:w="207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color w:val="000000"/>
                <w:sz w:val="18"/>
                <w:szCs w:val="18"/>
              </w:rPr>
            </w:pPr>
            <w:r w:rsidRPr="008A7BED">
              <w:rPr>
                <w:sz w:val="18"/>
                <w:szCs w:val="18"/>
              </w:rPr>
              <w:t xml:space="preserve">Бухгалтерские справки </w:t>
            </w:r>
            <w:r w:rsidRPr="008A7BED">
              <w:rPr>
                <w:color w:val="000000"/>
                <w:sz w:val="18"/>
                <w:szCs w:val="18"/>
              </w:rPr>
              <w:br/>
            </w:r>
            <w:r w:rsidRPr="008A7BED">
              <w:rPr>
                <w:sz w:val="18"/>
                <w:szCs w:val="18"/>
              </w:rPr>
              <w:t>(ф. 0504833) с приложением расчетов.</w:t>
            </w:r>
          </w:p>
          <w:p w:rsidR="00C865C8" w:rsidRPr="008A7BED" w:rsidRDefault="00C865C8" w:rsidP="00CF00D9">
            <w:pPr>
              <w:rPr>
                <w:sz w:val="18"/>
                <w:szCs w:val="18"/>
              </w:rPr>
            </w:pPr>
            <w:r w:rsidRPr="008A7BED">
              <w:rPr>
                <w:sz w:val="18"/>
                <w:szCs w:val="18"/>
              </w:rPr>
              <w:t xml:space="preserve">Служебные записки (другие распоряжения руководителя) </w:t>
            </w:r>
          </w:p>
        </w:tc>
        <w:tc>
          <w:tcPr>
            <w:tcW w:w="197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В момент подписания документа о необходимости платежа</w:t>
            </w:r>
          </w:p>
        </w:tc>
        <w:tc>
          <w:tcPr>
            <w:tcW w:w="169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начисленных обязательств (платежей)</w:t>
            </w:r>
          </w:p>
        </w:tc>
        <w:tc>
          <w:tcPr>
            <w:tcW w:w="257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На текущий финансовый период</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6"/>
                <w:szCs w:val="16"/>
              </w:rPr>
            </w:pPr>
            <w:r w:rsidRPr="008A7BED">
              <w:rPr>
                <w:sz w:val="16"/>
                <w:szCs w:val="16"/>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6"/>
                <w:szCs w:val="16"/>
              </w:rPr>
            </w:pPr>
            <w:r w:rsidRPr="008A7BED">
              <w:rPr>
                <w:sz w:val="16"/>
                <w:szCs w:val="16"/>
              </w:rPr>
              <w:t>КРБ.1.502.11.290</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57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На плановый период</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КРБ.1.501.Х3.000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КРБ.1.502.Х1.290</w:t>
            </w:r>
          </w:p>
        </w:tc>
      </w:tr>
      <w:tr w:rsidR="00C865C8" w:rsidRPr="008A7BED" w:rsidTr="00CF00D9">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2.3.3</w:t>
            </w:r>
          </w:p>
        </w:tc>
        <w:tc>
          <w:tcPr>
            <w:tcW w:w="174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Начисление штрафных санкций и сумм, предписанных судом</w:t>
            </w:r>
          </w:p>
        </w:tc>
        <w:tc>
          <w:tcPr>
            <w:tcW w:w="207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color w:val="000000"/>
                <w:sz w:val="18"/>
                <w:szCs w:val="18"/>
              </w:rPr>
            </w:pPr>
            <w:r w:rsidRPr="008A7BED">
              <w:rPr>
                <w:sz w:val="18"/>
                <w:szCs w:val="18"/>
              </w:rPr>
              <w:t>Исполнительный лист.</w:t>
            </w:r>
          </w:p>
          <w:p w:rsidR="00C865C8" w:rsidRPr="008A7BED" w:rsidRDefault="00C865C8" w:rsidP="00CF00D9">
            <w:pPr>
              <w:rPr>
                <w:color w:val="000000"/>
                <w:sz w:val="18"/>
                <w:szCs w:val="18"/>
              </w:rPr>
            </w:pPr>
            <w:r w:rsidRPr="008A7BED">
              <w:rPr>
                <w:sz w:val="18"/>
                <w:szCs w:val="18"/>
              </w:rPr>
              <w:t>Судебный приказ.</w:t>
            </w:r>
          </w:p>
          <w:p w:rsidR="00C865C8" w:rsidRPr="008A7BED" w:rsidRDefault="00C865C8" w:rsidP="00CF00D9">
            <w:pPr>
              <w:rPr>
                <w:color w:val="000000"/>
                <w:sz w:val="18"/>
                <w:szCs w:val="18"/>
              </w:rPr>
            </w:pPr>
            <w:r w:rsidRPr="008A7BED">
              <w:rPr>
                <w:sz w:val="18"/>
                <w:szCs w:val="18"/>
              </w:rPr>
              <w:t>Постановления судебных (следственных) органов.</w:t>
            </w:r>
          </w:p>
          <w:p w:rsidR="00C865C8" w:rsidRPr="008A7BED" w:rsidRDefault="00C865C8" w:rsidP="00CF00D9">
            <w:pPr>
              <w:rPr>
                <w:sz w:val="18"/>
                <w:szCs w:val="18"/>
              </w:rPr>
            </w:pPr>
            <w:r w:rsidRPr="008A7BED">
              <w:rPr>
                <w:sz w:val="18"/>
                <w:szCs w:val="18"/>
              </w:rPr>
              <w:t>Иные документы, устанавливающие обязательства учреждения</w:t>
            </w:r>
          </w:p>
        </w:tc>
        <w:tc>
          <w:tcPr>
            <w:tcW w:w="197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поступления исполнительных документов в бухгалтерию</w:t>
            </w:r>
          </w:p>
        </w:tc>
        <w:tc>
          <w:tcPr>
            <w:tcW w:w="169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начисленных обязательств (выплат)</w:t>
            </w:r>
          </w:p>
        </w:tc>
        <w:tc>
          <w:tcPr>
            <w:tcW w:w="257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На текущий финансовый период</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6"/>
                <w:szCs w:val="16"/>
              </w:rPr>
            </w:pPr>
            <w:r w:rsidRPr="008A7BED">
              <w:rPr>
                <w:sz w:val="16"/>
                <w:szCs w:val="16"/>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6"/>
                <w:szCs w:val="16"/>
              </w:rPr>
            </w:pPr>
            <w:r w:rsidRPr="008A7BED">
              <w:rPr>
                <w:sz w:val="16"/>
                <w:szCs w:val="16"/>
              </w:rPr>
              <w:t>КРБ.1.502.11.290</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579"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На плановый период</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КРБ.1.501.Х3.000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КРБ.1.502.Х1.290</w:t>
            </w:r>
          </w:p>
        </w:tc>
      </w:tr>
      <w:tr w:rsidR="00C865C8" w:rsidRPr="008A7BED" w:rsidTr="00CF00D9">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2.4.</w:t>
            </w:r>
          </w:p>
        </w:tc>
        <w:tc>
          <w:tcPr>
            <w:tcW w:w="10070"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Публичные нормативные обязательства(социальное обеспечение, пособия)</w:t>
            </w:r>
          </w:p>
        </w:tc>
      </w:tr>
      <w:tr w:rsidR="00C865C8" w:rsidRPr="008A7BED" w:rsidTr="00CF00D9">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2.4.1</w:t>
            </w:r>
          </w:p>
        </w:tc>
        <w:tc>
          <w:tcPr>
            <w:tcW w:w="17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xml:space="preserve">Все виды </w:t>
            </w:r>
            <w:r w:rsidRPr="008A7BED">
              <w:rPr>
                <w:sz w:val="18"/>
                <w:szCs w:val="18"/>
              </w:rPr>
              <w:lastRenderedPageBreak/>
              <w:t>компенсационных выплат, осуществляемых в адрес физических лиц, – пенсии, пособия и т. д.</w:t>
            </w:r>
          </w:p>
        </w:tc>
        <w:tc>
          <w:tcPr>
            <w:tcW w:w="20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color w:val="000000"/>
                <w:sz w:val="18"/>
                <w:szCs w:val="18"/>
              </w:rPr>
            </w:pPr>
            <w:r w:rsidRPr="008A7BED">
              <w:rPr>
                <w:sz w:val="18"/>
                <w:szCs w:val="18"/>
              </w:rPr>
              <w:lastRenderedPageBreak/>
              <w:t>Расчетные ведомости.</w:t>
            </w:r>
          </w:p>
          <w:p w:rsidR="00C865C8" w:rsidRPr="008A7BED" w:rsidRDefault="00C865C8" w:rsidP="00CF00D9">
            <w:pPr>
              <w:rPr>
                <w:sz w:val="18"/>
                <w:szCs w:val="18"/>
              </w:rPr>
            </w:pPr>
            <w:r w:rsidRPr="008A7BED">
              <w:rPr>
                <w:sz w:val="18"/>
                <w:szCs w:val="18"/>
              </w:rPr>
              <w:lastRenderedPageBreak/>
              <w:t>Бухгалтерская справка (ф. 0504833) (с указанием нормативных документов, на основании которых осуществляются выплаты)</w:t>
            </w:r>
          </w:p>
        </w:tc>
        <w:tc>
          <w:tcPr>
            <w:tcW w:w="1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lastRenderedPageBreak/>
              <w:t xml:space="preserve">На дату образования </w:t>
            </w:r>
            <w:r w:rsidRPr="008A7BED">
              <w:rPr>
                <w:sz w:val="18"/>
                <w:szCs w:val="18"/>
              </w:rPr>
              <w:lastRenderedPageBreak/>
              <w:t>кредиторской задолженности – дата поступления документов в бухгалтерию</w:t>
            </w:r>
          </w:p>
        </w:tc>
        <w:tc>
          <w:tcPr>
            <w:tcW w:w="16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lastRenderedPageBreak/>
              <w:t xml:space="preserve">Сумма </w:t>
            </w:r>
            <w:r w:rsidRPr="008A7BED">
              <w:rPr>
                <w:sz w:val="18"/>
                <w:szCs w:val="18"/>
              </w:rPr>
              <w:lastRenderedPageBreak/>
              <w:t>начисленных публичных нормативных обязательств (выплат)</w:t>
            </w: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lastRenderedPageBreak/>
              <w:t>КРБ.1.503.13.000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w:t>
            </w:r>
            <w:r w:rsidRPr="008A7BED">
              <w:rPr>
                <w:sz w:val="16"/>
                <w:szCs w:val="16"/>
              </w:rPr>
              <w:lastRenderedPageBreak/>
              <w:t>1.ХХХ</w:t>
            </w:r>
          </w:p>
        </w:tc>
      </w:tr>
      <w:tr w:rsidR="00C865C8" w:rsidRPr="008A7BED" w:rsidTr="00CF00D9">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lastRenderedPageBreak/>
              <w:t>2.5</w:t>
            </w:r>
          </w:p>
        </w:tc>
        <w:tc>
          <w:tcPr>
            <w:tcW w:w="10070"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Публичные обязательства, не относящиеся к нормативным</w:t>
            </w:r>
          </w:p>
        </w:tc>
      </w:tr>
      <w:tr w:rsidR="00C865C8" w:rsidRPr="008A7BED" w:rsidTr="00CF00D9">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2.5.1</w:t>
            </w:r>
          </w:p>
        </w:tc>
        <w:tc>
          <w:tcPr>
            <w:tcW w:w="17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Социальные выплаты детям-сиротам и детям, оставшимся без попечения родителей, в рамках дополнительных государственных гарантий по социальной поддержке</w:t>
            </w:r>
          </w:p>
        </w:tc>
        <w:tc>
          <w:tcPr>
            <w:tcW w:w="20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xml:space="preserve">Расчетно-платежная ведомость </w:t>
            </w:r>
          </w:p>
        </w:tc>
        <w:tc>
          <w:tcPr>
            <w:tcW w:w="1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На дату образования кредиторской задолженности</w:t>
            </w:r>
          </w:p>
        </w:tc>
        <w:tc>
          <w:tcPr>
            <w:tcW w:w="16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начисленных публичных нормативных обязательств (выплат)</w:t>
            </w: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r>
      <w:tr w:rsidR="00C865C8" w:rsidRPr="008A7BED" w:rsidTr="00CF00D9">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2.5.2</w:t>
            </w:r>
          </w:p>
        </w:tc>
        <w:tc>
          <w:tcPr>
            <w:tcW w:w="17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Выплаты госслужащим, сотрудникам казенных учреждений, военнослужащим, проходящим военную службу по призыву, учащимся, студентам</w:t>
            </w:r>
          </w:p>
        </w:tc>
        <w:tc>
          <w:tcPr>
            <w:tcW w:w="20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color w:val="000000"/>
                <w:sz w:val="18"/>
                <w:szCs w:val="18"/>
              </w:rPr>
            </w:pPr>
            <w:r w:rsidRPr="008A7BED">
              <w:rPr>
                <w:sz w:val="18"/>
                <w:szCs w:val="18"/>
              </w:rPr>
              <w:t>Договор (контракт).</w:t>
            </w:r>
          </w:p>
          <w:p w:rsidR="00C865C8" w:rsidRPr="008A7BED" w:rsidRDefault="00C865C8" w:rsidP="00CF00D9">
            <w:pPr>
              <w:rPr>
                <w:color w:val="000000"/>
                <w:sz w:val="18"/>
                <w:szCs w:val="18"/>
              </w:rPr>
            </w:pPr>
            <w:r w:rsidRPr="008A7BED">
              <w:rPr>
                <w:sz w:val="18"/>
                <w:szCs w:val="18"/>
              </w:rPr>
              <w:t>Реестр выплат.</w:t>
            </w:r>
          </w:p>
          <w:p w:rsidR="00C865C8" w:rsidRPr="008A7BED" w:rsidRDefault="00C865C8" w:rsidP="00CF00D9">
            <w:pPr>
              <w:rPr>
                <w:sz w:val="18"/>
                <w:szCs w:val="18"/>
              </w:rPr>
            </w:pPr>
            <w:r w:rsidRPr="008A7BED">
              <w:rPr>
                <w:sz w:val="18"/>
                <w:szCs w:val="18"/>
              </w:rPr>
              <w:t>Бухгалтерская справка (ф. 0504833) (с указанием нормативных документов, на основании которых осуществляются выплаты)</w:t>
            </w:r>
          </w:p>
        </w:tc>
        <w:tc>
          <w:tcPr>
            <w:tcW w:w="1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поступления документов в бухгалтерию</w:t>
            </w:r>
          </w:p>
        </w:tc>
        <w:tc>
          <w:tcPr>
            <w:tcW w:w="16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начисленных публичных обязательств (выплат)</w:t>
            </w: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r>
      <w:tr w:rsidR="00C865C8" w:rsidRPr="008A7BED" w:rsidTr="00CF00D9">
        <w:tc>
          <w:tcPr>
            <w:tcW w:w="10550" w:type="dxa"/>
            <w:gridSpan w:val="10"/>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3. Обязательства по предоставлению субсидий и межбюджетных трансфертов</w:t>
            </w:r>
          </w:p>
        </w:tc>
      </w:tr>
      <w:tr w:rsidR="00C865C8" w:rsidRPr="008A7BED" w:rsidTr="00CF00D9">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3.1</w:t>
            </w:r>
          </w:p>
        </w:tc>
        <w:tc>
          <w:tcPr>
            <w:tcW w:w="10070"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Предоставление субсидий:</w:t>
            </w:r>
          </w:p>
        </w:tc>
      </w:tr>
      <w:tr w:rsidR="00C865C8" w:rsidRPr="008A7BED" w:rsidTr="00CF00D9">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3.1.1</w:t>
            </w:r>
          </w:p>
        </w:tc>
        <w:tc>
          <w:tcPr>
            <w:tcW w:w="17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бюджетным и автономным учреждениям на возмещение нормативных затрат, связанных с выполнением госзадания;– бюджетным и автономным учреждениям, государственным унитарным предприятиям на осуществление капитальных вложений;– иным некоммерческим организациям, не являющимся государственными (муниципальными) учреждениями (в т. ч. в виде имущественного взноса в госкорпорации и госкомпании)</w:t>
            </w:r>
          </w:p>
        </w:tc>
        <w:tc>
          <w:tcPr>
            <w:tcW w:w="20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color w:val="000000"/>
                <w:sz w:val="18"/>
                <w:szCs w:val="18"/>
              </w:rPr>
            </w:pPr>
            <w:r w:rsidRPr="008A7BED">
              <w:rPr>
                <w:sz w:val="18"/>
                <w:szCs w:val="18"/>
              </w:rPr>
              <w:t>Соглашение о предоставлении субсидии.</w:t>
            </w:r>
          </w:p>
          <w:p w:rsidR="00C865C8" w:rsidRPr="008A7BED" w:rsidRDefault="00C865C8" w:rsidP="00CF00D9">
            <w:pPr>
              <w:rPr>
                <w:sz w:val="18"/>
                <w:szCs w:val="18"/>
              </w:rPr>
            </w:pPr>
            <w:r w:rsidRPr="008A7BED">
              <w:rPr>
                <w:sz w:val="18"/>
                <w:szCs w:val="18"/>
              </w:rPr>
              <w:t>Иные документы, предусмотренные условиями соглашения</w:t>
            </w:r>
          </w:p>
        </w:tc>
        <w:tc>
          <w:tcPr>
            <w:tcW w:w="1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подписания соглашения о предоставлении субсидии</w:t>
            </w:r>
          </w:p>
        </w:tc>
        <w:tc>
          <w:tcPr>
            <w:tcW w:w="16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xml:space="preserve">Сумма заключенных соглашений о предоставлении </w:t>
            </w:r>
            <w:r w:rsidRPr="008A7BED">
              <w:rPr>
                <w:color w:val="000000"/>
                <w:sz w:val="18"/>
                <w:szCs w:val="18"/>
              </w:rPr>
              <w:br/>
            </w:r>
            <w:r w:rsidRPr="008A7BED">
              <w:rPr>
                <w:sz w:val="18"/>
                <w:szCs w:val="18"/>
              </w:rPr>
              <w:t>субсидии</w:t>
            </w: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r>
      <w:tr w:rsidR="00C865C8" w:rsidRPr="008A7BED" w:rsidTr="00CF00D9">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3.1.2</w:t>
            </w:r>
          </w:p>
        </w:tc>
        <w:tc>
          <w:tcPr>
            <w:tcW w:w="174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color w:val="000000"/>
                <w:sz w:val="18"/>
                <w:szCs w:val="18"/>
              </w:rPr>
            </w:pPr>
            <w:r w:rsidRPr="008A7BED">
              <w:rPr>
                <w:sz w:val="18"/>
                <w:szCs w:val="18"/>
              </w:rPr>
              <w:t>– бюджетным и автономным учреждениям на иные цели;</w:t>
            </w:r>
          </w:p>
          <w:p w:rsidR="00C865C8" w:rsidRPr="008A7BED" w:rsidRDefault="00C865C8" w:rsidP="00CF00D9">
            <w:pPr>
              <w:rPr>
                <w:sz w:val="18"/>
                <w:szCs w:val="18"/>
              </w:rPr>
            </w:pPr>
            <w:r w:rsidRPr="008A7BED">
              <w:rPr>
                <w:sz w:val="18"/>
                <w:szCs w:val="18"/>
              </w:rPr>
              <w:t xml:space="preserve">– организациям, ИП, </w:t>
            </w:r>
            <w:r w:rsidRPr="008A7BED">
              <w:rPr>
                <w:sz w:val="18"/>
                <w:szCs w:val="18"/>
              </w:rPr>
              <w:lastRenderedPageBreak/>
              <w:t xml:space="preserve">гражданам – производителям товаров, работ, услуг (подлежащих исполнению в текущем </w:t>
            </w:r>
            <w:r w:rsidRPr="008A7BED">
              <w:rPr>
                <w:color w:val="000000"/>
                <w:sz w:val="18"/>
                <w:szCs w:val="18"/>
              </w:rPr>
              <w:br/>
            </w:r>
            <w:r w:rsidRPr="008A7BED">
              <w:rPr>
                <w:sz w:val="18"/>
                <w:szCs w:val="18"/>
              </w:rPr>
              <w:t>финансовом году)</w:t>
            </w:r>
          </w:p>
        </w:tc>
        <w:tc>
          <w:tcPr>
            <w:tcW w:w="20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lastRenderedPageBreak/>
              <w:t>Соглашение о предоставлении субсидии.</w:t>
            </w:r>
          </w:p>
        </w:tc>
        <w:tc>
          <w:tcPr>
            <w:tcW w:w="1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подписания соглашения о предоставлении субсидии.</w:t>
            </w:r>
          </w:p>
        </w:tc>
        <w:tc>
          <w:tcPr>
            <w:tcW w:w="16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xml:space="preserve">Сумма заключенных договоров (соглашений) о предоставлении </w:t>
            </w:r>
            <w:r w:rsidRPr="008A7BED">
              <w:rPr>
                <w:sz w:val="18"/>
                <w:szCs w:val="18"/>
              </w:rPr>
              <w:lastRenderedPageBreak/>
              <w:t>субсидии.</w:t>
            </w:r>
          </w:p>
        </w:tc>
        <w:tc>
          <w:tcPr>
            <w:tcW w:w="1587" w:type="dxa"/>
            <w:gridSpan w:val="3"/>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lastRenderedPageBreak/>
              <w:t>КРБ.1.501.13.000</w:t>
            </w:r>
          </w:p>
        </w:tc>
        <w:tc>
          <w:tcPr>
            <w:tcW w:w="992"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Иные документы, предусмотренные условиями соглашения</w:t>
            </w:r>
          </w:p>
        </w:tc>
        <w:tc>
          <w:tcPr>
            <w:tcW w:w="1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в соответствии с нормативно-правовым актом</w:t>
            </w:r>
          </w:p>
        </w:tc>
        <w:tc>
          <w:tcPr>
            <w:tcW w:w="16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Объем утвержденных ЛБО на предоставление субсидий в соответствии с нормативно-правовыми актами</w:t>
            </w:r>
          </w:p>
        </w:tc>
        <w:tc>
          <w:tcPr>
            <w:tcW w:w="1587" w:type="dxa"/>
            <w:gridSpan w:val="3"/>
            <w:vMerge/>
            <w:tcBorders>
              <w:top w:val="single" w:sz="8" w:space="0" w:color="000000"/>
              <w:left w:val="single" w:sz="8" w:space="0" w:color="000000"/>
              <w:bottom w:val="single" w:sz="8" w:space="0" w:color="000000"/>
              <w:right w:val="single" w:sz="8" w:space="0" w:color="000000"/>
            </w:tcBorders>
            <w:hideMark/>
          </w:tcPr>
          <w:p w:rsidR="00C865C8" w:rsidRPr="008A7BED" w:rsidRDefault="00C865C8" w:rsidP="00CF00D9">
            <w:pPr>
              <w:rPr>
                <w:sz w:val="18"/>
                <w:szCs w:val="18"/>
              </w:rPr>
            </w:pPr>
          </w:p>
        </w:tc>
        <w:tc>
          <w:tcPr>
            <w:tcW w:w="992" w:type="dxa"/>
            <w:gridSpan w:val="2"/>
            <w:vMerge/>
            <w:tcBorders>
              <w:top w:val="single" w:sz="8" w:space="0" w:color="000000"/>
              <w:left w:val="single" w:sz="8" w:space="0" w:color="000000"/>
              <w:bottom w:val="single" w:sz="8" w:space="0" w:color="000000"/>
              <w:right w:val="single" w:sz="8" w:space="0" w:color="000000"/>
            </w:tcBorders>
            <w:hideMark/>
          </w:tcPr>
          <w:p w:rsidR="00C865C8" w:rsidRPr="008A7BED" w:rsidRDefault="00C865C8" w:rsidP="00CF00D9">
            <w:pPr>
              <w:rPr>
                <w:sz w:val="18"/>
                <w:szCs w:val="18"/>
              </w:rPr>
            </w:pPr>
          </w:p>
        </w:tc>
      </w:tr>
      <w:tr w:rsidR="00C865C8" w:rsidRPr="008A7BED" w:rsidTr="00CF00D9">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3.1.3</w:t>
            </w:r>
          </w:p>
        </w:tc>
        <w:tc>
          <w:tcPr>
            <w:tcW w:w="174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Предоставление межбюджетных трансфертов</w:t>
            </w:r>
          </w:p>
        </w:tc>
        <w:tc>
          <w:tcPr>
            <w:tcW w:w="20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Соглашение о предоставлении субсидий, субвенций или иных межбюджетных трансфертов</w:t>
            </w:r>
          </w:p>
        </w:tc>
        <w:tc>
          <w:tcPr>
            <w:tcW w:w="1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подписания соглашения</w:t>
            </w:r>
          </w:p>
        </w:tc>
        <w:tc>
          <w:tcPr>
            <w:tcW w:w="16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заключенных соглашений</w:t>
            </w:r>
          </w:p>
        </w:tc>
        <w:tc>
          <w:tcPr>
            <w:tcW w:w="1587" w:type="dxa"/>
            <w:gridSpan w:val="3"/>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КРБ.1.503.13.000</w:t>
            </w:r>
          </w:p>
        </w:tc>
        <w:tc>
          <w:tcPr>
            <w:tcW w:w="992"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r>
      <w:tr w:rsidR="00C865C8" w:rsidRPr="008A7BED" w:rsidTr="00CF00D9">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4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0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Соответствующие нормативно-правовые акты</w:t>
            </w:r>
          </w:p>
        </w:tc>
        <w:tc>
          <w:tcPr>
            <w:tcW w:w="1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в соответствии с нормативно-правовым актом</w:t>
            </w:r>
          </w:p>
        </w:tc>
        <w:tc>
          <w:tcPr>
            <w:tcW w:w="16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Объем бюджетных ассигнований на предоставление обусловленных законом дотаций, субсидий, субвенций и иных межбюджетных трансфертов</w:t>
            </w:r>
          </w:p>
        </w:tc>
        <w:tc>
          <w:tcPr>
            <w:tcW w:w="1587" w:type="dxa"/>
            <w:gridSpan w:val="3"/>
            <w:vMerge/>
            <w:tcBorders>
              <w:top w:val="single" w:sz="8" w:space="0" w:color="000000"/>
              <w:left w:val="single" w:sz="8" w:space="0" w:color="000000"/>
              <w:bottom w:val="single" w:sz="8" w:space="0" w:color="000000"/>
              <w:right w:val="single" w:sz="8" w:space="0" w:color="000000"/>
            </w:tcBorders>
            <w:hideMark/>
          </w:tcPr>
          <w:p w:rsidR="00C865C8" w:rsidRPr="008A7BED" w:rsidRDefault="00C865C8" w:rsidP="00CF00D9">
            <w:pPr>
              <w:rPr>
                <w:sz w:val="18"/>
                <w:szCs w:val="18"/>
              </w:rPr>
            </w:pPr>
          </w:p>
        </w:tc>
        <w:tc>
          <w:tcPr>
            <w:tcW w:w="992" w:type="dxa"/>
            <w:gridSpan w:val="2"/>
            <w:vMerge/>
            <w:tcBorders>
              <w:top w:val="single" w:sz="8" w:space="0" w:color="000000"/>
              <w:left w:val="single" w:sz="8" w:space="0" w:color="000000"/>
              <w:bottom w:val="single" w:sz="8" w:space="0" w:color="000000"/>
              <w:right w:val="single" w:sz="8" w:space="0" w:color="000000"/>
            </w:tcBorders>
            <w:hideMark/>
          </w:tcPr>
          <w:p w:rsidR="00C865C8" w:rsidRPr="008A7BED" w:rsidRDefault="00C865C8" w:rsidP="00CF00D9">
            <w:pPr>
              <w:rPr>
                <w:sz w:val="18"/>
                <w:szCs w:val="18"/>
              </w:rPr>
            </w:pPr>
          </w:p>
        </w:tc>
      </w:tr>
      <w:tr w:rsidR="00C865C8" w:rsidRPr="008A7BED" w:rsidTr="00CF00D9">
        <w:tc>
          <w:tcPr>
            <w:tcW w:w="10550" w:type="dxa"/>
            <w:gridSpan w:val="10"/>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4. Прочие обязательства</w:t>
            </w:r>
          </w:p>
        </w:tc>
      </w:tr>
      <w:tr w:rsidR="00C865C8" w:rsidRPr="008A7BED" w:rsidTr="00CF00D9">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4.1</w:t>
            </w:r>
          </w:p>
        </w:tc>
        <w:tc>
          <w:tcPr>
            <w:tcW w:w="17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Предоставление платежей, взносов, перечислений субъектам международного права</w:t>
            </w:r>
          </w:p>
        </w:tc>
        <w:tc>
          <w:tcPr>
            <w:tcW w:w="20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xml:space="preserve">Договор (соглашение) о </w:t>
            </w:r>
            <w:r w:rsidRPr="008A7BED">
              <w:rPr>
                <w:color w:val="000000"/>
                <w:sz w:val="18"/>
                <w:szCs w:val="18"/>
              </w:rPr>
              <w:br/>
            </w:r>
            <w:r w:rsidRPr="008A7BED">
              <w:rPr>
                <w:sz w:val="18"/>
                <w:szCs w:val="18"/>
              </w:rPr>
              <w:t>предоставлении платежей, взносов, перечислений субъектам международного права</w:t>
            </w:r>
          </w:p>
        </w:tc>
        <w:tc>
          <w:tcPr>
            <w:tcW w:w="1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подписания соглашения (договора)</w:t>
            </w:r>
          </w:p>
        </w:tc>
        <w:tc>
          <w:tcPr>
            <w:tcW w:w="16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заключенных договоров (соглашений)</w:t>
            </w: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r>
      <w:tr w:rsidR="00C865C8" w:rsidRPr="008A7BED" w:rsidTr="00CF00D9">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4.2</w:t>
            </w:r>
          </w:p>
        </w:tc>
        <w:tc>
          <w:tcPr>
            <w:tcW w:w="17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Исполнение государственных гарантий без права регрессного требования гаранта к принципалу (уступки прав требования бенефициара к принципалу)</w:t>
            </w:r>
          </w:p>
        </w:tc>
        <w:tc>
          <w:tcPr>
            <w:tcW w:w="20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Договор о предоставлении государственной гарантии</w:t>
            </w:r>
          </w:p>
        </w:tc>
        <w:tc>
          <w:tcPr>
            <w:tcW w:w="1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подписания договора о предоставлении государственной гарантии</w:t>
            </w:r>
          </w:p>
        </w:tc>
        <w:tc>
          <w:tcPr>
            <w:tcW w:w="16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начисленных обязательств по гарантиям</w:t>
            </w: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r>
      <w:tr w:rsidR="00C865C8" w:rsidRPr="008A7BED" w:rsidTr="00CF00D9">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4.3</w:t>
            </w:r>
          </w:p>
        </w:tc>
        <w:tc>
          <w:tcPr>
            <w:tcW w:w="17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Иные обязательства</w:t>
            </w:r>
          </w:p>
        </w:tc>
        <w:tc>
          <w:tcPr>
            <w:tcW w:w="20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Документы, подтверждающие возникновение обязательства</w:t>
            </w:r>
          </w:p>
        </w:tc>
        <w:tc>
          <w:tcPr>
            <w:tcW w:w="1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подписания (утверждения) соответствующих документов либо дата их представления в бухгалтерию</w:t>
            </w:r>
          </w:p>
        </w:tc>
        <w:tc>
          <w:tcPr>
            <w:tcW w:w="16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принятых обязательств</w:t>
            </w: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r>
      <w:tr w:rsidR="00C865C8" w:rsidRPr="008A7BED" w:rsidTr="00CF00D9">
        <w:tc>
          <w:tcPr>
            <w:tcW w:w="10550" w:type="dxa"/>
            <w:gridSpan w:val="10"/>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5. Отложенные обязательства</w:t>
            </w:r>
          </w:p>
        </w:tc>
      </w:tr>
      <w:tr w:rsidR="00C865C8" w:rsidRPr="008A7BED" w:rsidTr="00CF00D9">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5.1</w:t>
            </w:r>
          </w:p>
        </w:tc>
        <w:tc>
          <w:tcPr>
            <w:tcW w:w="17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Принятие обязательства на сумму созданного резерва</w:t>
            </w:r>
          </w:p>
        </w:tc>
        <w:tc>
          <w:tcPr>
            <w:tcW w:w="20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Бухгалтерская справка (ф. 0504833) с приложением расчетов</w:t>
            </w:r>
          </w:p>
        </w:tc>
        <w:tc>
          <w:tcPr>
            <w:tcW w:w="1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расчета резерва, согласно положениям учетной политики</w:t>
            </w:r>
          </w:p>
        </w:tc>
        <w:tc>
          <w:tcPr>
            <w:tcW w:w="16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xml:space="preserve">Сумма оценочного значения, по методу, предусмотренному в учетной политике </w:t>
            </w: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КРБ.1.501.93.000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КРБ.1.502.99.ХХХ</w:t>
            </w:r>
          </w:p>
        </w:tc>
      </w:tr>
      <w:tr w:rsidR="00C865C8" w:rsidRPr="008A7BED" w:rsidTr="00CF00D9">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5.2</w:t>
            </w:r>
          </w:p>
        </w:tc>
        <w:tc>
          <w:tcPr>
            <w:tcW w:w="174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Уменьшение размера созданного резерва</w:t>
            </w:r>
          </w:p>
        </w:tc>
        <w:tc>
          <w:tcPr>
            <w:tcW w:w="20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Приказ руководителя. Бухгалтерская справка (ф. 0504833) с приложением расчетов</w:t>
            </w:r>
          </w:p>
        </w:tc>
        <w:tc>
          <w:tcPr>
            <w:tcW w:w="19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определенная в приказе об уменьшении размера резерва</w:t>
            </w:r>
          </w:p>
        </w:tc>
        <w:tc>
          <w:tcPr>
            <w:tcW w:w="16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на которую будет уменьшен резерв, отражается способом «Красное сторно»</w:t>
            </w:r>
          </w:p>
        </w:tc>
        <w:tc>
          <w:tcPr>
            <w:tcW w:w="15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КРБ.1.501.93.000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КРБ.1.502.99.ХХХ</w:t>
            </w:r>
          </w:p>
        </w:tc>
      </w:tr>
      <w:tr w:rsidR="00C865C8" w:rsidRPr="008A7BED" w:rsidTr="00CF00D9">
        <w:trPr>
          <w:trHeight w:val="337"/>
        </w:trPr>
        <w:tc>
          <w:tcPr>
            <w:tcW w:w="480"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5.3</w:t>
            </w:r>
          </w:p>
        </w:tc>
        <w:tc>
          <w:tcPr>
            <w:tcW w:w="174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Отражение принятого обязательства при осуществлении расходов за счет созданных резервов</w:t>
            </w:r>
          </w:p>
        </w:tc>
        <w:tc>
          <w:tcPr>
            <w:tcW w:w="2072"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Документы, подтверждающие возникновение обязательства/ Бухгалтерская справка (ф. 0504833)</w:t>
            </w:r>
          </w:p>
        </w:tc>
        <w:tc>
          <w:tcPr>
            <w:tcW w:w="1976"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В момент образования кредиторской задолженности</w:t>
            </w:r>
          </w:p>
        </w:tc>
        <w:tc>
          <w:tcPr>
            <w:tcW w:w="1696"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принятого обязательства в рамках созданного резерва</w:t>
            </w:r>
          </w:p>
        </w:tc>
        <w:tc>
          <w:tcPr>
            <w:tcW w:w="2579" w:type="dxa"/>
            <w:gridSpan w:val="5"/>
            <w:tcBorders>
              <w:top w:val="single" w:sz="8" w:space="0" w:color="000000"/>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На текущий финансовый период</w:t>
            </w:r>
          </w:p>
        </w:tc>
      </w:tr>
      <w:tr w:rsidR="00C865C8" w:rsidRPr="008A7BED" w:rsidTr="00CF00D9">
        <w:trPr>
          <w:trHeight w:val="300"/>
        </w:trPr>
        <w:tc>
          <w:tcPr>
            <w:tcW w:w="480" w:type="dxa"/>
            <w:vMerge/>
            <w:tcBorders>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p>
        </w:tc>
        <w:tc>
          <w:tcPr>
            <w:tcW w:w="1747" w:type="dxa"/>
            <w:vMerge/>
            <w:tcBorders>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p>
        </w:tc>
        <w:tc>
          <w:tcPr>
            <w:tcW w:w="2072" w:type="dxa"/>
            <w:vMerge/>
            <w:tcBorders>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p>
        </w:tc>
        <w:tc>
          <w:tcPr>
            <w:tcW w:w="1976" w:type="dxa"/>
            <w:vMerge/>
            <w:tcBorders>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p>
        </w:tc>
        <w:tc>
          <w:tcPr>
            <w:tcW w:w="1696" w:type="dxa"/>
            <w:vMerge/>
            <w:tcBorders>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p>
        </w:tc>
        <w:tc>
          <w:tcPr>
            <w:tcW w:w="1587" w:type="dxa"/>
            <w:gridSpan w:val="3"/>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КРБ.1.502.99.ХХХ</w:t>
            </w:r>
          </w:p>
        </w:tc>
        <w:tc>
          <w:tcPr>
            <w:tcW w:w="992" w:type="dxa"/>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r>
      <w:tr w:rsidR="00C865C8" w:rsidRPr="008A7BED" w:rsidTr="00CF00D9">
        <w:trPr>
          <w:trHeight w:val="224"/>
        </w:trPr>
        <w:tc>
          <w:tcPr>
            <w:tcW w:w="480" w:type="dxa"/>
            <w:vMerge/>
            <w:tcBorders>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p>
        </w:tc>
        <w:tc>
          <w:tcPr>
            <w:tcW w:w="1747" w:type="dxa"/>
            <w:vMerge/>
            <w:tcBorders>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p>
        </w:tc>
        <w:tc>
          <w:tcPr>
            <w:tcW w:w="2072" w:type="dxa"/>
            <w:vMerge/>
            <w:tcBorders>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p>
        </w:tc>
        <w:tc>
          <w:tcPr>
            <w:tcW w:w="1976" w:type="dxa"/>
            <w:vMerge/>
            <w:tcBorders>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p>
        </w:tc>
        <w:tc>
          <w:tcPr>
            <w:tcW w:w="1696" w:type="dxa"/>
            <w:vMerge/>
            <w:tcBorders>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p>
        </w:tc>
        <w:tc>
          <w:tcPr>
            <w:tcW w:w="2579" w:type="dxa"/>
            <w:gridSpan w:val="5"/>
            <w:tcBorders>
              <w:top w:val="single" w:sz="4" w:space="0" w:color="auto"/>
              <w:left w:val="single" w:sz="8" w:space="0" w:color="000000"/>
              <w:bottom w:val="single" w:sz="4" w:space="0" w:color="auto"/>
              <w:right w:val="single" w:sz="4" w:space="0" w:color="auto"/>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На плановый период</w:t>
            </w:r>
          </w:p>
        </w:tc>
      </w:tr>
      <w:tr w:rsidR="00C865C8" w:rsidRPr="008A7BED" w:rsidTr="00CF00D9">
        <w:tc>
          <w:tcPr>
            <w:tcW w:w="48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p>
        </w:tc>
        <w:tc>
          <w:tcPr>
            <w:tcW w:w="1747"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p>
        </w:tc>
        <w:tc>
          <w:tcPr>
            <w:tcW w:w="2072" w:type="dxa"/>
            <w:vMerge/>
            <w:tcBorders>
              <w:left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p>
        </w:tc>
        <w:tc>
          <w:tcPr>
            <w:tcW w:w="1976" w:type="dxa"/>
            <w:vMerge/>
            <w:tcBorders>
              <w:left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p>
        </w:tc>
        <w:tc>
          <w:tcPr>
            <w:tcW w:w="1696" w:type="dxa"/>
            <w:vMerge/>
            <w:tcBorders>
              <w:left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p>
        </w:tc>
        <w:tc>
          <w:tcPr>
            <w:tcW w:w="1587"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КРБ.1.502.99.ХХХ</w:t>
            </w:r>
          </w:p>
        </w:tc>
        <w:tc>
          <w:tcPr>
            <w:tcW w:w="992"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КРБ.1.502.Х1.ХХХ</w:t>
            </w:r>
          </w:p>
        </w:tc>
      </w:tr>
      <w:tr w:rsidR="00C865C8" w:rsidRPr="008A7BED" w:rsidTr="00CF00D9">
        <w:tc>
          <w:tcPr>
            <w:tcW w:w="480" w:type="dxa"/>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5.4</w:t>
            </w:r>
          </w:p>
        </w:tc>
        <w:tc>
          <w:tcPr>
            <w:tcW w:w="1747" w:type="dxa"/>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Скорректирована сумма ЛБО</w:t>
            </w:r>
          </w:p>
        </w:tc>
        <w:tc>
          <w:tcPr>
            <w:tcW w:w="2072" w:type="dxa"/>
            <w:vMerge/>
            <w:tcBorders>
              <w:left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p>
        </w:tc>
        <w:tc>
          <w:tcPr>
            <w:tcW w:w="1976" w:type="dxa"/>
            <w:vMerge/>
            <w:tcBorders>
              <w:left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p>
        </w:tc>
        <w:tc>
          <w:tcPr>
            <w:tcW w:w="1696" w:type="dxa"/>
            <w:vMerge/>
            <w:tcBorders>
              <w:left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p>
        </w:tc>
        <w:tc>
          <w:tcPr>
            <w:tcW w:w="2579" w:type="dxa"/>
            <w:gridSpan w:val="5"/>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На текущий финансовый период</w:t>
            </w:r>
          </w:p>
        </w:tc>
      </w:tr>
      <w:tr w:rsidR="00C865C8" w:rsidRPr="008A7BED" w:rsidTr="00CF00D9">
        <w:tc>
          <w:tcPr>
            <w:tcW w:w="480" w:type="dxa"/>
            <w:vMerge/>
            <w:tcBorders>
              <w:left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p>
        </w:tc>
        <w:tc>
          <w:tcPr>
            <w:tcW w:w="1747" w:type="dxa"/>
            <w:vMerge/>
            <w:tcBorders>
              <w:left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p>
        </w:tc>
        <w:tc>
          <w:tcPr>
            <w:tcW w:w="2072" w:type="dxa"/>
            <w:vMerge/>
            <w:tcBorders>
              <w:left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p>
        </w:tc>
        <w:tc>
          <w:tcPr>
            <w:tcW w:w="1976" w:type="dxa"/>
            <w:vMerge/>
            <w:tcBorders>
              <w:left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p>
        </w:tc>
        <w:tc>
          <w:tcPr>
            <w:tcW w:w="1696" w:type="dxa"/>
            <w:vMerge/>
            <w:tcBorders>
              <w:left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p>
        </w:tc>
        <w:tc>
          <w:tcPr>
            <w:tcW w:w="1587"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6"/>
                <w:szCs w:val="16"/>
              </w:rPr>
            </w:pPr>
            <w:r w:rsidRPr="008A7BED">
              <w:rPr>
                <w:sz w:val="16"/>
                <w:szCs w:val="16"/>
              </w:rPr>
              <w:t>КРБ.1.501.13.000</w:t>
            </w:r>
          </w:p>
        </w:tc>
        <w:tc>
          <w:tcPr>
            <w:tcW w:w="992"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6"/>
                <w:szCs w:val="16"/>
              </w:rPr>
            </w:pPr>
            <w:r w:rsidRPr="008A7BED">
              <w:rPr>
                <w:sz w:val="16"/>
                <w:szCs w:val="16"/>
              </w:rPr>
              <w:t>КРБ.1.501.93.000</w:t>
            </w:r>
          </w:p>
        </w:tc>
      </w:tr>
      <w:tr w:rsidR="00C865C8" w:rsidRPr="008A7BED" w:rsidTr="00CF00D9">
        <w:tc>
          <w:tcPr>
            <w:tcW w:w="480" w:type="dxa"/>
            <w:vMerge/>
            <w:tcBorders>
              <w:left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p>
        </w:tc>
        <w:tc>
          <w:tcPr>
            <w:tcW w:w="1747" w:type="dxa"/>
            <w:vMerge/>
            <w:tcBorders>
              <w:left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p>
        </w:tc>
        <w:tc>
          <w:tcPr>
            <w:tcW w:w="2072" w:type="dxa"/>
            <w:vMerge/>
            <w:tcBorders>
              <w:left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p>
        </w:tc>
        <w:tc>
          <w:tcPr>
            <w:tcW w:w="1976" w:type="dxa"/>
            <w:vMerge/>
            <w:tcBorders>
              <w:left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p>
        </w:tc>
        <w:tc>
          <w:tcPr>
            <w:tcW w:w="1696" w:type="dxa"/>
            <w:vMerge/>
            <w:tcBorders>
              <w:left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p>
        </w:tc>
        <w:tc>
          <w:tcPr>
            <w:tcW w:w="2579" w:type="dxa"/>
            <w:gridSpan w:val="5"/>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На плановый период</w:t>
            </w:r>
          </w:p>
        </w:tc>
      </w:tr>
      <w:tr w:rsidR="00C865C8" w:rsidRPr="008A7BED" w:rsidTr="00CF00D9">
        <w:tc>
          <w:tcPr>
            <w:tcW w:w="48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p>
        </w:tc>
        <w:tc>
          <w:tcPr>
            <w:tcW w:w="1747"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p>
        </w:tc>
        <w:tc>
          <w:tcPr>
            <w:tcW w:w="2072"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p>
        </w:tc>
        <w:tc>
          <w:tcPr>
            <w:tcW w:w="1976"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p>
        </w:tc>
        <w:tc>
          <w:tcPr>
            <w:tcW w:w="1696"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p>
        </w:tc>
        <w:tc>
          <w:tcPr>
            <w:tcW w:w="1587"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6"/>
                <w:szCs w:val="16"/>
              </w:rPr>
            </w:pPr>
            <w:r w:rsidRPr="008A7BED">
              <w:rPr>
                <w:sz w:val="16"/>
                <w:szCs w:val="16"/>
              </w:rPr>
              <w:t>КРБ.1.501.Х3.000</w:t>
            </w:r>
          </w:p>
        </w:tc>
        <w:tc>
          <w:tcPr>
            <w:tcW w:w="992"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6"/>
                <w:szCs w:val="16"/>
              </w:rPr>
            </w:pPr>
            <w:r w:rsidRPr="008A7BED">
              <w:rPr>
                <w:sz w:val="16"/>
                <w:szCs w:val="16"/>
              </w:rPr>
              <w:t>КРБ.1.501.93.000</w:t>
            </w:r>
          </w:p>
        </w:tc>
      </w:tr>
      <w:tr w:rsidR="00C865C8" w:rsidRPr="008A7BED" w:rsidTr="00CF00D9">
        <w:tc>
          <w:tcPr>
            <w:tcW w:w="480"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5.5</w:t>
            </w:r>
          </w:p>
        </w:tc>
        <w:tc>
          <w:tcPr>
            <w:tcW w:w="1747"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Скорректированы ранее принятые бюджетные обязательства по зарплате – в части отпускных, начисленных за счет резерва на отпуск</w:t>
            </w:r>
          </w:p>
        </w:tc>
        <w:tc>
          <w:tcPr>
            <w:tcW w:w="2072"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color w:val="000000"/>
                <w:sz w:val="18"/>
                <w:szCs w:val="18"/>
              </w:rPr>
            </w:pPr>
            <w:r w:rsidRPr="008A7BED">
              <w:rPr>
                <w:sz w:val="18"/>
                <w:szCs w:val="18"/>
              </w:rPr>
              <w:t xml:space="preserve">Документы, подтверждающие возникновение обязательства по отпускным/ </w:t>
            </w:r>
            <w:r w:rsidRPr="008A7BED">
              <w:rPr>
                <w:color w:val="000000"/>
                <w:sz w:val="18"/>
                <w:szCs w:val="18"/>
              </w:rPr>
              <w:br/>
            </w:r>
            <w:r w:rsidRPr="008A7BED">
              <w:rPr>
                <w:sz w:val="18"/>
                <w:szCs w:val="18"/>
              </w:rPr>
              <w:t xml:space="preserve">Бухгалтерская справка </w:t>
            </w:r>
            <w:r w:rsidRPr="008A7BED">
              <w:rPr>
                <w:color w:val="000000"/>
                <w:sz w:val="18"/>
                <w:szCs w:val="18"/>
              </w:rPr>
              <w:br/>
            </w:r>
            <w:r w:rsidRPr="008A7BED">
              <w:rPr>
                <w:sz w:val="18"/>
                <w:szCs w:val="18"/>
              </w:rPr>
              <w:t>(ф. 0504833)</w:t>
            </w:r>
          </w:p>
          <w:p w:rsidR="00C865C8" w:rsidRPr="008A7BED" w:rsidRDefault="00C865C8" w:rsidP="00CF00D9">
            <w:pPr>
              <w:rPr>
                <w:sz w:val="18"/>
                <w:szCs w:val="18"/>
              </w:rPr>
            </w:pPr>
            <w:r w:rsidRPr="008A7BED">
              <w:rPr>
                <w:sz w:val="18"/>
                <w:szCs w:val="18"/>
              </w:rPr>
              <w:t> </w:t>
            </w:r>
          </w:p>
        </w:tc>
        <w:tc>
          <w:tcPr>
            <w:tcW w:w="1976"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color w:val="000000"/>
                <w:sz w:val="18"/>
                <w:szCs w:val="18"/>
              </w:rPr>
            </w:pPr>
            <w:r w:rsidRPr="008A7BED">
              <w:rPr>
                <w:sz w:val="18"/>
                <w:szCs w:val="18"/>
              </w:rPr>
              <w:t>В момент образования кредиторской задолженности по отпускным</w:t>
            </w:r>
          </w:p>
          <w:p w:rsidR="00C865C8" w:rsidRPr="008A7BED" w:rsidRDefault="00C865C8" w:rsidP="00CF00D9">
            <w:pPr>
              <w:rPr>
                <w:sz w:val="18"/>
                <w:szCs w:val="18"/>
              </w:rPr>
            </w:pPr>
            <w:r w:rsidRPr="008A7BED">
              <w:rPr>
                <w:sz w:val="18"/>
                <w:szCs w:val="18"/>
              </w:rPr>
              <w:t> </w:t>
            </w:r>
          </w:p>
        </w:tc>
        <w:tc>
          <w:tcPr>
            <w:tcW w:w="1696"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color w:val="000000"/>
                <w:sz w:val="18"/>
                <w:szCs w:val="18"/>
              </w:rPr>
            </w:pPr>
            <w:r w:rsidRPr="008A7BED">
              <w:rPr>
                <w:sz w:val="18"/>
                <w:szCs w:val="18"/>
              </w:rPr>
              <w:t>Сумма принятого обязательства по отпускным за счет резерва способом «Красное сторно»</w:t>
            </w:r>
          </w:p>
          <w:p w:rsidR="00C865C8" w:rsidRPr="008A7BED" w:rsidRDefault="00C865C8" w:rsidP="00CF00D9">
            <w:pPr>
              <w:rPr>
                <w:sz w:val="18"/>
                <w:szCs w:val="18"/>
              </w:rPr>
            </w:pPr>
            <w:r w:rsidRPr="008A7BED">
              <w:rPr>
                <w:sz w:val="18"/>
                <w:szCs w:val="18"/>
              </w:rPr>
              <w:t> </w:t>
            </w:r>
          </w:p>
        </w:tc>
        <w:tc>
          <w:tcPr>
            <w:tcW w:w="1587"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6"/>
                <w:szCs w:val="16"/>
              </w:rPr>
            </w:pPr>
            <w:r w:rsidRPr="008A7BED">
              <w:rPr>
                <w:sz w:val="16"/>
                <w:szCs w:val="16"/>
              </w:rPr>
              <w:t>КРБ.1.501.13.000</w:t>
            </w:r>
          </w:p>
        </w:tc>
        <w:tc>
          <w:tcPr>
            <w:tcW w:w="992"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6"/>
                <w:szCs w:val="16"/>
              </w:rPr>
            </w:pPr>
            <w:r w:rsidRPr="008A7BED">
              <w:rPr>
                <w:color w:val="000000"/>
                <w:sz w:val="16"/>
                <w:szCs w:val="16"/>
                <w:shd w:val="clear" w:color="auto" w:fill="FFFFFF"/>
              </w:rPr>
              <w:t>КРБ.1.502.11.211</w:t>
            </w:r>
          </w:p>
        </w:tc>
      </w:tr>
      <w:tr w:rsidR="00C865C8" w:rsidRPr="008A7BED" w:rsidTr="00CF00D9">
        <w:tc>
          <w:tcPr>
            <w:tcW w:w="480" w:type="dxa"/>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 </w:t>
            </w:r>
          </w:p>
        </w:tc>
        <w:tc>
          <w:tcPr>
            <w:tcW w:w="1747" w:type="dxa"/>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 </w:t>
            </w:r>
          </w:p>
        </w:tc>
        <w:tc>
          <w:tcPr>
            <w:tcW w:w="2072" w:type="dxa"/>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 </w:t>
            </w:r>
          </w:p>
        </w:tc>
        <w:tc>
          <w:tcPr>
            <w:tcW w:w="1976" w:type="dxa"/>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 </w:t>
            </w:r>
          </w:p>
        </w:tc>
        <w:tc>
          <w:tcPr>
            <w:tcW w:w="1696" w:type="dxa"/>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 </w:t>
            </w:r>
          </w:p>
        </w:tc>
        <w:tc>
          <w:tcPr>
            <w:tcW w:w="1507" w:type="dxa"/>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 </w:t>
            </w:r>
          </w:p>
        </w:tc>
        <w:tc>
          <w:tcPr>
            <w:tcW w:w="140" w:type="dxa"/>
            <w:gridSpan w:val="3"/>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 </w:t>
            </w:r>
          </w:p>
        </w:tc>
        <w:tc>
          <w:tcPr>
            <w:tcW w:w="932" w:type="dxa"/>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 </w:t>
            </w:r>
          </w:p>
        </w:tc>
      </w:tr>
    </w:tbl>
    <w:p w:rsidR="00C865C8" w:rsidRPr="008A7BED" w:rsidRDefault="00C865C8" w:rsidP="00C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18"/>
          <w:szCs w:val="18"/>
        </w:rPr>
      </w:pPr>
    </w:p>
    <w:p w:rsidR="00C865C8" w:rsidRPr="008A7BED" w:rsidRDefault="00C865C8" w:rsidP="00C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18"/>
          <w:szCs w:val="18"/>
        </w:rPr>
      </w:pPr>
      <w:r>
        <w:rPr>
          <w:sz w:val="18"/>
          <w:szCs w:val="18"/>
        </w:rPr>
        <w:t xml:space="preserve">                                                                                                                                            </w:t>
      </w:r>
      <w:r w:rsidRPr="008A7BED">
        <w:rPr>
          <w:sz w:val="18"/>
          <w:szCs w:val="18"/>
        </w:rPr>
        <w:t>Таблица № 2</w:t>
      </w:r>
    </w:p>
    <w:p w:rsidR="00C865C8" w:rsidRPr="008A7BED" w:rsidRDefault="00C865C8" w:rsidP="00C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18"/>
          <w:szCs w:val="18"/>
        </w:rPr>
      </w:pPr>
      <w:r w:rsidRPr="008A7BED">
        <w:rPr>
          <w:sz w:val="18"/>
          <w:szCs w:val="18"/>
        </w:rPr>
        <w:t>Порядок принятия денежных обязательств текущего финансового года</w:t>
      </w:r>
    </w:p>
    <w:p w:rsidR="00C865C8" w:rsidRPr="008A7BED" w:rsidRDefault="00C865C8" w:rsidP="00C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18"/>
          <w:szCs w:val="18"/>
        </w:rPr>
      </w:pPr>
      <w:r w:rsidRPr="008A7BED">
        <w:rPr>
          <w:sz w:val="18"/>
          <w:szCs w:val="18"/>
        </w:rPr>
        <w:t> </w:t>
      </w:r>
    </w:p>
    <w:p w:rsidR="00C865C8" w:rsidRPr="008A7BED" w:rsidRDefault="00C865C8" w:rsidP="00C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8A7BED">
        <w:rPr>
          <w:sz w:val="18"/>
          <w:szCs w:val="18"/>
        </w:rPr>
        <w:t> </w:t>
      </w:r>
    </w:p>
    <w:tbl>
      <w:tblPr>
        <w:tblW w:w="10833" w:type="dxa"/>
        <w:tblLayout w:type="fixed"/>
        <w:tblCellMar>
          <w:top w:w="15" w:type="dxa"/>
          <w:left w:w="15" w:type="dxa"/>
          <w:bottom w:w="15" w:type="dxa"/>
          <w:right w:w="15" w:type="dxa"/>
        </w:tblCellMar>
        <w:tblLook w:val="04A0"/>
      </w:tblPr>
      <w:tblGrid>
        <w:gridCol w:w="559"/>
        <w:gridCol w:w="3187"/>
        <w:gridCol w:w="1559"/>
        <w:gridCol w:w="425"/>
        <w:gridCol w:w="1276"/>
        <w:gridCol w:w="1418"/>
        <w:gridCol w:w="1275"/>
        <w:gridCol w:w="142"/>
        <w:gridCol w:w="992"/>
      </w:tblGrid>
      <w:tr w:rsidR="00C865C8" w:rsidRPr="008A7BED" w:rsidTr="00CF00D9">
        <w:tc>
          <w:tcPr>
            <w:tcW w:w="55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b/>
                <w:bCs/>
                <w:sz w:val="18"/>
                <w:szCs w:val="18"/>
              </w:rPr>
              <w:t>№п/п</w:t>
            </w:r>
          </w:p>
        </w:tc>
        <w:tc>
          <w:tcPr>
            <w:tcW w:w="318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b/>
                <w:bCs/>
                <w:sz w:val="18"/>
                <w:szCs w:val="18"/>
              </w:rPr>
              <w:t>Вид обязательства</w:t>
            </w:r>
          </w:p>
        </w:tc>
        <w:tc>
          <w:tcPr>
            <w:tcW w:w="155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b/>
                <w:bCs/>
                <w:sz w:val="18"/>
                <w:szCs w:val="18"/>
              </w:rPr>
              <w:t>Документ-</w:t>
            </w:r>
            <w:r w:rsidRPr="008A7BED">
              <w:rPr>
                <w:color w:val="000000"/>
                <w:sz w:val="18"/>
                <w:szCs w:val="18"/>
              </w:rPr>
              <w:br/>
            </w:r>
            <w:r w:rsidRPr="008A7BED">
              <w:rPr>
                <w:b/>
                <w:bCs/>
                <w:sz w:val="18"/>
                <w:szCs w:val="18"/>
              </w:rPr>
              <w:t>основание</w:t>
            </w:r>
          </w:p>
        </w:tc>
        <w:tc>
          <w:tcPr>
            <w:tcW w:w="1701"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b/>
                <w:bCs/>
                <w:sz w:val="18"/>
                <w:szCs w:val="18"/>
              </w:rPr>
              <w:t xml:space="preserve">Момент </w:t>
            </w:r>
            <w:r w:rsidRPr="008A7BED">
              <w:rPr>
                <w:bCs/>
                <w:color w:val="000000"/>
                <w:sz w:val="18"/>
                <w:szCs w:val="18"/>
              </w:rPr>
              <w:br/>
            </w:r>
            <w:r w:rsidRPr="008A7BED">
              <w:rPr>
                <w:b/>
                <w:bCs/>
                <w:sz w:val="18"/>
                <w:szCs w:val="18"/>
              </w:rPr>
              <w:t xml:space="preserve">отражения </w:t>
            </w:r>
            <w:r w:rsidRPr="008A7BED">
              <w:rPr>
                <w:color w:val="000000"/>
                <w:sz w:val="18"/>
                <w:szCs w:val="18"/>
              </w:rPr>
              <w:br/>
            </w:r>
            <w:r w:rsidRPr="008A7BED">
              <w:rPr>
                <w:b/>
                <w:bCs/>
                <w:sz w:val="18"/>
                <w:szCs w:val="18"/>
              </w:rPr>
              <w:t>в учете</w:t>
            </w:r>
          </w:p>
        </w:tc>
        <w:tc>
          <w:tcPr>
            <w:tcW w:w="141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b/>
                <w:bCs/>
                <w:sz w:val="18"/>
                <w:szCs w:val="18"/>
              </w:rPr>
              <w:t>Сумма обязательства</w:t>
            </w:r>
          </w:p>
        </w:tc>
        <w:tc>
          <w:tcPr>
            <w:tcW w:w="2409"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b/>
                <w:bCs/>
                <w:sz w:val="18"/>
                <w:szCs w:val="18"/>
              </w:rPr>
              <w:t>Бухгалтерские записи</w:t>
            </w:r>
          </w:p>
        </w:tc>
      </w:tr>
      <w:tr w:rsidR="00C865C8" w:rsidRPr="008A7BED" w:rsidTr="00CF00D9">
        <w:tc>
          <w:tcPr>
            <w:tcW w:w="559"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318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b/>
                <w:bCs/>
                <w:sz w:val="18"/>
                <w:szCs w:val="18"/>
              </w:rPr>
              <w:t>Дебет</w:t>
            </w:r>
          </w:p>
        </w:tc>
        <w:tc>
          <w:tcPr>
            <w:tcW w:w="1134" w:type="dxa"/>
            <w:gridSpan w:val="2"/>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b/>
                <w:bCs/>
                <w:sz w:val="18"/>
                <w:szCs w:val="18"/>
              </w:rPr>
              <w:t>Кредит</w:t>
            </w:r>
          </w:p>
        </w:tc>
      </w:tr>
      <w:tr w:rsidR="00C865C8" w:rsidRPr="008A7BED" w:rsidTr="00CF00D9">
        <w:tc>
          <w:tcPr>
            <w:tcW w:w="559"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1</w:t>
            </w:r>
          </w:p>
        </w:tc>
        <w:tc>
          <w:tcPr>
            <w:tcW w:w="3187"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2</w:t>
            </w:r>
          </w:p>
        </w:tc>
        <w:tc>
          <w:tcPr>
            <w:tcW w:w="1559"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3</w:t>
            </w:r>
          </w:p>
        </w:tc>
        <w:tc>
          <w:tcPr>
            <w:tcW w:w="1701" w:type="dxa"/>
            <w:gridSpan w:val="2"/>
            <w:tcBorders>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4</w:t>
            </w:r>
          </w:p>
        </w:tc>
        <w:tc>
          <w:tcPr>
            <w:tcW w:w="1418"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6</w:t>
            </w:r>
          </w:p>
        </w:tc>
        <w:tc>
          <w:tcPr>
            <w:tcW w:w="1134" w:type="dxa"/>
            <w:gridSpan w:val="2"/>
            <w:tcBorders>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7</w:t>
            </w:r>
          </w:p>
        </w:tc>
      </w:tr>
      <w:tr w:rsidR="00C865C8" w:rsidRPr="008A7BED" w:rsidTr="00CF00D9">
        <w:tc>
          <w:tcPr>
            <w:tcW w:w="10833"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1. Денежные обязательства по госконтрактам</w:t>
            </w:r>
          </w:p>
        </w:tc>
      </w:tr>
      <w:tr w:rsidR="00C865C8" w:rsidRPr="008A7BED" w:rsidTr="00CF00D9">
        <w:tc>
          <w:tcPr>
            <w:tcW w:w="559"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1.1</w:t>
            </w:r>
          </w:p>
        </w:tc>
        <w:tc>
          <w:tcPr>
            <w:tcW w:w="3187"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Оплата госконтрактов на поставку материальных ценностей</w:t>
            </w:r>
          </w:p>
        </w:tc>
        <w:tc>
          <w:tcPr>
            <w:tcW w:w="1559"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xml:space="preserve">Товарная накладная и (или) акт приемки-передачи </w:t>
            </w:r>
          </w:p>
        </w:tc>
        <w:tc>
          <w:tcPr>
            <w:tcW w:w="1701" w:type="dxa"/>
            <w:gridSpan w:val="2"/>
            <w:tcBorders>
              <w:top w:val="single" w:sz="8" w:space="0" w:color="000000"/>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подписания подтверждающих документов</w:t>
            </w:r>
          </w:p>
        </w:tc>
        <w:tc>
          <w:tcPr>
            <w:tcW w:w="1418"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начисленного обязательства за минусом ранее выплаченного аванса</w:t>
            </w:r>
          </w:p>
        </w:tc>
        <w:tc>
          <w:tcPr>
            <w:tcW w:w="1275"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c>
          <w:tcPr>
            <w:tcW w:w="1134" w:type="dxa"/>
            <w:gridSpan w:val="2"/>
            <w:tcBorders>
              <w:top w:val="single" w:sz="8" w:space="0" w:color="000000"/>
              <w:left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КРБ.1.502.12.ХХХ</w:t>
            </w:r>
          </w:p>
        </w:tc>
      </w:tr>
      <w:tr w:rsidR="00C865C8" w:rsidRPr="008A7BED" w:rsidTr="00CF00D9">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1.2.</w:t>
            </w:r>
          </w:p>
        </w:tc>
        <w:tc>
          <w:tcPr>
            <w:tcW w:w="1027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Оплата госконтрактов на выполнение работ, оказание услуг, в том числе:</w:t>
            </w:r>
          </w:p>
        </w:tc>
      </w:tr>
      <w:tr w:rsidR="00C865C8" w:rsidRPr="008A7BED" w:rsidTr="00CF00D9">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1.2.1</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Госконтракты на оказание коммунальных, эксплуатационных услуг, услуг связи</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Счет, счет-фактура (согласно условиям контракта). Акт оказания услуг</w:t>
            </w:r>
          </w:p>
        </w:tc>
        <w:tc>
          <w:tcPr>
            <w:tcW w:w="1701"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подписания подтверждающих документов. При задержке документации – дата поступления документации в бухгалтерию</w:t>
            </w:r>
          </w:p>
        </w:tc>
        <w:tc>
          <w:tcPr>
            <w:tcW w:w="141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начисленного обязательства за минусом ранее выплаченного аванса</w:t>
            </w: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6"/>
                <w:szCs w:val="16"/>
              </w:rPr>
            </w:pPr>
            <w:r w:rsidRPr="008A7BED">
              <w:rPr>
                <w:sz w:val="16"/>
                <w:szCs w:val="16"/>
              </w:rPr>
              <w:t>КРБ.1.502.11.ХХХ</w:t>
            </w:r>
          </w:p>
        </w:tc>
        <w:tc>
          <w:tcPr>
            <w:tcW w:w="113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6"/>
                <w:szCs w:val="16"/>
              </w:rPr>
            </w:pPr>
            <w:r w:rsidRPr="008A7BED">
              <w:rPr>
                <w:sz w:val="16"/>
                <w:szCs w:val="16"/>
              </w:rPr>
              <w:t>КРБ.1.502.12.ХХХ</w:t>
            </w:r>
          </w:p>
        </w:tc>
      </w:tr>
      <w:tr w:rsidR="00C865C8" w:rsidRPr="008A7BED" w:rsidTr="00CF00D9">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1.2.2</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Госконтракты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Акт выполненных работ. Справка о стоимости выполненных работ и затрат (форма КС-3)</w:t>
            </w:r>
          </w:p>
        </w:tc>
        <w:tc>
          <w:tcPr>
            <w:tcW w:w="1701" w:type="dxa"/>
            <w:gridSpan w:val="2"/>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p>
        </w:tc>
        <w:tc>
          <w:tcPr>
            <w:tcW w:w="141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c>
          <w:tcPr>
            <w:tcW w:w="113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КРБ.1.502.12.ХХХ</w:t>
            </w:r>
          </w:p>
        </w:tc>
      </w:tr>
      <w:tr w:rsidR="00C865C8" w:rsidRPr="008A7BED" w:rsidTr="00CF00D9">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1.2.3</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xml:space="preserve">Госконтракты на выполнение иных </w:t>
            </w:r>
            <w:r w:rsidRPr="008A7BED">
              <w:rPr>
                <w:color w:val="000000"/>
                <w:sz w:val="18"/>
                <w:szCs w:val="18"/>
              </w:rPr>
              <w:br/>
            </w:r>
            <w:r w:rsidRPr="008A7BED">
              <w:rPr>
                <w:sz w:val="18"/>
                <w:szCs w:val="18"/>
              </w:rPr>
              <w:t>работ (оказание иных услуг)</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Акт выполненных работ (оказанных услуг). Иной документ, подтверждающий выполнение работ (оказание услуг)</w:t>
            </w:r>
          </w:p>
        </w:tc>
        <w:tc>
          <w:tcPr>
            <w:tcW w:w="1701" w:type="dxa"/>
            <w:gridSpan w:val="2"/>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p>
        </w:tc>
        <w:tc>
          <w:tcPr>
            <w:tcW w:w="1418"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c>
          <w:tcPr>
            <w:tcW w:w="113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КРБ.1.502.12.ХХХ</w:t>
            </w:r>
          </w:p>
        </w:tc>
      </w:tr>
      <w:tr w:rsidR="00C865C8" w:rsidRPr="008A7BED" w:rsidTr="00CF00D9">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1.3</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Принятие денежного обязательства в том случае, если госконтрактом предусмотрена выплата аванса</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Госконтракт. Счет на оплату</w:t>
            </w:r>
          </w:p>
        </w:tc>
        <w:tc>
          <w:tcPr>
            <w:tcW w:w="170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определенная условиями госконтракта</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аванса</w:t>
            </w: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c>
          <w:tcPr>
            <w:tcW w:w="113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КРБ.1.502.12.ХХХ</w:t>
            </w:r>
          </w:p>
        </w:tc>
      </w:tr>
      <w:tr w:rsidR="00C865C8" w:rsidRPr="008A7BED" w:rsidTr="00CF00D9">
        <w:tc>
          <w:tcPr>
            <w:tcW w:w="10833"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2. Денежные обязательства по текущей деятельности учреждения</w:t>
            </w:r>
          </w:p>
        </w:tc>
      </w:tr>
      <w:tr w:rsidR="00C865C8" w:rsidRPr="008A7BED" w:rsidTr="00CF00D9">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2.1</w:t>
            </w:r>
          </w:p>
        </w:tc>
        <w:tc>
          <w:tcPr>
            <w:tcW w:w="1027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Денежные обязательства, связанные с оплатой труда</w:t>
            </w:r>
          </w:p>
        </w:tc>
      </w:tr>
      <w:tr w:rsidR="00C865C8" w:rsidRPr="008A7BED" w:rsidTr="00CF00D9">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lastRenderedPageBreak/>
              <w:t>2.1.1</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Выплата зарплаты</w:t>
            </w:r>
          </w:p>
        </w:tc>
        <w:tc>
          <w:tcPr>
            <w:tcW w:w="198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color w:val="000000"/>
                <w:sz w:val="18"/>
                <w:szCs w:val="18"/>
              </w:rPr>
            </w:pPr>
            <w:r w:rsidRPr="008A7BED">
              <w:rPr>
                <w:sz w:val="18"/>
                <w:szCs w:val="18"/>
              </w:rPr>
              <w:t>Расчетные ведомости (ф. 0504402).</w:t>
            </w:r>
          </w:p>
          <w:p w:rsidR="00C865C8" w:rsidRPr="008A7BED" w:rsidRDefault="00C865C8" w:rsidP="00CF00D9">
            <w:pPr>
              <w:rPr>
                <w:sz w:val="18"/>
                <w:szCs w:val="18"/>
              </w:rPr>
            </w:pPr>
            <w:r w:rsidRPr="008A7BED">
              <w:rPr>
                <w:sz w:val="18"/>
                <w:szCs w:val="18"/>
              </w:rPr>
              <w:t>Расчетно-платежные ведомости (ф. 0504401)</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утверждения (подписания) соответствующих документов</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начисленных обязательств (выплат)</w:t>
            </w: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КРБ.1.502.11.211</w:t>
            </w:r>
          </w:p>
        </w:tc>
        <w:tc>
          <w:tcPr>
            <w:tcW w:w="113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КРБ.1.502.12.211</w:t>
            </w:r>
          </w:p>
        </w:tc>
      </w:tr>
      <w:tr w:rsidR="00C865C8" w:rsidRPr="008A7BED" w:rsidTr="00CF00D9">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2.1.2</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198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color w:val="000000"/>
                <w:sz w:val="18"/>
                <w:szCs w:val="18"/>
              </w:rPr>
            </w:pPr>
            <w:r w:rsidRPr="008A7BED">
              <w:rPr>
                <w:sz w:val="18"/>
                <w:szCs w:val="18"/>
              </w:rPr>
              <w:t>Расчетные ведомости (ф. 0504402).</w:t>
            </w:r>
          </w:p>
          <w:p w:rsidR="00C865C8" w:rsidRPr="008A7BED" w:rsidRDefault="00C865C8" w:rsidP="00CF00D9">
            <w:pPr>
              <w:rPr>
                <w:sz w:val="18"/>
                <w:szCs w:val="18"/>
              </w:rPr>
            </w:pPr>
            <w:r w:rsidRPr="008A7BED">
              <w:rPr>
                <w:sz w:val="18"/>
                <w:szCs w:val="18"/>
              </w:rPr>
              <w:t>Расчетно-платежные ведомости (ф. 0504401)</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принятия бюджетного обязательства</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начисленных обязательств (платежей)</w:t>
            </w: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КРБ.1.502.11.213</w:t>
            </w:r>
          </w:p>
        </w:tc>
        <w:tc>
          <w:tcPr>
            <w:tcW w:w="113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КРБ.1.502.12.213</w:t>
            </w:r>
          </w:p>
        </w:tc>
      </w:tr>
      <w:tr w:rsidR="00C865C8" w:rsidRPr="008A7BED" w:rsidTr="00CF00D9">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2.2</w:t>
            </w:r>
          </w:p>
        </w:tc>
        <w:tc>
          <w:tcPr>
            <w:tcW w:w="1027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Денежные обязательства по расчетам с подотчетными лицами</w:t>
            </w:r>
          </w:p>
        </w:tc>
      </w:tr>
      <w:tr w:rsidR="00C865C8" w:rsidRPr="008A7BED" w:rsidTr="00CF00D9">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2.2.1</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Выдача денег под отчет сотруднику на приобретение товаров (работ, услуг) за наличный расчет</w:t>
            </w:r>
          </w:p>
        </w:tc>
        <w:tc>
          <w:tcPr>
            <w:tcW w:w="198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Письменное заявление на выдачу денежных средств под отчет</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утверждения (подписания) заявления руководителем</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начисленных обязательств (выплат)</w:t>
            </w: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c>
          <w:tcPr>
            <w:tcW w:w="113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КРБ.1.502.12.ХХХ</w:t>
            </w:r>
          </w:p>
        </w:tc>
      </w:tr>
      <w:tr w:rsidR="00C865C8" w:rsidRPr="008A7BED" w:rsidTr="00CF00D9">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2.2.2</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Выдача денег под отчет сотруднику при направлении в командировку</w:t>
            </w:r>
          </w:p>
        </w:tc>
        <w:tc>
          <w:tcPr>
            <w:tcW w:w="198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Приказ о направлении в командировку</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подписания приказа руководителем</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начисленных обязательств (выплат)</w:t>
            </w: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c>
          <w:tcPr>
            <w:tcW w:w="113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КРБ.1.502.12.ХХХ</w:t>
            </w:r>
          </w:p>
        </w:tc>
      </w:tr>
      <w:tr w:rsidR="00C865C8" w:rsidRPr="008A7BED" w:rsidTr="00CF00D9">
        <w:tc>
          <w:tcPr>
            <w:tcW w:w="55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2.2.3</w:t>
            </w:r>
          </w:p>
        </w:tc>
        <w:tc>
          <w:tcPr>
            <w:tcW w:w="318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Корректировка ранее принятых денежных обязательств в момент принятия к учету авансового отчета (ф. 0504505).Сумму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1984"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Авансовый отчет (ф. 0504505)</w:t>
            </w:r>
          </w:p>
        </w:tc>
        <w:tc>
          <w:tcPr>
            <w:tcW w:w="127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утверждения авансового отчета (ф. 0504505) руководителем</w:t>
            </w:r>
          </w:p>
        </w:tc>
        <w:tc>
          <w:tcPr>
            <w:tcW w:w="141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Корректировка обязательства: при перерасходе – в сторону увеличения; при экономии – в сторону уменьшения</w:t>
            </w:r>
          </w:p>
        </w:tc>
        <w:tc>
          <w:tcPr>
            <w:tcW w:w="2409"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Перерасход</w:t>
            </w:r>
          </w:p>
        </w:tc>
      </w:tr>
      <w:tr w:rsidR="00C865C8" w:rsidRPr="008A7BED" w:rsidTr="00CF00D9">
        <w:tc>
          <w:tcPr>
            <w:tcW w:w="559"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318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84" w:type="dxa"/>
            <w:gridSpan w:val="2"/>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c>
          <w:tcPr>
            <w:tcW w:w="113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КРБ.1.502.12.ХХХ</w:t>
            </w:r>
          </w:p>
        </w:tc>
      </w:tr>
      <w:tr w:rsidR="00C865C8" w:rsidRPr="008A7BED" w:rsidTr="00CF00D9">
        <w:tc>
          <w:tcPr>
            <w:tcW w:w="559"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318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84" w:type="dxa"/>
            <w:gridSpan w:val="2"/>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2409"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Экономия способом «Красное сторно»</w:t>
            </w:r>
          </w:p>
        </w:tc>
      </w:tr>
      <w:tr w:rsidR="00C865C8" w:rsidRPr="008A7BED" w:rsidTr="00CF00D9">
        <w:tc>
          <w:tcPr>
            <w:tcW w:w="559"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3187"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984" w:type="dxa"/>
            <w:gridSpan w:val="2"/>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C865C8" w:rsidRPr="008A7BED" w:rsidRDefault="00C865C8" w:rsidP="00CF00D9">
            <w:pPr>
              <w:rPr>
                <w:sz w:val="18"/>
                <w:szCs w:val="18"/>
              </w:rPr>
            </w:pPr>
          </w:p>
        </w:tc>
        <w:tc>
          <w:tcPr>
            <w:tcW w:w="141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КРБ.1.502.12.ХХХ</w:t>
            </w:r>
          </w:p>
        </w:tc>
      </w:tr>
      <w:tr w:rsidR="00C865C8" w:rsidRPr="008A7BED" w:rsidTr="00CF00D9">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865C8" w:rsidRPr="008A7BED" w:rsidRDefault="00C865C8" w:rsidP="00CF00D9">
            <w:pPr>
              <w:jc w:val="center"/>
              <w:rPr>
                <w:sz w:val="18"/>
                <w:szCs w:val="18"/>
              </w:rPr>
            </w:pPr>
            <w:r w:rsidRPr="008A7BED">
              <w:rPr>
                <w:sz w:val="18"/>
                <w:szCs w:val="18"/>
              </w:rPr>
              <w:t>2.3</w:t>
            </w:r>
          </w:p>
        </w:tc>
        <w:tc>
          <w:tcPr>
            <w:tcW w:w="1027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Денежные обязательства перед бюджетом, по возмещению вреда, по другим выплатам</w:t>
            </w:r>
          </w:p>
        </w:tc>
      </w:tr>
      <w:tr w:rsidR="00C865C8" w:rsidRPr="008A7BED" w:rsidTr="00CF00D9">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2.3.1</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Уплата налогов (налог на имущество, налог на прибыль, НДС)</w:t>
            </w:r>
          </w:p>
        </w:tc>
        <w:tc>
          <w:tcPr>
            <w:tcW w:w="198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Налоговые декларации, расчеты</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принятия бюджетного обязательства</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начисленных обязательств (платежей)</w:t>
            </w:r>
          </w:p>
        </w:tc>
        <w:tc>
          <w:tcPr>
            <w:tcW w:w="141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КРБ.1.502.12.ХХХ</w:t>
            </w:r>
          </w:p>
        </w:tc>
      </w:tr>
      <w:tr w:rsidR="00C865C8" w:rsidRPr="008A7BED" w:rsidTr="00CF00D9">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2.3.2</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Уплата всех видов сборов, пошлин, патентных платежей</w:t>
            </w:r>
          </w:p>
        </w:tc>
        <w:tc>
          <w:tcPr>
            <w:tcW w:w="198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Бухгалтерские справки (ф. 0504833) с приложением расчетов. Служебные записки (другие распоряжения руководителя)</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принятия бюджетного обязательства</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начисленных обязательств (платежей)</w:t>
            </w:r>
          </w:p>
        </w:tc>
        <w:tc>
          <w:tcPr>
            <w:tcW w:w="141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КРБ.1.502.11.290</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КРБ.1.502.12.290</w:t>
            </w:r>
          </w:p>
        </w:tc>
      </w:tr>
      <w:tr w:rsidR="00C865C8" w:rsidRPr="008A7BED" w:rsidTr="00CF00D9">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2.3.3</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Уплата штрафных санкций и сумм, предписанных судом</w:t>
            </w:r>
          </w:p>
        </w:tc>
        <w:tc>
          <w:tcPr>
            <w:tcW w:w="198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color w:val="000000"/>
                <w:sz w:val="18"/>
                <w:szCs w:val="18"/>
              </w:rPr>
            </w:pPr>
            <w:r w:rsidRPr="008A7BED">
              <w:rPr>
                <w:sz w:val="18"/>
                <w:szCs w:val="18"/>
              </w:rPr>
              <w:t>Исполнительный лист.</w:t>
            </w:r>
          </w:p>
          <w:p w:rsidR="00C865C8" w:rsidRPr="008A7BED" w:rsidRDefault="00C865C8" w:rsidP="00CF00D9">
            <w:pPr>
              <w:rPr>
                <w:color w:val="000000"/>
                <w:sz w:val="18"/>
                <w:szCs w:val="18"/>
              </w:rPr>
            </w:pPr>
            <w:r w:rsidRPr="008A7BED">
              <w:rPr>
                <w:sz w:val="18"/>
                <w:szCs w:val="18"/>
              </w:rPr>
              <w:t>Судебный приказ.</w:t>
            </w:r>
          </w:p>
          <w:p w:rsidR="00C865C8" w:rsidRPr="008A7BED" w:rsidRDefault="00C865C8" w:rsidP="00CF00D9">
            <w:pPr>
              <w:rPr>
                <w:color w:val="000000"/>
                <w:sz w:val="18"/>
                <w:szCs w:val="18"/>
              </w:rPr>
            </w:pPr>
            <w:r w:rsidRPr="008A7BED">
              <w:rPr>
                <w:sz w:val="18"/>
                <w:szCs w:val="18"/>
              </w:rPr>
              <w:t>Постановления судебных (следственных) органов.</w:t>
            </w:r>
          </w:p>
          <w:p w:rsidR="00C865C8" w:rsidRPr="008A7BED" w:rsidRDefault="00C865C8" w:rsidP="00CF00D9">
            <w:pPr>
              <w:rPr>
                <w:sz w:val="18"/>
                <w:szCs w:val="18"/>
              </w:rPr>
            </w:pPr>
            <w:r w:rsidRPr="008A7BED">
              <w:rPr>
                <w:sz w:val="18"/>
                <w:szCs w:val="18"/>
              </w:rPr>
              <w:t>Иные документы, устанавливающие обязательства учреждения</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принятия бюджетного обязательства</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начисленных обязательств (платежей)</w:t>
            </w:r>
          </w:p>
        </w:tc>
        <w:tc>
          <w:tcPr>
            <w:tcW w:w="141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КРБ.1.502.11.290</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КРБ.1.502.12.290</w:t>
            </w:r>
          </w:p>
        </w:tc>
      </w:tr>
      <w:tr w:rsidR="00C865C8" w:rsidRPr="008A7BED" w:rsidTr="00CF00D9">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8"/>
                <w:szCs w:val="18"/>
              </w:rPr>
            </w:pPr>
            <w:r w:rsidRPr="008A7BED">
              <w:rPr>
                <w:sz w:val="18"/>
                <w:szCs w:val="18"/>
              </w:rPr>
              <w:t>2.3.4</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Иные денежные обязательства учреждения, подлежащие исполнению в текущем финансовом году</w:t>
            </w:r>
          </w:p>
        </w:tc>
        <w:tc>
          <w:tcPr>
            <w:tcW w:w="198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Документы, являющиеся основанием для оплаты обязательств</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Дата поступления документации в бухгалтерию</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Сумма начисленных обязательств (платежей)</w:t>
            </w:r>
          </w:p>
        </w:tc>
        <w:tc>
          <w:tcPr>
            <w:tcW w:w="141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КРБ.1.502.11.ХХХ</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865C8" w:rsidRPr="008A7BED" w:rsidRDefault="00C865C8" w:rsidP="00CF00D9">
            <w:pPr>
              <w:jc w:val="center"/>
              <w:rPr>
                <w:sz w:val="16"/>
                <w:szCs w:val="16"/>
              </w:rPr>
            </w:pPr>
            <w:r w:rsidRPr="008A7BED">
              <w:rPr>
                <w:sz w:val="16"/>
                <w:szCs w:val="16"/>
              </w:rPr>
              <w:t>КРБ.1.502.12.ХХХ</w:t>
            </w:r>
          </w:p>
        </w:tc>
      </w:tr>
      <w:tr w:rsidR="00C865C8" w:rsidRPr="008A7BED" w:rsidTr="00CF00D9">
        <w:tc>
          <w:tcPr>
            <w:tcW w:w="559" w:type="dxa"/>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 </w:t>
            </w:r>
          </w:p>
        </w:tc>
        <w:tc>
          <w:tcPr>
            <w:tcW w:w="3187" w:type="dxa"/>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w:t>
            </w:r>
          </w:p>
        </w:tc>
        <w:tc>
          <w:tcPr>
            <w:tcW w:w="1984" w:type="dxa"/>
            <w:gridSpan w:val="2"/>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 </w:t>
            </w:r>
          </w:p>
        </w:tc>
        <w:tc>
          <w:tcPr>
            <w:tcW w:w="1276" w:type="dxa"/>
            <w:tcMar>
              <w:top w:w="60" w:type="dxa"/>
              <w:left w:w="60" w:type="dxa"/>
              <w:bottom w:w="60" w:type="dxa"/>
              <w:right w:w="60" w:type="dxa"/>
            </w:tcMar>
            <w:vAlign w:val="center"/>
            <w:hideMark/>
          </w:tcPr>
          <w:p w:rsidR="00C865C8" w:rsidRPr="008A7BED" w:rsidRDefault="00C865C8" w:rsidP="00CF00D9">
            <w:pPr>
              <w:rPr>
                <w:sz w:val="18"/>
                <w:szCs w:val="18"/>
              </w:rPr>
            </w:pPr>
            <w:r w:rsidRPr="008A7BED">
              <w:rPr>
                <w:sz w:val="18"/>
                <w:szCs w:val="18"/>
              </w:rPr>
              <w:t> </w:t>
            </w:r>
          </w:p>
        </w:tc>
        <w:tc>
          <w:tcPr>
            <w:tcW w:w="1418" w:type="dxa"/>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w:t>
            </w:r>
          </w:p>
        </w:tc>
        <w:tc>
          <w:tcPr>
            <w:tcW w:w="1417" w:type="dxa"/>
            <w:gridSpan w:val="2"/>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w:t>
            </w:r>
          </w:p>
        </w:tc>
        <w:tc>
          <w:tcPr>
            <w:tcW w:w="992" w:type="dxa"/>
            <w:tcMar>
              <w:top w:w="60" w:type="dxa"/>
              <w:left w:w="60" w:type="dxa"/>
              <w:bottom w:w="60" w:type="dxa"/>
              <w:right w:w="60" w:type="dxa"/>
            </w:tcMar>
            <w:hideMark/>
          </w:tcPr>
          <w:p w:rsidR="00C865C8" w:rsidRPr="008A7BED" w:rsidRDefault="00C865C8" w:rsidP="00CF00D9">
            <w:pPr>
              <w:rPr>
                <w:sz w:val="18"/>
                <w:szCs w:val="18"/>
              </w:rPr>
            </w:pPr>
            <w:r w:rsidRPr="008A7BED">
              <w:rPr>
                <w:sz w:val="18"/>
                <w:szCs w:val="18"/>
              </w:rPr>
              <w:t> </w:t>
            </w:r>
          </w:p>
        </w:tc>
      </w:tr>
    </w:tbl>
    <w:p w:rsidR="00C865C8" w:rsidRPr="008A7BED" w:rsidRDefault="00C865C8" w:rsidP="00C8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8A7BED">
        <w:rPr>
          <w:sz w:val="18"/>
          <w:szCs w:val="18"/>
        </w:rPr>
        <w:t> </w:t>
      </w:r>
    </w:p>
    <w:p w:rsidR="001902A9" w:rsidRDefault="001902A9">
      <w:pPr>
        <w:rPr>
          <w:sz w:val="28"/>
          <w:szCs w:val="28"/>
        </w:rPr>
        <w:sectPr w:rsidR="001902A9" w:rsidSect="006D70D0">
          <w:pgSz w:w="11906" w:h="16838"/>
          <w:pgMar w:top="1134" w:right="707" w:bottom="1134" w:left="851" w:header="709" w:footer="709" w:gutter="0"/>
          <w:cols w:space="708"/>
          <w:docGrid w:linePitch="360"/>
        </w:sectPr>
      </w:pPr>
    </w:p>
    <w:p w:rsidR="00CE3D63" w:rsidRDefault="00CE3D63" w:rsidP="001902A9">
      <w:pPr>
        <w:jc w:val="right"/>
        <w:rPr>
          <w:sz w:val="28"/>
          <w:szCs w:val="28"/>
        </w:rPr>
      </w:pPr>
      <w:r>
        <w:rPr>
          <w:sz w:val="28"/>
          <w:szCs w:val="28"/>
        </w:rPr>
        <w:lastRenderedPageBreak/>
        <w:t xml:space="preserve">                                                                                                               Приложение № 11</w:t>
      </w:r>
    </w:p>
    <w:p w:rsidR="00F9162D" w:rsidRDefault="00F9162D">
      <w:pPr>
        <w:rPr>
          <w:sz w:val="28"/>
          <w:szCs w:val="28"/>
        </w:rPr>
      </w:pPr>
    </w:p>
    <w:p w:rsidR="007046A5" w:rsidRPr="00F9162D" w:rsidRDefault="00F9162D" w:rsidP="006D70D0">
      <w:pPr>
        <w:jc w:val="both"/>
        <w:rPr>
          <w:color w:val="000000" w:themeColor="text1"/>
          <w:sz w:val="28"/>
          <w:szCs w:val="28"/>
        </w:rPr>
      </w:pPr>
      <w:r>
        <w:rPr>
          <w:color w:val="000000" w:themeColor="text1"/>
          <w:sz w:val="28"/>
          <w:szCs w:val="28"/>
        </w:rPr>
        <w:t xml:space="preserve">               </w:t>
      </w:r>
      <w:r w:rsidRPr="00F9162D">
        <w:rPr>
          <w:color w:val="000000" w:themeColor="text1"/>
          <w:sz w:val="28"/>
          <w:szCs w:val="28"/>
        </w:rPr>
        <w:t xml:space="preserve">При проведении хозяйственных операций, для оформления которых не предусмотрены типовые формы первичных документов, </w:t>
      </w:r>
      <w:r w:rsidRPr="00F9162D">
        <w:rPr>
          <w:rStyle w:val="fill"/>
          <w:b w:val="0"/>
          <w:i w:val="0"/>
          <w:color w:val="000000" w:themeColor="text1"/>
          <w:sz w:val="28"/>
          <w:szCs w:val="28"/>
        </w:rPr>
        <w:t>администрация Шестаковский сельсовет</w:t>
      </w:r>
      <w:r w:rsidRPr="00F9162D">
        <w:rPr>
          <w:color w:val="000000" w:themeColor="text1"/>
          <w:sz w:val="28"/>
          <w:szCs w:val="28"/>
        </w:rPr>
        <w:t xml:space="preserve"> использует  самостоятельно разработанные формы.</w:t>
      </w:r>
      <w:r w:rsidRPr="00F9162D">
        <w:rPr>
          <w:color w:val="000000" w:themeColor="text1"/>
          <w:sz w:val="28"/>
          <w:szCs w:val="28"/>
        </w:rPr>
        <w:br/>
      </w:r>
    </w:p>
    <w:tbl>
      <w:tblPr>
        <w:tblW w:w="16014" w:type="dxa"/>
        <w:tblInd w:w="93" w:type="dxa"/>
        <w:tblLook w:val="04A0"/>
      </w:tblPr>
      <w:tblGrid>
        <w:gridCol w:w="3417"/>
        <w:gridCol w:w="1418"/>
        <w:gridCol w:w="1276"/>
        <w:gridCol w:w="1275"/>
        <w:gridCol w:w="1081"/>
        <w:gridCol w:w="195"/>
        <w:gridCol w:w="1276"/>
        <w:gridCol w:w="822"/>
        <w:gridCol w:w="595"/>
        <w:gridCol w:w="236"/>
        <w:gridCol w:w="1182"/>
        <w:gridCol w:w="1417"/>
        <w:gridCol w:w="831"/>
        <w:gridCol w:w="162"/>
        <w:gridCol w:w="831"/>
      </w:tblGrid>
      <w:tr w:rsidR="00F9162D" w:rsidRPr="00F9162D" w:rsidTr="002A049F">
        <w:trPr>
          <w:gridAfter w:val="1"/>
          <w:wAfter w:w="831" w:type="dxa"/>
          <w:trHeight w:val="255"/>
        </w:trPr>
        <w:tc>
          <w:tcPr>
            <w:tcW w:w="3417" w:type="dxa"/>
            <w:tcBorders>
              <w:top w:val="nil"/>
              <w:left w:val="nil"/>
              <w:bottom w:val="nil"/>
              <w:right w:val="nil"/>
            </w:tcBorders>
            <w:shd w:val="clear" w:color="auto" w:fill="auto"/>
            <w:noWrap/>
            <w:vAlign w:val="bottom"/>
            <w:hideMark/>
          </w:tcPr>
          <w:p w:rsidR="00F9162D" w:rsidRPr="00F9162D" w:rsidRDefault="00F9162D" w:rsidP="00F9162D">
            <w:pPr>
              <w:rPr>
                <w:rFonts w:ascii="Arial CYR" w:hAnsi="Arial CYR" w:cs="Arial CYR"/>
                <w:sz w:val="16"/>
                <w:szCs w:val="16"/>
              </w:rPr>
            </w:pPr>
          </w:p>
        </w:tc>
        <w:tc>
          <w:tcPr>
            <w:tcW w:w="7343" w:type="dxa"/>
            <w:gridSpan w:val="7"/>
            <w:tcBorders>
              <w:top w:val="nil"/>
              <w:left w:val="nil"/>
              <w:bottom w:val="nil"/>
              <w:right w:val="nil"/>
            </w:tcBorders>
            <w:shd w:val="clear" w:color="auto" w:fill="auto"/>
            <w:noWrap/>
            <w:vAlign w:val="bottom"/>
            <w:hideMark/>
          </w:tcPr>
          <w:p w:rsidR="00F9162D" w:rsidRPr="00F9162D" w:rsidRDefault="00F9162D" w:rsidP="00F9162D">
            <w:pPr>
              <w:jc w:val="center"/>
              <w:rPr>
                <w:rFonts w:ascii="Arial CYR" w:hAnsi="Arial CYR" w:cs="Arial CYR"/>
                <w:b/>
                <w:bCs/>
                <w:i/>
                <w:iCs/>
                <w:sz w:val="16"/>
                <w:szCs w:val="16"/>
              </w:rPr>
            </w:pPr>
            <w:r w:rsidRPr="00F9162D">
              <w:rPr>
                <w:rFonts w:ascii="Arial CYR" w:hAnsi="Arial CYR" w:cs="Arial CYR"/>
                <w:b/>
                <w:bCs/>
                <w:i/>
                <w:iCs/>
                <w:sz w:val="16"/>
                <w:szCs w:val="16"/>
              </w:rPr>
              <w:t xml:space="preserve">ГЛАВНАЯ   КНИГА </w:t>
            </w:r>
          </w:p>
        </w:tc>
        <w:tc>
          <w:tcPr>
            <w:tcW w:w="3430" w:type="dxa"/>
            <w:gridSpan w:val="4"/>
            <w:tcBorders>
              <w:top w:val="nil"/>
              <w:left w:val="nil"/>
              <w:bottom w:val="nil"/>
              <w:right w:val="nil"/>
            </w:tcBorders>
            <w:shd w:val="clear" w:color="auto" w:fill="auto"/>
            <w:noWrap/>
            <w:vAlign w:val="bottom"/>
            <w:hideMark/>
          </w:tcPr>
          <w:p w:rsidR="00F9162D" w:rsidRPr="00F9162D" w:rsidRDefault="00F9162D" w:rsidP="00F9162D">
            <w:pPr>
              <w:rPr>
                <w:rFonts w:ascii="Arial CYR" w:hAnsi="Arial CYR" w:cs="Arial CYR"/>
                <w:sz w:val="16"/>
                <w:szCs w:val="16"/>
              </w:rPr>
            </w:pPr>
          </w:p>
        </w:tc>
        <w:tc>
          <w:tcPr>
            <w:tcW w:w="993" w:type="dxa"/>
            <w:gridSpan w:val="2"/>
            <w:tcBorders>
              <w:top w:val="nil"/>
              <w:left w:val="nil"/>
              <w:bottom w:val="nil"/>
              <w:right w:val="nil"/>
            </w:tcBorders>
            <w:shd w:val="clear" w:color="auto" w:fill="auto"/>
            <w:noWrap/>
            <w:vAlign w:val="bottom"/>
            <w:hideMark/>
          </w:tcPr>
          <w:p w:rsidR="00F9162D" w:rsidRPr="00F9162D" w:rsidRDefault="00F9162D" w:rsidP="00F9162D">
            <w:pPr>
              <w:rPr>
                <w:rFonts w:ascii="Arial CYR" w:hAnsi="Arial CYR" w:cs="Arial CYR"/>
                <w:sz w:val="16"/>
                <w:szCs w:val="16"/>
              </w:rPr>
            </w:pPr>
          </w:p>
        </w:tc>
      </w:tr>
      <w:tr w:rsidR="00F9162D" w:rsidRPr="00F9162D" w:rsidTr="002A049F">
        <w:trPr>
          <w:trHeight w:val="255"/>
        </w:trPr>
        <w:tc>
          <w:tcPr>
            <w:tcW w:w="3417" w:type="dxa"/>
            <w:tcBorders>
              <w:top w:val="nil"/>
              <w:left w:val="nil"/>
              <w:bottom w:val="nil"/>
              <w:right w:val="nil"/>
            </w:tcBorders>
            <w:shd w:val="clear" w:color="auto" w:fill="auto"/>
            <w:noWrap/>
            <w:vAlign w:val="bottom"/>
            <w:hideMark/>
          </w:tcPr>
          <w:p w:rsidR="00F9162D" w:rsidRPr="00F9162D" w:rsidRDefault="00F9162D" w:rsidP="00F9162D">
            <w:pPr>
              <w:rPr>
                <w:rFonts w:ascii="Arial CYR" w:hAnsi="Arial CYR" w:cs="Arial CYR"/>
                <w:sz w:val="16"/>
                <w:szCs w:val="16"/>
              </w:rPr>
            </w:pPr>
          </w:p>
        </w:tc>
        <w:tc>
          <w:tcPr>
            <w:tcW w:w="1418" w:type="dxa"/>
            <w:tcBorders>
              <w:top w:val="nil"/>
              <w:left w:val="nil"/>
              <w:bottom w:val="nil"/>
              <w:right w:val="nil"/>
            </w:tcBorders>
            <w:shd w:val="clear" w:color="auto" w:fill="auto"/>
            <w:noWrap/>
            <w:vAlign w:val="bottom"/>
            <w:hideMark/>
          </w:tcPr>
          <w:p w:rsidR="00F9162D" w:rsidRPr="00F9162D" w:rsidRDefault="00F9162D" w:rsidP="00F9162D">
            <w:pPr>
              <w:rPr>
                <w:rFonts w:ascii="Arial CYR" w:hAnsi="Arial CYR" w:cs="Arial CYR"/>
                <w:b/>
                <w:bCs/>
                <w:i/>
                <w:iCs/>
                <w:sz w:val="16"/>
                <w:szCs w:val="16"/>
              </w:rPr>
            </w:pPr>
          </w:p>
        </w:tc>
        <w:tc>
          <w:tcPr>
            <w:tcW w:w="1276" w:type="dxa"/>
            <w:tcBorders>
              <w:top w:val="nil"/>
              <w:left w:val="nil"/>
              <w:bottom w:val="nil"/>
              <w:right w:val="nil"/>
            </w:tcBorders>
            <w:shd w:val="clear" w:color="auto" w:fill="auto"/>
            <w:noWrap/>
            <w:vAlign w:val="bottom"/>
            <w:hideMark/>
          </w:tcPr>
          <w:p w:rsidR="00F9162D" w:rsidRPr="00F9162D" w:rsidRDefault="00F9162D" w:rsidP="00F9162D">
            <w:pPr>
              <w:rPr>
                <w:rFonts w:ascii="Arial CYR" w:hAnsi="Arial CYR" w:cs="Arial CYR"/>
                <w:b/>
                <w:bCs/>
                <w:i/>
                <w:iCs/>
                <w:sz w:val="16"/>
                <w:szCs w:val="16"/>
              </w:rPr>
            </w:pPr>
          </w:p>
        </w:tc>
        <w:tc>
          <w:tcPr>
            <w:tcW w:w="2356" w:type="dxa"/>
            <w:gridSpan w:val="2"/>
            <w:tcBorders>
              <w:top w:val="nil"/>
              <w:left w:val="nil"/>
              <w:bottom w:val="single" w:sz="4" w:space="0" w:color="auto"/>
              <w:right w:val="nil"/>
            </w:tcBorders>
            <w:shd w:val="clear" w:color="auto" w:fill="auto"/>
            <w:noWrap/>
            <w:vAlign w:val="bottom"/>
            <w:hideMark/>
          </w:tcPr>
          <w:p w:rsidR="00F9162D" w:rsidRDefault="00F9162D" w:rsidP="00F9162D">
            <w:pPr>
              <w:jc w:val="center"/>
              <w:rPr>
                <w:rFonts w:ascii="Arial CYR" w:hAnsi="Arial CYR" w:cs="Arial CYR"/>
                <w:b/>
                <w:bCs/>
                <w:i/>
                <w:iCs/>
                <w:sz w:val="16"/>
                <w:szCs w:val="16"/>
              </w:rPr>
            </w:pPr>
            <w:r w:rsidRPr="00F9162D">
              <w:rPr>
                <w:rFonts w:ascii="Arial CYR" w:hAnsi="Arial CYR" w:cs="Arial CYR"/>
                <w:b/>
                <w:bCs/>
                <w:i/>
                <w:iCs/>
                <w:sz w:val="16"/>
                <w:szCs w:val="16"/>
              </w:rPr>
              <w:t>за  ___________ 20___г</w:t>
            </w:r>
          </w:p>
          <w:p w:rsidR="00B60287" w:rsidRPr="00F9162D" w:rsidRDefault="00B60287" w:rsidP="00F9162D">
            <w:pPr>
              <w:jc w:val="center"/>
              <w:rPr>
                <w:rFonts w:ascii="Arial CYR" w:hAnsi="Arial CYR" w:cs="Arial CYR"/>
                <w:b/>
                <w:bCs/>
                <w:i/>
                <w:iCs/>
                <w:sz w:val="16"/>
                <w:szCs w:val="16"/>
              </w:rPr>
            </w:pPr>
          </w:p>
        </w:tc>
        <w:tc>
          <w:tcPr>
            <w:tcW w:w="2888" w:type="dxa"/>
            <w:gridSpan w:val="4"/>
            <w:tcBorders>
              <w:top w:val="nil"/>
              <w:left w:val="nil"/>
              <w:bottom w:val="nil"/>
              <w:right w:val="nil"/>
            </w:tcBorders>
            <w:shd w:val="clear" w:color="auto" w:fill="auto"/>
            <w:noWrap/>
            <w:vAlign w:val="bottom"/>
            <w:hideMark/>
          </w:tcPr>
          <w:p w:rsidR="00F9162D" w:rsidRPr="00F9162D" w:rsidRDefault="00F9162D" w:rsidP="00F9162D">
            <w:pPr>
              <w:rPr>
                <w:rFonts w:ascii="Arial CYR" w:hAnsi="Arial CYR" w:cs="Arial CYR"/>
                <w:b/>
                <w:bCs/>
                <w:i/>
                <w:iCs/>
                <w:sz w:val="16"/>
                <w:szCs w:val="16"/>
              </w:rPr>
            </w:pPr>
          </w:p>
        </w:tc>
        <w:tc>
          <w:tcPr>
            <w:tcW w:w="236" w:type="dxa"/>
            <w:tcBorders>
              <w:top w:val="nil"/>
              <w:left w:val="nil"/>
              <w:bottom w:val="nil"/>
              <w:right w:val="nil"/>
            </w:tcBorders>
            <w:shd w:val="clear" w:color="auto" w:fill="auto"/>
            <w:noWrap/>
            <w:vAlign w:val="bottom"/>
            <w:hideMark/>
          </w:tcPr>
          <w:p w:rsidR="00F9162D" w:rsidRPr="00F9162D" w:rsidRDefault="00F9162D" w:rsidP="00F9162D">
            <w:pPr>
              <w:rPr>
                <w:rFonts w:ascii="Arial CYR" w:hAnsi="Arial CYR" w:cs="Arial CYR"/>
                <w:b/>
                <w:bCs/>
                <w:i/>
                <w:iCs/>
                <w:sz w:val="16"/>
                <w:szCs w:val="16"/>
              </w:rPr>
            </w:pPr>
          </w:p>
        </w:tc>
        <w:tc>
          <w:tcPr>
            <w:tcW w:w="3430" w:type="dxa"/>
            <w:gridSpan w:val="3"/>
            <w:tcBorders>
              <w:top w:val="nil"/>
              <w:left w:val="nil"/>
              <w:bottom w:val="nil"/>
              <w:right w:val="nil"/>
            </w:tcBorders>
            <w:shd w:val="clear" w:color="auto" w:fill="auto"/>
            <w:noWrap/>
            <w:vAlign w:val="bottom"/>
            <w:hideMark/>
          </w:tcPr>
          <w:p w:rsidR="00F9162D" w:rsidRPr="00F9162D" w:rsidRDefault="00F9162D" w:rsidP="00F9162D">
            <w:pPr>
              <w:rPr>
                <w:rFonts w:ascii="Arial CYR" w:hAnsi="Arial CYR" w:cs="Arial CYR"/>
                <w:sz w:val="16"/>
                <w:szCs w:val="16"/>
              </w:rPr>
            </w:pPr>
          </w:p>
        </w:tc>
        <w:tc>
          <w:tcPr>
            <w:tcW w:w="993" w:type="dxa"/>
            <w:gridSpan w:val="2"/>
            <w:tcBorders>
              <w:top w:val="nil"/>
              <w:left w:val="nil"/>
              <w:bottom w:val="nil"/>
              <w:right w:val="nil"/>
            </w:tcBorders>
            <w:shd w:val="clear" w:color="auto" w:fill="auto"/>
            <w:noWrap/>
            <w:vAlign w:val="bottom"/>
            <w:hideMark/>
          </w:tcPr>
          <w:p w:rsidR="00F9162D" w:rsidRPr="00F9162D" w:rsidRDefault="00F9162D" w:rsidP="00F9162D">
            <w:pPr>
              <w:rPr>
                <w:rFonts w:ascii="Arial CYR" w:hAnsi="Arial CYR" w:cs="Arial CYR"/>
                <w:sz w:val="16"/>
                <w:szCs w:val="16"/>
              </w:rPr>
            </w:pPr>
          </w:p>
        </w:tc>
      </w:tr>
      <w:tr w:rsidR="00F9162D" w:rsidRPr="00F9162D" w:rsidTr="002A049F">
        <w:trPr>
          <w:gridAfter w:val="1"/>
          <w:wAfter w:w="831" w:type="dxa"/>
          <w:trHeight w:val="255"/>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62D" w:rsidRPr="00F9162D" w:rsidRDefault="00F9162D" w:rsidP="00F9162D">
            <w:pPr>
              <w:jc w:val="center"/>
              <w:rPr>
                <w:rFonts w:ascii="Arial CYR" w:hAnsi="Arial CYR" w:cs="Arial CYR"/>
                <w:sz w:val="16"/>
                <w:szCs w:val="16"/>
              </w:rPr>
            </w:pPr>
            <w:r w:rsidRPr="00F9162D">
              <w:rPr>
                <w:rFonts w:ascii="Arial CYR" w:hAnsi="Arial CYR" w:cs="Arial CYR"/>
                <w:sz w:val="16"/>
                <w:szCs w:val="16"/>
              </w:rPr>
              <w:t>Номер счета</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F9162D" w:rsidRPr="00F9162D" w:rsidRDefault="00F9162D" w:rsidP="002A049F">
            <w:pPr>
              <w:jc w:val="center"/>
              <w:rPr>
                <w:rFonts w:ascii="Arial CYR" w:hAnsi="Arial CYR" w:cs="Arial CYR"/>
                <w:b/>
                <w:bCs/>
                <w:sz w:val="16"/>
                <w:szCs w:val="16"/>
              </w:rPr>
            </w:pPr>
            <w:r w:rsidRPr="00F9162D">
              <w:rPr>
                <w:rFonts w:ascii="Arial CYR" w:hAnsi="Arial CYR" w:cs="Arial CYR"/>
                <w:b/>
                <w:bCs/>
                <w:sz w:val="16"/>
                <w:szCs w:val="16"/>
              </w:rPr>
              <w:t>С-до на нач года</w:t>
            </w: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F9162D" w:rsidRPr="00F9162D" w:rsidRDefault="00F9162D" w:rsidP="002A049F">
            <w:pPr>
              <w:jc w:val="center"/>
              <w:rPr>
                <w:rFonts w:ascii="Arial CYR" w:hAnsi="Arial CYR" w:cs="Arial CYR"/>
                <w:b/>
                <w:bCs/>
                <w:sz w:val="16"/>
                <w:szCs w:val="16"/>
              </w:rPr>
            </w:pPr>
            <w:r w:rsidRPr="00F9162D">
              <w:rPr>
                <w:rFonts w:ascii="Arial CYR" w:hAnsi="Arial CYR" w:cs="Arial CYR"/>
                <w:b/>
                <w:bCs/>
                <w:sz w:val="16"/>
                <w:szCs w:val="16"/>
              </w:rPr>
              <w:t>С-до на нач месяца</w:t>
            </w: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F9162D" w:rsidRPr="00F9162D" w:rsidRDefault="00F9162D" w:rsidP="002A049F">
            <w:pPr>
              <w:jc w:val="center"/>
              <w:rPr>
                <w:rFonts w:ascii="Arial CYR" w:hAnsi="Arial CYR" w:cs="Arial CYR"/>
                <w:b/>
                <w:bCs/>
                <w:sz w:val="16"/>
                <w:szCs w:val="16"/>
              </w:rPr>
            </w:pPr>
            <w:r w:rsidRPr="00F9162D">
              <w:rPr>
                <w:rFonts w:ascii="Arial CYR" w:hAnsi="Arial CYR" w:cs="Arial CYR"/>
                <w:b/>
                <w:bCs/>
                <w:sz w:val="16"/>
                <w:szCs w:val="16"/>
              </w:rPr>
              <w:t>обороты за месяц</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rsidR="00F9162D" w:rsidRPr="00F9162D" w:rsidRDefault="00F9162D" w:rsidP="002A049F">
            <w:pPr>
              <w:jc w:val="center"/>
              <w:rPr>
                <w:rFonts w:ascii="Arial CYR" w:hAnsi="Arial CYR" w:cs="Arial CYR"/>
                <w:b/>
                <w:bCs/>
                <w:sz w:val="16"/>
                <w:szCs w:val="16"/>
              </w:rPr>
            </w:pPr>
            <w:r w:rsidRPr="00F9162D">
              <w:rPr>
                <w:rFonts w:ascii="Arial CYR" w:hAnsi="Arial CYR" w:cs="Arial CYR"/>
                <w:b/>
                <w:bCs/>
                <w:sz w:val="16"/>
                <w:szCs w:val="16"/>
              </w:rPr>
              <w:t>С-до  на конец м-ца</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F9162D" w:rsidRPr="00F9162D" w:rsidRDefault="00F9162D" w:rsidP="002A049F">
            <w:pPr>
              <w:jc w:val="center"/>
              <w:rPr>
                <w:rFonts w:ascii="Arial CYR" w:hAnsi="Arial CYR" w:cs="Arial CYR"/>
                <w:sz w:val="16"/>
                <w:szCs w:val="16"/>
              </w:rPr>
            </w:pPr>
          </w:p>
        </w:tc>
      </w:tr>
      <w:tr w:rsidR="00F9162D" w:rsidRPr="00F9162D" w:rsidTr="002A049F">
        <w:trPr>
          <w:gridAfter w:val="1"/>
          <w:wAfter w:w="831" w:type="dxa"/>
          <w:trHeight w:val="255"/>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F9162D" w:rsidRPr="00F9162D" w:rsidRDefault="00F9162D" w:rsidP="00F9162D">
            <w:pPr>
              <w:rPr>
                <w:rFonts w:ascii="Arial CYR" w:hAnsi="Arial CYR" w:cs="Arial CYR"/>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rsidR="00F9162D" w:rsidRPr="00F9162D" w:rsidRDefault="00F9162D" w:rsidP="002A049F">
            <w:pPr>
              <w:jc w:val="center"/>
              <w:rPr>
                <w:rFonts w:ascii="Arial CYR" w:hAnsi="Arial CYR" w:cs="Arial CYR"/>
                <w:sz w:val="16"/>
                <w:szCs w:val="16"/>
              </w:rPr>
            </w:pPr>
            <w:r w:rsidRPr="00F9162D">
              <w:rPr>
                <w:rFonts w:ascii="Arial CYR" w:hAnsi="Arial CYR" w:cs="Arial CYR"/>
                <w:sz w:val="16"/>
                <w:szCs w:val="16"/>
              </w:rPr>
              <w:t>Д-т</w:t>
            </w:r>
          </w:p>
        </w:tc>
        <w:tc>
          <w:tcPr>
            <w:tcW w:w="1276" w:type="dxa"/>
            <w:tcBorders>
              <w:top w:val="nil"/>
              <w:left w:val="nil"/>
              <w:bottom w:val="single" w:sz="4" w:space="0" w:color="auto"/>
              <w:right w:val="single" w:sz="4" w:space="0" w:color="auto"/>
            </w:tcBorders>
            <w:shd w:val="clear" w:color="auto" w:fill="auto"/>
            <w:noWrap/>
            <w:vAlign w:val="center"/>
            <w:hideMark/>
          </w:tcPr>
          <w:p w:rsidR="00F9162D" w:rsidRPr="00F9162D" w:rsidRDefault="00F9162D" w:rsidP="002A049F">
            <w:pPr>
              <w:jc w:val="center"/>
              <w:rPr>
                <w:rFonts w:ascii="Arial CYR" w:hAnsi="Arial CYR" w:cs="Arial CYR"/>
                <w:sz w:val="16"/>
                <w:szCs w:val="16"/>
              </w:rPr>
            </w:pPr>
            <w:r w:rsidRPr="00F9162D">
              <w:rPr>
                <w:rFonts w:ascii="Arial CYR" w:hAnsi="Arial CYR" w:cs="Arial CYR"/>
                <w:sz w:val="16"/>
                <w:szCs w:val="16"/>
              </w:rPr>
              <w:t>К-т</w:t>
            </w:r>
          </w:p>
        </w:tc>
        <w:tc>
          <w:tcPr>
            <w:tcW w:w="1275" w:type="dxa"/>
            <w:tcBorders>
              <w:top w:val="nil"/>
              <w:left w:val="nil"/>
              <w:bottom w:val="single" w:sz="4" w:space="0" w:color="auto"/>
              <w:right w:val="single" w:sz="4" w:space="0" w:color="auto"/>
            </w:tcBorders>
            <w:shd w:val="clear" w:color="auto" w:fill="auto"/>
            <w:noWrap/>
            <w:vAlign w:val="center"/>
            <w:hideMark/>
          </w:tcPr>
          <w:p w:rsidR="00F9162D" w:rsidRPr="00F9162D" w:rsidRDefault="00F9162D" w:rsidP="002A049F">
            <w:pPr>
              <w:jc w:val="center"/>
              <w:rPr>
                <w:rFonts w:ascii="Arial CYR" w:hAnsi="Arial CYR" w:cs="Arial CYR"/>
                <w:sz w:val="16"/>
                <w:szCs w:val="16"/>
              </w:rPr>
            </w:pPr>
            <w:r w:rsidRPr="00F9162D">
              <w:rPr>
                <w:rFonts w:ascii="Arial CYR" w:hAnsi="Arial CYR" w:cs="Arial CYR"/>
                <w:sz w:val="16"/>
                <w:szCs w:val="16"/>
              </w:rPr>
              <w:t>Д-т</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9162D" w:rsidRPr="00F9162D" w:rsidRDefault="00F9162D" w:rsidP="002A049F">
            <w:pPr>
              <w:jc w:val="center"/>
              <w:rPr>
                <w:rFonts w:ascii="Arial CYR" w:hAnsi="Arial CYR" w:cs="Arial CYR"/>
                <w:sz w:val="16"/>
                <w:szCs w:val="16"/>
              </w:rPr>
            </w:pPr>
            <w:r w:rsidRPr="00F9162D">
              <w:rPr>
                <w:rFonts w:ascii="Arial CYR" w:hAnsi="Arial CYR" w:cs="Arial CYR"/>
                <w:sz w:val="16"/>
                <w:szCs w:val="16"/>
              </w:rPr>
              <w:t>К-т</w:t>
            </w:r>
          </w:p>
        </w:tc>
        <w:tc>
          <w:tcPr>
            <w:tcW w:w="1276" w:type="dxa"/>
            <w:tcBorders>
              <w:top w:val="nil"/>
              <w:left w:val="nil"/>
              <w:bottom w:val="single" w:sz="4" w:space="0" w:color="auto"/>
              <w:right w:val="single" w:sz="4" w:space="0" w:color="auto"/>
            </w:tcBorders>
            <w:shd w:val="clear" w:color="auto" w:fill="auto"/>
            <w:noWrap/>
            <w:vAlign w:val="center"/>
            <w:hideMark/>
          </w:tcPr>
          <w:p w:rsidR="00F9162D" w:rsidRPr="00F9162D" w:rsidRDefault="00F9162D" w:rsidP="002A049F">
            <w:pPr>
              <w:jc w:val="center"/>
              <w:rPr>
                <w:rFonts w:ascii="Arial CYR" w:hAnsi="Arial CYR" w:cs="Arial CYR"/>
                <w:sz w:val="16"/>
                <w:szCs w:val="16"/>
              </w:rPr>
            </w:pPr>
            <w:r w:rsidRPr="00F9162D">
              <w:rPr>
                <w:rFonts w:ascii="Arial CYR" w:hAnsi="Arial CYR" w:cs="Arial CYR"/>
                <w:sz w:val="16"/>
                <w:szCs w:val="16"/>
              </w:rPr>
              <w:t>Д-т</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9162D" w:rsidRPr="00F9162D" w:rsidRDefault="00F9162D" w:rsidP="002A049F">
            <w:pPr>
              <w:jc w:val="center"/>
              <w:rPr>
                <w:rFonts w:ascii="Arial CYR" w:hAnsi="Arial CYR" w:cs="Arial CYR"/>
                <w:sz w:val="16"/>
                <w:szCs w:val="16"/>
              </w:rPr>
            </w:pPr>
            <w:r w:rsidRPr="00F9162D">
              <w:rPr>
                <w:rFonts w:ascii="Arial CYR" w:hAnsi="Arial CYR" w:cs="Arial CYR"/>
                <w:sz w:val="16"/>
                <w:szCs w:val="16"/>
              </w:rPr>
              <w:t>К-т</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9162D" w:rsidRPr="00F9162D" w:rsidRDefault="00F9162D" w:rsidP="002A049F">
            <w:pPr>
              <w:jc w:val="center"/>
              <w:rPr>
                <w:rFonts w:ascii="Arial CYR" w:hAnsi="Arial CYR" w:cs="Arial CYR"/>
                <w:sz w:val="16"/>
                <w:szCs w:val="16"/>
              </w:rPr>
            </w:pPr>
            <w:r w:rsidRPr="00F9162D">
              <w:rPr>
                <w:rFonts w:ascii="Arial CYR" w:hAnsi="Arial CYR" w:cs="Arial CYR"/>
                <w:sz w:val="16"/>
                <w:szCs w:val="16"/>
              </w:rPr>
              <w:t>Д-т</w:t>
            </w:r>
          </w:p>
        </w:tc>
        <w:tc>
          <w:tcPr>
            <w:tcW w:w="1417" w:type="dxa"/>
            <w:tcBorders>
              <w:top w:val="nil"/>
              <w:left w:val="nil"/>
              <w:bottom w:val="single" w:sz="4" w:space="0" w:color="auto"/>
              <w:right w:val="single" w:sz="4" w:space="0" w:color="auto"/>
            </w:tcBorders>
            <w:shd w:val="clear" w:color="auto" w:fill="auto"/>
            <w:noWrap/>
            <w:vAlign w:val="center"/>
            <w:hideMark/>
          </w:tcPr>
          <w:p w:rsidR="00F9162D" w:rsidRPr="00F9162D" w:rsidRDefault="00F9162D" w:rsidP="002A049F">
            <w:pPr>
              <w:jc w:val="center"/>
              <w:rPr>
                <w:rFonts w:ascii="Arial CYR" w:hAnsi="Arial CYR" w:cs="Arial CYR"/>
                <w:sz w:val="16"/>
                <w:szCs w:val="16"/>
              </w:rPr>
            </w:pPr>
            <w:r w:rsidRPr="00F9162D">
              <w:rPr>
                <w:rFonts w:ascii="Arial CYR" w:hAnsi="Arial CYR" w:cs="Arial CYR"/>
                <w:sz w:val="16"/>
                <w:szCs w:val="16"/>
              </w:rPr>
              <w:t>К-т</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2A049F">
            <w:pPr>
              <w:jc w:val="center"/>
              <w:rPr>
                <w:rFonts w:ascii="Arial CYR" w:hAnsi="Arial CYR" w:cs="Arial CYR"/>
                <w:sz w:val="16"/>
                <w:szCs w:val="16"/>
              </w:rPr>
            </w:pPr>
          </w:p>
        </w:tc>
      </w:tr>
      <w:tr w:rsidR="00F9162D" w:rsidRPr="00F9162D" w:rsidTr="002A049F">
        <w:trPr>
          <w:gridAfter w:val="1"/>
          <w:wAfter w:w="831" w:type="dxa"/>
          <w:trHeight w:val="25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F9162D" w:rsidRPr="00F9162D" w:rsidRDefault="00F9162D" w:rsidP="00F9162D">
            <w:pPr>
              <w:jc w:val="center"/>
              <w:rPr>
                <w:rFonts w:ascii="Arial CYR" w:hAnsi="Arial CYR" w:cs="Arial CYR"/>
                <w:sz w:val="16"/>
                <w:szCs w:val="16"/>
              </w:rPr>
            </w:pPr>
            <w:r w:rsidRPr="00F9162D">
              <w:rPr>
                <w:rFonts w:ascii="Arial CYR" w:hAnsi="Arial CYR" w:cs="Arial CYR"/>
                <w:sz w:val="16"/>
                <w:szCs w:val="16"/>
              </w:rPr>
              <w:t> </w:t>
            </w:r>
          </w:p>
        </w:tc>
        <w:tc>
          <w:tcPr>
            <w:tcW w:w="9356"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r>
      <w:tr w:rsidR="00F9162D" w:rsidRPr="00F9162D" w:rsidTr="002A049F">
        <w:trPr>
          <w:gridAfter w:val="1"/>
          <w:wAfter w:w="831" w:type="dxa"/>
          <w:trHeight w:val="25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r>
      <w:tr w:rsidR="00F9162D" w:rsidRPr="00F9162D" w:rsidTr="002A049F">
        <w:trPr>
          <w:gridAfter w:val="1"/>
          <w:wAfter w:w="831" w:type="dxa"/>
          <w:trHeight w:val="25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0773"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F9162D" w:rsidRPr="00F9162D" w:rsidRDefault="00F9162D" w:rsidP="006D70D0">
            <w:pPr>
              <w:ind w:left="-383" w:firstLine="142"/>
              <w:jc w:val="center"/>
              <w:rPr>
                <w:rFonts w:ascii="Arial CYR" w:hAnsi="Arial CYR" w:cs="Arial CYR"/>
                <w:b/>
                <w:bCs/>
                <w:sz w:val="16"/>
                <w:szCs w:val="16"/>
              </w:rPr>
            </w:pPr>
            <w:r w:rsidRPr="00F9162D">
              <w:rPr>
                <w:rFonts w:ascii="Arial CYR" w:hAnsi="Arial CYR" w:cs="Arial CYR"/>
                <w:b/>
                <w:bCs/>
                <w:sz w:val="16"/>
                <w:szCs w:val="16"/>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r>
      <w:tr w:rsidR="00F9162D" w:rsidRPr="00F9162D" w:rsidTr="002A049F">
        <w:trPr>
          <w:gridAfter w:val="1"/>
          <w:wAfter w:w="831" w:type="dxa"/>
          <w:trHeight w:val="25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r>
      <w:tr w:rsidR="00F9162D" w:rsidRPr="00F9162D" w:rsidTr="002A049F">
        <w:trPr>
          <w:gridAfter w:val="1"/>
          <w:wAfter w:w="831" w:type="dxa"/>
          <w:trHeight w:val="25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0773"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r>
      <w:tr w:rsidR="00F9162D" w:rsidRPr="00F9162D" w:rsidTr="002A049F">
        <w:trPr>
          <w:gridAfter w:val="1"/>
          <w:wAfter w:w="831" w:type="dxa"/>
          <w:trHeight w:val="25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r>
      <w:tr w:rsidR="00F9162D" w:rsidRPr="00F9162D" w:rsidTr="002A049F">
        <w:trPr>
          <w:gridAfter w:val="1"/>
          <w:wAfter w:w="831" w:type="dxa"/>
          <w:trHeight w:val="25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r>
      <w:tr w:rsidR="00F9162D" w:rsidRPr="00F9162D" w:rsidTr="002A049F">
        <w:trPr>
          <w:gridAfter w:val="1"/>
          <w:wAfter w:w="831" w:type="dxa"/>
          <w:trHeight w:val="25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sz w:val="16"/>
                <w:szCs w:val="16"/>
              </w:rPr>
            </w:pPr>
            <w:r w:rsidRPr="00F9162D">
              <w:rPr>
                <w:rFonts w:ascii="Arial CYR" w:hAnsi="Arial CYR" w:cs="Arial CYR"/>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r>
      <w:tr w:rsidR="00F9162D" w:rsidRPr="00F9162D" w:rsidTr="002A049F">
        <w:trPr>
          <w:gridAfter w:val="1"/>
          <w:wAfter w:w="831" w:type="dxa"/>
          <w:trHeight w:val="25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sz w:val="16"/>
                <w:szCs w:val="16"/>
              </w:rPr>
            </w:pPr>
            <w:r w:rsidRPr="00F9162D">
              <w:rPr>
                <w:rFonts w:ascii="Arial CYR" w:hAnsi="Arial CYR" w:cs="Arial CYR"/>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r>
      <w:tr w:rsidR="00F9162D" w:rsidRPr="00F9162D" w:rsidTr="002A049F">
        <w:trPr>
          <w:gridAfter w:val="1"/>
          <w:wAfter w:w="831" w:type="dxa"/>
          <w:trHeight w:val="25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sz w:val="16"/>
                <w:szCs w:val="16"/>
              </w:rPr>
            </w:pPr>
            <w:r w:rsidRPr="00F9162D">
              <w:rPr>
                <w:rFonts w:ascii="Arial CYR" w:hAnsi="Arial CYR" w:cs="Arial CYR"/>
                <w:sz w:val="16"/>
                <w:szCs w:val="16"/>
              </w:rPr>
              <w:t> </w:t>
            </w:r>
          </w:p>
        </w:tc>
        <w:tc>
          <w:tcPr>
            <w:tcW w:w="10773"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r>
      <w:tr w:rsidR="00F9162D" w:rsidRPr="00F9162D" w:rsidTr="002A049F">
        <w:trPr>
          <w:gridAfter w:val="1"/>
          <w:wAfter w:w="831" w:type="dxa"/>
          <w:trHeight w:val="25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sz w:val="16"/>
                <w:szCs w:val="16"/>
              </w:rPr>
            </w:pPr>
            <w:r w:rsidRPr="00F9162D">
              <w:rPr>
                <w:rFonts w:ascii="Arial CYR" w:hAnsi="Arial CYR" w:cs="Arial CYR"/>
                <w:sz w:val="16"/>
                <w:szCs w:val="16"/>
              </w:rPr>
              <w:t> </w:t>
            </w:r>
          </w:p>
        </w:tc>
        <w:tc>
          <w:tcPr>
            <w:tcW w:w="10773"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r>
      <w:tr w:rsidR="00F9162D" w:rsidRPr="00F9162D" w:rsidTr="002A049F">
        <w:trPr>
          <w:gridAfter w:val="1"/>
          <w:wAfter w:w="831" w:type="dxa"/>
          <w:trHeight w:val="25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r>
      <w:tr w:rsidR="00F9162D" w:rsidRPr="00F9162D" w:rsidTr="002A049F">
        <w:trPr>
          <w:gridAfter w:val="1"/>
          <w:wAfter w:w="831" w:type="dxa"/>
          <w:trHeight w:val="25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r>
      <w:tr w:rsidR="00F9162D" w:rsidRPr="00F9162D" w:rsidTr="002A049F">
        <w:trPr>
          <w:gridAfter w:val="1"/>
          <w:wAfter w:w="831" w:type="dxa"/>
          <w:trHeight w:val="25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sz w:val="16"/>
                <w:szCs w:val="16"/>
              </w:rPr>
            </w:pPr>
            <w:r w:rsidRPr="00F9162D">
              <w:rPr>
                <w:rFonts w:ascii="Arial CYR" w:hAnsi="Arial CYR" w:cs="Arial CYR"/>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sz w:val="16"/>
                <w:szCs w:val="16"/>
              </w:rPr>
            </w:pPr>
            <w:r w:rsidRPr="00F9162D">
              <w:rPr>
                <w:rFonts w:ascii="Arial CYR" w:hAnsi="Arial CYR" w:cs="Arial CYR"/>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r>
      <w:tr w:rsidR="00F9162D" w:rsidRPr="00F9162D" w:rsidTr="002A049F">
        <w:trPr>
          <w:gridAfter w:val="1"/>
          <w:wAfter w:w="831" w:type="dxa"/>
          <w:trHeight w:val="25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sz w:val="16"/>
                <w:szCs w:val="16"/>
              </w:rPr>
            </w:pPr>
            <w:r w:rsidRPr="00F9162D">
              <w:rPr>
                <w:rFonts w:ascii="Arial CYR" w:hAnsi="Arial CYR" w:cs="Arial CYR"/>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276" w:type="dxa"/>
            <w:tcBorders>
              <w:top w:val="nil"/>
              <w:left w:val="nil"/>
              <w:bottom w:val="single" w:sz="4" w:space="0" w:color="auto"/>
              <w:right w:val="nil"/>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1275" w:type="dxa"/>
            <w:tcBorders>
              <w:top w:val="nil"/>
              <w:left w:val="single" w:sz="4" w:space="0" w:color="auto"/>
              <w:bottom w:val="single" w:sz="4" w:space="0" w:color="auto"/>
              <w:right w:val="nil"/>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1276" w:type="dxa"/>
            <w:gridSpan w:val="2"/>
            <w:tcBorders>
              <w:top w:val="nil"/>
              <w:left w:val="nil"/>
              <w:bottom w:val="single" w:sz="4" w:space="0" w:color="auto"/>
              <w:right w:val="nil"/>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276" w:type="dxa"/>
            <w:tcBorders>
              <w:top w:val="nil"/>
              <w:left w:val="nil"/>
              <w:bottom w:val="single" w:sz="4" w:space="0" w:color="auto"/>
              <w:right w:val="nil"/>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r>
      <w:tr w:rsidR="00F9162D" w:rsidRPr="00F9162D" w:rsidTr="002A049F">
        <w:trPr>
          <w:gridAfter w:val="1"/>
          <w:wAfter w:w="831" w:type="dxa"/>
          <w:trHeight w:val="25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Итого за месяц</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CYR" w:hAnsi="Arial CYR" w:cs="Arial CYR"/>
                <w:b/>
                <w:bCs/>
                <w:sz w:val="16"/>
                <w:szCs w:val="16"/>
              </w:rPr>
            </w:pPr>
            <w:r w:rsidRPr="00F9162D">
              <w:rPr>
                <w:rFonts w:ascii="Arial CYR" w:hAnsi="Arial CYR" w:cs="Arial CYR"/>
                <w:b/>
                <w:bCs/>
                <w:sz w:val="16"/>
                <w:szCs w:val="16"/>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r>
      <w:tr w:rsidR="00F9162D" w:rsidRPr="00F9162D" w:rsidTr="002A049F">
        <w:trPr>
          <w:gridAfter w:val="1"/>
          <w:wAfter w:w="831" w:type="dxa"/>
          <w:trHeight w:val="25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sz w:val="16"/>
                <w:szCs w:val="16"/>
              </w:rPr>
            </w:pPr>
            <w:r w:rsidRPr="00F9162D">
              <w:rPr>
                <w:rFonts w:ascii="Arial CYR" w:hAnsi="Arial CYR" w:cs="Arial CY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sz w:val="16"/>
                <w:szCs w:val="16"/>
              </w:rPr>
            </w:pPr>
            <w:r w:rsidRPr="00F9162D">
              <w:rPr>
                <w:rFonts w:ascii="Arial CYR" w:hAnsi="Arial CYR" w:cs="Arial CY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sz w:val="16"/>
                <w:szCs w:val="16"/>
              </w:rPr>
            </w:pPr>
            <w:r w:rsidRPr="00F9162D">
              <w:rPr>
                <w:rFonts w:ascii="Arial CYR" w:hAnsi="Arial CYR" w:cs="Arial CYR"/>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sz w:val="16"/>
                <w:szCs w:val="16"/>
              </w:rPr>
            </w:pPr>
            <w:r w:rsidRPr="00F9162D">
              <w:rPr>
                <w:rFonts w:ascii="Arial CYR" w:hAnsi="Arial CYR" w:cs="Arial CY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r>
      <w:tr w:rsidR="00F9162D" w:rsidRPr="00F9162D" w:rsidTr="002A049F">
        <w:trPr>
          <w:gridAfter w:val="1"/>
          <w:wAfter w:w="831" w:type="dxa"/>
          <w:trHeight w:val="25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center"/>
              <w:rPr>
                <w:rFonts w:ascii="Arial CYR" w:hAnsi="Arial CYR" w:cs="Arial CYR"/>
                <w:b/>
                <w:bCs/>
                <w:sz w:val="16"/>
                <w:szCs w:val="16"/>
              </w:rPr>
            </w:pPr>
            <w:r w:rsidRPr="00F9162D">
              <w:rPr>
                <w:rFonts w:ascii="Arial CYR" w:hAnsi="Arial CYR" w:cs="Arial CYR"/>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b/>
                <w:bCs/>
                <w:sz w:val="16"/>
                <w:szCs w:val="16"/>
              </w:rPr>
            </w:pPr>
            <w:r w:rsidRPr="00F9162D">
              <w:rPr>
                <w:rFonts w:ascii="Arial CYR" w:hAnsi="Arial CYR" w:cs="Arial CYR"/>
                <w:b/>
                <w:bCs/>
                <w:sz w:val="16"/>
                <w:szCs w:val="16"/>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CYR" w:hAnsi="Arial CYR" w:cs="Arial CYR"/>
                <w:sz w:val="16"/>
                <w:szCs w:val="16"/>
              </w:rPr>
            </w:pPr>
            <w:r w:rsidRPr="00F9162D">
              <w:rPr>
                <w:rFonts w:ascii="Arial CYR" w:hAnsi="Arial CYR" w:cs="Arial CYR"/>
                <w:sz w:val="16"/>
                <w:szCs w:val="16"/>
              </w:rPr>
              <w:t> </w:t>
            </w:r>
          </w:p>
        </w:tc>
      </w:tr>
    </w:tbl>
    <w:p w:rsidR="007046A5" w:rsidRDefault="007046A5">
      <w:pPr>
        <w:rPr>
          <w:sz w:val="28"/>
          <w:szCs w:val="28"/>
        </w:rPr>
      </w:pPr>
    </w:p>
    <w:p w:rsidR="007046A5" w:rsidRDefault="007046A5">
      <w:pPr>
        <w:rPr>
          <w:sz w:val="28"/>
          <w:szCs w:val="28"/>
        </w:rPr>
      </w:pPr>
    </w:p>
    <w:p w:rsidR="007046A5" w:rsidRDefault="007046A5">
      <w:pPr>
        <w:rPr>
          <w:sz w:val="28"/>
          <w:szCs w:val="28"/>
        </w:rPr>
      </w:pPr>
    </w:p>
    <w:p w:rsidR="007046A5" w:rsidRDefault="007046A5">
      <w:pPr>
        <w:rPr>
          <w:sz w:val="28"/>
          <w:szCs w:val="28"/>
        </w:rPr>
      </w:pPr>
    </w:p>
    <w:p w:rsidR="007046A5" w:rsidRDefault="007046A5">
      <w:pPr>
        <w:rPr>
          <w:sz w:val="28"/>
          <w:szCs w:val="28"/>
        </w:rPr>
      </w:pPr>
    </w:p>
    <w:p w:rsidR="007046A5" w:rsidRDefault="007046A5">
      <w:pPr>
        <w:rPr>
          <w:sz w:val="28"/>
          <w:szCs w:val="28"/>
        </w:rPr>
      </w:pPr>
    </w:p>
    <w:p w:rsidR="007046A5" w:rsidRDefault="007046A5">
      <w:pPr>
        <w:rPr>
          <w:sz w:val="28"/>
          <w:szCs w:val="28"/>
        </w:rPr>
      </w:pPr>
    </w:p>
    <w:p w:rsidR="007046A5" w:rsidRDefault="007046A5">
      <w:pPr>
        <w:rPr>
          <w:sz w:val="28"/>
          <w:szCs w:val="28"/>
        </w:rPr>
      </w:pPr>
    </w:p>
    <w:tbl>
      <w:tblPr>
        <w:tblW w:w="15183" w:type="dxa"/>
        <w:tblInd w:w="93" w:type="dxa"/>
        <w:tblLook w:val="04A0"/>
      </w:tblPr>
      <w:tblGrid>
        <w:gridCol w:w="1598"/>
        <w:gridCol w:w="682"/>
        <w:gridCol w:w="1300"/>
        <w:gridCol w:w="1420"/>
        <w:gridCol w:w="1267"/>
        <w:gridCol w:w="951"/>
        <w:gridCol w:w="2578"/>
        <w:gridCol w:w="1083"/>
        <w:gridCol w:w="1185"/>
        <w:gridCol w:w="1418"/>
        <w:gridCol w:w="1701"/>
      </w:tblGrid>
      <w:tr w:rsidR="00F9162D" w:rsidRPr="00F9162D" w:rsidTr="002A049F">
        <w:trPr>
          <w:trHeight w:val="255"/>
        </w:trPr>
        <w:tc>
          <w:tcPr>
            <w:tcW w:w="159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5879" w:type="dxa"/>
            <w:gridSpan w:val="4"/>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r w:rsidRPr="00F9162D">
              <w:rPr>
                <w:rFonts w:ascii="Arial" w:hAnsi="Arial" w:cs="Arial"/>
                <w:sz w:val="20"/>
                <w:szCs w:val="20"/>
              </w:rPr>
              <w:t>ЖУРНАЛ  ОПЕРАЦИЙ  №1</w:t>
            </w:r>
          </w:p>
        </w:tc>
        <w:tc>
          <w:tcPr>
            <w:tcW w:w="1185"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r>
      <w:tr w:rsidR="00F9162D" w:rsidRPr="00F9162D" w:rsidTr="002A049F">
        <w:trPr>
          <w:trHeight w:val="255"/>
        </w:trPr>
        <w:tc>
          <w:tcPr>
            <w:tcW w:w="159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267"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r w:rsidRPr="00F9162D">
              <w:rPr>
                <w:rFonts w:ascii="Arial" w:hAnsi="Arial" w:cs="Arial"/>
                <w:sz w:val="20"/>
                <w:szCs w:val="20"/>
              </w:rPr>
              <w:t xml:space="preserve">         " Касса"</w:t>
            </w:r>
          </w:p>
        </w:tc>
        <w:tc>
          <w:tcPr>
            <w:tcW w:w="95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3661" w:type="dxa"/>
            <w:gridSpan w:val="2"/>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185"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r>
      <w:tr w:rsidR="00F9162D" w:rsidRPr="00F9162D" w:rsidTr="002A049F">
        <w:trPr>
          <w:trHeight w:val="255"/>
        </w:trPr>
        <w:tc>
          <w:tcPr>
            <w:tcW w:w="159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267"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3661" w:type="dxa"/>
            <w:gridSpan w:val="2"/>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185"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r>
      <w:tr w:rsidR="00F9162D" w:rsidRPr="00F9162D" w:rsidTr="002A049F">
        <w:trPr>
          <w:trHeight w:val="255"/>
        </w:trPr>
        <w:tc>
          <w:tcPr>
            <w:tcW w:w="159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5879" w:type="dxa"/>
            <w:gridSpan w:val="4"/>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r w:rsidRPr="00F9162D">
              <w:rPr>
                <w:rFonts w:ascii="Arial" w:hAnsi="Arial" w:cs="Arial"/>
                <w:sz w:val="20"/>
                <w:szCs w:val="20"/>
              </w:rPr>
              <w:t xml:space="preserve">за  ____________ 20___ года        </w:t>
            </w:r>
          </w:p>
        </w:tc>
        <w:tc>
          <w:tcPr>
            <w:tcW w:w="1185"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r>
      <w:tr w:rsidR="00F9162D" w:rsidRPr="00F9162D" w:rsidTr="002A049F">
        <w:trPr>
          <w:trHeight w:val="255"/>
        </w:trPr>
        <w:tc>
          <w:tcPr>
            <w:tcW w:w="159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267"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3661" w:type="dxa"/>
            <w:gridSpan w:val="2"/>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185"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r>
      <w:tr w:rsidR="00F9162D" w:rsidRPr="00F9162D" w:rsidTr="002A049F">
        <w:trPr>
          <w:trHeight w:val="255"/>
        </w:trPr>
        <w:tc>
          <w:tcPr>
            <w:tcW w:w="2280" w:type="dxa"/>
            <w:gridSpan w:val="2"/>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r w:rsidRPr="00F9162D">
              <w:rPr>
                <w:rFonts w:ascii="Arial" w:hAnsi="Arial" w:cs="Arial"/>
                <w:sz w:val="20"/>
                <w:szCs w:val="20"/>
              </w:rPr>
              <w:t xml:space="preserve">Учреждение </w:t>
            </w:r>
          </w:p>
        </w:tc>
        <w:tc>
          <w:tcPr>
            <w:tcW w:w="9784" w:type="dxa"/>
            <w:gridSpan w:val="7"/>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r w:rsidRPr="00F9162D">
              <w:rPr>
                <w:rFonts w:ascii="Arial" w:hAnsi="Arial" w:cs="Arial"/>
                <w:sz w:val="20"/>
                <w:szCs w:val="20"/>
              </w:rPr>
              <w:t xml:space="preserve">                                   Администрация муниципального образования Шестаковский сельсовет</w:t>
            </w:r>
          </w:p>
        </w:tc>
        <w:tc>
          <w:tcPr>
            <w:tcW w:w="141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r>
      <w:tr w:rsidR="00F9162D" w:rsidRPr="00F9162D" w:rsidTr="002A049F">
        <w:trPr>
          <w:trHeight w:val="255"/>
        </w:trPr>
        <w:tc>
          <w:tcPr>
            <w:tcW w:w="9796" w:type="dxa"/>
            <w:gridSpan w:val="7"/>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r w:rsidRPr="00F9162D">
              <w:rPr>
                <w:rFonts w:ascii="Arial" w:hAnsi="Arial" w:cs="Arial"/>
                <w:sz w:val="20"/>
                <w:szCs w:val="20"/>
              </w:rPr>
              <w:t>Структурное подразделение  ________________________________________________________</w:t>
            </w:r>
          </w:p>
        </w:tc>
        <w:tc>
          <w:tcPr>
            <w:tcW w:w="2268" w:type="dxa"/>
            <w:gridSpan w:val="2"/>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r>
      <w:tr w:rsidR="00F9162D" w:rsidRPr="00F9162D" w:rsidTr="002A049F">
        <w:trPr>
          <w:trHeight w:val="255"/>
        </w:trPr>
        <w:tc>
          <w:tcPr>
            <w:tcW w:w="9796" w:type="dxa"/>
            <w:gridSpan w:val="7"/>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r w:rsidRPr="00F9162D">
              <w:rPr>
                <w:rFonts w:ascii="Arial" w:hAnsi="Arial" w:cs="Arial"/>
                <w:sz w:val="20"/>
                <w:szCs w:val="20"/>
              </w:rPr>
              <w:t>Главный распорядитель  ____________________________________________________________</w:t>
            </w:r>
          </w:p>
        </w:tc>
        <w:tc>
          <w:tcPr>
            <w:tcW w:w="2268" w:type="dxa"/>
            <w:gridSpan w:val="2"/>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r>
      <w:tr w:rsidR="00F9162D" w:rsidRPr="00F9162D" w:rsidTr="002A049F">
        <w:trPr>
          <w:trHeight w:val="255"/>
        </w:trPr>
        <w:tc>
          <w:tcPr>
            <w:tcW w:w="5000" w:type="dxa"/>
            <w:gridSpan w:val="4"/>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r w:rsidRPr="00F9162D">
              <w:rPr>
                <w:rFonts w:ascii="Arial" w:hAnsi="Arial" w:cs="Arial"/>
                <w:sz w:val="20"/>
                <w:szCs w:val="20"/>
              </w:rPr>
              <w:t>Единица измерения: руб.</w:t>
            </w:r>
          </w:p>
        </w:tc>
        <w:tc>
          <w:tcPr>
            <w:tcW w:w="1267"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257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2268" w:type="dxa"/>
            <w:gridSpan w:val="2"/>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r>
      <w:tr w:rsidR="00F9162D" w:rsidRPr="00F9162D" w:rsidTr="002A049F">
        <w:trPr>
          <w:trHeight w:val="255"/>
        </w:trPr>
        <w:tc>
          <w:tcPr>
            <w:tcW w:w="159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267"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257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2268" w:type="dxa"/>
            <w:gridSpan w:val="2"/>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20"/>
                <w:szCs w:val="20"/>
              </w:rPr>
            </w:pPr>
          </w:p>
        </w:tc>
      </w:tr>
      <w:tr w:rsidR="00F9162D" w:rsidRPr="00F9162D" w:rsidTr="002A049F">
        <w:trPr>
          <w:trHeight w:val="255"/>
        </w:trPr>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xml:space="preserve">             Документ</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20" w:type="dxa"/>
            <w:tcBorders>
              <w:top w:val="single" w:sz="4" w:space="0" w:color="auto"/>
              <w:left w:val="nil"/>
              <w:bottom w:val="nil"/>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Наименование</w:t>
            </w:r>
          </w:p>
        </w:tc>
        <w:tc>
          <w:tcPr>
            <w:tcW w:w="1267" w:type="dxa"/>
            <w:tcBorders>
              <w:top w:val="single" w:sz="4" w:space="0" w:color="auto"/>
              <w:left w:val="nil"/>
              <w:bottom w:val="nil"/>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xml:space="preserve">     Содержание</w:t>
            </w:r>
          </w:p>
        </w:tc>
        <w:tc>
          <w:tcPr>
            <w:tcW w:w="951" w:type="dxa"/>
            <w:tcBorders>
              <w:top w:val="single" w:sz="4" w:space="0" w:color="auto"/>
              <w:left w:val="nil"/>
              <w:bottom w:val="nil"/>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Остаток на</w:t>
            </w:r>
          </w:p>
        </w:tc>
        <w:tc>
          <w:tcPr>
            <w:tcW w:w="2578" w:type="dxa"/>
            <w:tcBorders>
              <w:top w:val="single" w:sz="4" w:space="0" w:color="auto"/>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xml:space="preserve">                                                   Номер  документа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18" w:type="dxa"/>
            <w:tcBorders>
              <w:top w:val="single" w:sz="4" w:space="0" w:color="auto"/>
              <w:left w:val="nil"/>
              <w:bottom w:val="nil"/>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xml:space="preserve">     Сумма</w:t>
            </w:r>
          </w:p>
        </w:tc>
        <w:tc>
          <w:tcPr>
            <w:tcW w:w="1701" w:type="dxa"/>
            <w:tcBorders>
              <w:top w:val="single" w:sz="4" w:space="0" w:color="auto"/>
              <w:left w:val="nil"/>
              <w:bottom w:val="nil"/>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Остаток на</w:t>
            </w:r>
          </w:p>
        </w:tc>
      </w:tr>
      <w:tr w:rsidR="00F9162D" w:rsidRPr="00F9162D"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дата</w:t>
            </w:r>
          </w:p>
        </w:tc>
        <w:tc>
          <w:tcPr>
            <w:tcW w:w="682"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номер</w:t>
            </w:r>
          </w:p>
        </w:tc>
        <w:tc>
          <w:tcPr>
            <w:tcW w:w="1300"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наименование</w:t>
            </w:r>
          </w:p>
        </w:tc>
        <w:tc>
          <w:tcPr>
            <w:tcW w:w="1420"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xml:space="preserve">  показателя</w:t>
            </w:r>
          </w:p>
        </w:tc>
        <w:tc>
          <w:tcPr>
            <w:tcW w:w="1267"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xml:space="preserve">        операции</w:t>
            </w:r>
          </w:p>
        </w:tc>
        <w:tc>
          <w:tcPr>
            <w:tcW w:w="95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начало м-ца</w:t>
            </w:r>
          </w:p>
        </w:tc>
        <w:tc>
          <w:tcPr>
            <w:tcW w:w="257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xml:space="preserve">      дебет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xml:space="preserve">      кредит</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конец м-ца</w:t>
            </w:r>
          </w:p>
        </w:tc>
      </w:tr>
      <w:tr w:rsidR="00F9162D" w:rsidRPr="00F9162D"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267"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257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r>
      <w:tr w:rsidR="00F9162D" w:rsidRPr="00F9162D"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267"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257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r>
      <w:tr w:rsidR="00F9162D" w:rsidRPr="00F9162D"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267"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257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r>
      <w:tr w:rsidR="00F9162D" w:rsidRPr="00F9162D"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267"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257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r>
      <w:tr w:rsidR="00F9162D" w:rsidRPr="00F9162D"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267"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257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r>
      <w:tr w:rsidR="00F9162D" w:rsidRPr="00F9162D"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267"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b/>
                <w:bCs/>
                <w:sz w:val="16"/>
                <w:szCs w:val="16"/>
              </w:rPr>
            </w:pPr>
            <w:r w:rsidRPr="00F9162D">
              <w:rPr>
                <w:rFonts w:ascii="Arial" w:hAnsi="Arial" w:cs="Arial"/>
                <w:b/>
                <w:bCs/>
                <w:sz w:val="16"/>
                <w:szCs w:val="16"/>
              </w:rPr>
              <w:t>Итого:</w:t>
            </w:r>
          </w:p>
        </w:tc>
        <w:tc>
          <w:tcPr>
            <w:tcW w:w="95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b/>
                <w:bCs/>
                <w:sz w:val="16"/>
                <w:szCs w:val="16"/>
              </w:rPr>
            </w:pPr>
            <w:r w:rsidRPr="00F9162D">
              <w:rPr>
                <w:rFonts w:ascii="Arial" w:hAnsi="Arial" w:cs="Arial"/>
                <w:b/>
                <w:bCs/>
                <w:sz w:val="16"/>
                <w:szCs w:val="16"/>
              </w:rPr>
              <w:t> </w:t>
            </w:r>
          </w:p>
        </w:tc>
        <w:tc>
          <w:tcPr>
            <w:tcW w:w="257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xml:space="preserve">      дебет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xml:space="preserve">      кредит</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b/>
                <w:bCs/>
                <w:sz w:val="16"/>
                <w:szCs w:val="16"/>
              </w:rPr>
            </w:pPr>
            <w:r w:rsidRPr="00F9162D">
              <w:rPr>
                <w:rFonts w:ascii="Arial" w:hAnsi="Arial" w:cs="Arial"/>
                <w:b/>
                <w:bCs/>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r>
      <w:tr w:rsidR="00F9162D" w:rsidRPr="00F9162D" w:rsidTr="002A049F">
        <w:trPr>
          <w:trHeight w:val="255"/>
        </w:trPr>
        <w:tc>
          <w:tcPr>
            <w:tcW w:w="159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267"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2578"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xml:space="preserve">      дебет</w:t>
            </w:r>
          </w:p>
        </w:tc>
        <w:tc>
          <w:tcPr>
            <w:tcW w:w="170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xml:space="preserve">      кредит</w:t>
            </w:r>
          </w:p>
        </w:tc>
      </w:tr>
      <w:tr w:rsidR="00F9162D" w:rsidRPr="00F9162D" w:rsidTr="002A049F">
        <w:trPr>
          <w:trHeight w:val="255"/>
        </w:trPr>
        <w:tc>
          <w:tcPr>
            <w:tcW w:w="159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267"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2578"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r>
      <w:tr w:rsidR="00F9162D" w:rsidRPr="00F9162D" w:rsidTr="002A049F">
        <w:trPr>
          <w:trHeight w:val="255"/>
        </w:trPr>
        <w:tc>
          <w:tcPr>
            <w:tcW w:w="159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267"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2578"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r>
      <w:tr w:rsidR="00F9162D" w:rsidRPr="00F9162D" w:rsidTr="002A049F">
        <w:trPr>
          <w:trHeight w:val="255"/>
        </w:trPr>
        <w:tc>
          <w:tcPr>
            <w:tcW w:w="5000" w:type="dxa"/>
            <w:gridSpan w:val="4"/>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xml:space="preserve"> Главный бухгалтер____________ </w:t>
            </w:r>
          </w:p>
        </w:tc>
        <w:tc>
          <w:tcPr>
            <w:tcW w:w="1267"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2578"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r>
      <w:tr w:rsidR="00F9162D" w:rsidRPr="00F9162D" w:rsidTr="002A049F">
        <w:trPr>
          <w:trHeight w:val="255"/>
        </w:trPr>
        <w:tc>
          <w:tcPr>
            <w:tcW w:w="159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267"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2578"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r>
      <w:tr w:rsidR="00F9162D" w:rsidRPr="00F9162D" w:rsidTr="002A049F">
        <w:trPr>
          <w:trHeight w:val="255"/>
        </w:trPr>
        <w:tc>
          <w:tcPr>
            <w:tcW w:w="3580" w:type="dxa"/>
            <w:gridSpan w:val="3"/>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___   _________ 20___г</w:t>
            </w:r>
          </w:p>
        </w:tc>
        <w:tc>
          <w:tcPr>
            <w:tcW w:w="142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267"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2578"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w:hAnsi="Arial" w:cs="Arial"/>
                <w:sz w:val="16"/>
                <w:szCs w:val="16"/>
              </w:rPr>
            </w:pPr>
            <w:r w:rsidRPr="00F9162D">
              <w:rPr>
                <w:rFonts w:ascii="Arial" w:hAnsi="Arial" w:cs="Arial"/>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r>
      <w:tr w:rsidR="00F9162D" w:rsidRPr="00F9162D" w:rsidTr="002A049F">
        <w:trPr>
          <w:trHeight w:val="255"/>
        </w:trPr>
        <w:tc>
          <w:tcPr>
            <w:tcW w:w="159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267"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2578"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r>
      <w:tr w:rsidR="00F9162D" w:rsidRPr="00F9162D" w:rsidTr="002A049F">
        <w:trPr>
          <w:trHeight w:val="255"/>
        </w:trPr>
        <w:tc>
          <w:tcPr>
            <w:tcW w:w="2280" w:type="dxa"/>
            <w:gridSpan w:val="2"/>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Приложение на _____ листах</w:t>
            </w:r>
          </w:p>
        </w:tc>
        <w:tc>
          <w:tcPr>
            <w:tcW w:w="130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на ____ листах</w:t>
            </w:r>
          </w:p>
        </w:tc>
        <w:tc>
          <w:tcPr>
            <w:tcW w:w="142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267"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2578"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r>
      <w:tr w:rsidR="00F9162D" w:rsidRPr="00F9162D" w:rsidTr="002A049F">
        <w:trPr>
          <w:trHeight w:val="255"/>
        </w:trPr>
        <w:tc>
          <w:tcPr>
            <w:tcW w:w="159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267"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2578"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r>
      <w:tr w:rsidR="00F9162D" w:rsidRPr="00F9162D" w:rsidTr="002A049F">
        <w:trPr>
          <w:trHeight w:val="255"/>
        </w:trPr>
        <w:tc>
          <w:tcPr>
            <w:tcW w:w="159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267"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2578"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w:hAnsi="Arial" w:cs="Arial"/>
                <w:sz w:val="16"/>
                <w:szCs w:val="16"/>
              </w:rPr>
            </w:pPr>
            <w:r w:rsidRPr="00F9162D">
              <w:rPr>
                <w:rFonts w:ascii="Arial" w:hAnsi="Arial" w:cs="Arial"/>
                <w:sz w:val="16"/>
                <w:szCs w:val="16"/>
              </w:rPr>
              <w:t>0,00</w:t>
            </w:r>
          </w:p>
        </w:tc>
      </w:tr>
      <w:tr w:rsidR="00F9162D" w:rsidRPr="00F9162D" w:rsidTr="002A049F">
        <w:trPr>
          <w:trHeight w:val="255"/>
        </w:trPr>
        <w:tc>
          <w:tcPr>
            <w:tcW w:w="159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267"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2578" w:type="dxa"/>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w:hAnsi="Arial" w:cs="Arial"/>
                <w:sz w:val="16"/>
                <w:szCs w:val="16"/>
              </w:rPr>
            </w:pPr>
            <w:r w:rsidRPr="00F9162D">
              <w:rPr>
                <w:rFonts w:ascii="Arial" w:hAnsi="Arial" w:cs="Arial"/>
                <w:sz w:val="16"/>
                <w:szCs w:val="16"/>
              </w:rPr>
              <w:t>0,00</w:t>
            </w:r>
          </w:p>
        </w:tc>
      </w:tr>
      <w:tr w:rsidR="00F9162D" w:rsidRPr="00F9162D" w:rsidTr="002A049F">
        <w:trPr>
          <w:trHeight w:val="255"/>
        </w:trPr>
        <w:tc>
          <w:tcPr>
            <w:tcW w:w="159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267"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257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r>
      <w:tr w:rsidR="00F9162D" w:rsidRPr="00F9162D" w:rsidTr="002A049F">
        <w:trPr>
          <w:trHeight w:val="255"/>
        </w:trPr>
        <w:tc>
          <w:tcPr>
            <w:tcW w:w="159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1267"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2578" w:type="dxa"/>
            <w:tcBorders>
              <w:top w:val="nil"/>
              <w:left w:val="nil"/>
              <w:bottom w:val="nil"/>
              <w:right w:val="nil"/>
            </w:tcBorders>
            <w:shd w:val="clear" w:color="auto" w:fill="auto"/>
            <w:noWrap/>
            <w:vAlign w:val="bottom"/>
            <w:hideMark/>
          </w:tcPr>
          <w:p w:rsidR="00F9162D" w:rsidRPr="00F9162D" w:rsidRDefault="00F9162D" w:rsidP="00F9162D">
            <w:pPr>
              <w:rPr>
                <w:rFonts w:ascii="Arial" w:hAnsi="Arial" w:cs="Arial"/>
                <w:sz w:val="16"/>
                <w:szCs w:val="16"/>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F9162D" w:rsidRPr="00F9162D" w:rsidRDefault="00F9162D" w:rsidP="00F9162D">
            <w:pPr>
              <w:rPr>
                <w:rFonts w:ascii="Arial" w:hAnsi="Arial" w:cs="Arial"/>
                <w:sz w:val="16"/>
                <w:szCs w:val="16"/>
              </w:rPr>
            </w:pPr>
            <w:r w:rsidRPr="00F9162D">
              <w:rPr>
                <w:rFonts w:ascii="Arial" w:hAnsi="Arial" w:cs="Arial"/>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w:hAnsi="Arial" w:cs="Arial"/>
                <w:b/>
                <w:bCs/>
                <w:sz w:val="16"/>
                <w:szCs w:val="16"/>
              </w:rPr>
            </w:pPr>
            <w:r w:rsidRPr="00F9162D">
              <w:rPr>
                <w:rFonts w:ascii="Arial" w:hAnsi="Arial" w:cs="Arial"/>
                <w:b/>
                <w:bCs/>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9162D" w:rsidRPr="00F9162D" w:rsidRDefault="00F9162D" w:rsidP="00F9162D">
            <w:pPr>
              <w:jc w:val="right"/>
              <w:rPr>
                <w:rFonts w:ascii="Arial" w:hAnsi="Arial" w:cs="Arial"/>
                <w:b/>
                <w:bCs/>
                <w:sz w:val="16"/>
                <w:szCs w:val="16"/>
              </w:rPr>
            </w:pPr>
            <w:r w:rsidRPr="00F9162D">
              <w:rPr>
                <w:rFonts w:ascii="Arial" w:hAnsi="Arial" w:cs="Arial"/>
                <w:b/>
                <w:bCs/>
                <w:sz w:val="16"/>
                <w:szCs w:val="16"/>
              </w:rPr>
              <w:t>0,00</w:t>
            </w:r>
          </w:p>
        </w:tc>
      </w:tr>
    </w:tbl>
    <w:p w:rsidR="007046A5" w:rsidRDefault="007046A5">
      <w:pPr>
        <w:rPr>
          <w:sz w:val="28"/>
          <w:szCs w:val="28"/>
        </w:rPr>
      </w:pPr>
    </w:p>
    <w:p w:rsidR="007046A5" w:rsidRDefault="007046A5">
      <w:pPr>
        <w:rPr>
          <w:sz w:val="28"/>
          <w:szCs w:val="28"/>
        </w:rPr>
      </w:pPr>
    </w:p>
    <w:p w:rsidR="007046A5" w:rsidRDefault="007046A5">
      <w:pPr>
        <w:rPr>
          <w:sz w:val="28"/>
          <w:szCs w:val="28"/>
        </w:rPr>
      </w:pPr>
    </w:p>
    <w:p w:rsidR="007046A5" w:rsidRDefault="007046A5">
      <w:pPr>
        <w:rPr>
          <w:sz w:val="28"/>
          <w:szCs w:val="28"/>
        </w:rPr>
      </w:pPr>
    </w:p>
    <w:p w:rsidR="007046A5" w:rsidRDefault="007046A5">
      <w:pPr>
        <w:rPr>
          <w:sz w:val="28"/>
          <w:szCs w:val="28"/>
        </w:rPr>
      </w:pPr>
    </w:p>
    <w:p w:rsidR="007046A5" w:rsidRDefault="007046A5">
      <w:pPr>
        <w:rPr>
          <w:sz w:val="28"/>
          <w:szCs w:val="28"/>
        </w:rPr>
      </w:pPr>
    </w:p>
    <w:tbl>
      <w:tblPr>
        <w:tblW w:w="14713" w:type="dxa"/>
        <w:tblLayout w:type="fixed"/>
        <w:tblCellMar>
          <w:left w:w="30" w:type="dxa"/>
          <w:right w:w="30" w:type="dxa"/>
        </w:tblCellMar>
        <w:tblLook w:val="0000"/>
      </w:tblPr>
      <w:tblGrid>
        <w:gridCol w:w="552"/>
        <w:gridCol w:w="754"/>
        <w:gridCol w:w="1308"/>
        <w:gridCol w:w="1498"/>
        <w:gridCol w:w="1814"/>
        <w:gridCol w:w="711"/>
        <w:gridCol w:w="3060"/>
        <w:gridCol w:w="2524"/>
        <w:gridCol w:w="1436"/>
        <w:gridCol w:w="1056"/>
      </w:tblGrid>
      <w:tr w:rsidR="00EF4DCB" w:rsidRPr="00EF4DCB" w:rsidTr="00852095">
        <w:trPr>
          <w:trHeight w:val="247"/>
        </w:trPr>
        <w:tc>
          <w:tcPr>
            <w:tcW w:w="552"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75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30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49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5585" w:type="dxa"/>
            <w:gridSpan w:val="3"/>
            <w:tcBorders>
              <w:top w:val="nil"/>
              <w:left w:val="nil"/>
              <w:bottom w:val="nil"/>
              <w:right w:val="nil"/>
            </w:tcBorders>
          </w:tcPr>
          <w:p w:rsidR="00EF4DCB" w:rsidRPr="00EF4DCB" w:rsidRDefault="00EF4DCB" w:rsidP="002A049F">
            <w:pPr>
              <w:autoSpaceDE w:val="0"/>
              <w:autoSpaceDN w:val="0"/>
              <w:adjustRightInd w:val="0"/>
              <w:jc w:val="center"/>
              <w:rPr>
                <w:rFonts w:ascii="Arial" w:eastAsiaTheme="minorHAnsi" w:hAnsi="Arial" w:cs="Arial"/>
                <w:color w:val="000000"/>
                <w:sz w:val="20"/>
                <w:szCs w:val="20"/>
                <w:lang w:eastAsia="en-US"/>
              </w:rPr>
            </w:pPr>
            <w:r w:rsidRPr="00EF4DCB">
              <w:rPr>
                <w:rFonts w:ascii="Arial" w:eastAsiaTheme="minorHAnsi" w:hAnsi="Arial" w:cs="Arial"/>
                <w:color w:val="000000"/>
                <w:sz w:val="20"/>
                <w:szCs w:val="20"/>
                <w:lang w:eastAsia="en-US"/>
              </w:rPr>
              <w:t>ЖУРНАЛ  ОПЕРАЦИЙ  № 2</w:t>
            </w:r>
          </w:p>
        </w:tc>
        <w:tc>
          <w:tcPr>
            <w:tcW w:w="252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436"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056"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r>
      <w:tr w:rsidR="00EF4DCB" w:rsidRPr="00EF4DCB" w:rsidTr="00852095">
        <w:trPr>
          <w:trHeight w:val="247"/>
        </w:trPr>
        <w:tc>
          <w:tcPr>
            <w:tcW w:w="552"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75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30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49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5585" w:type="dxa"/>
            <w:gridSpan w:val="3"/>
            <w:tcBorders>
              <w:top w:val="nil"/>
              <w:left w:val="nil"/>
              <w:bottom w:val="nil"/>
              <w:right w:val="nil"/>
            </w:tcBorders>
          </w:tcPr>
          <w:p w:rsidR="00EF4DCB" w:rsidRPr="00EF4DCB" w:rsidRDefault="00EF4DCB" w:rsidP="002A049F">
            <w:pPr>
              <w:autoSpaceDE w:val="0"/>
              <w:autoSpaceDN w:val="0"/>
              <w:adjustRightInd w:val="0"/>
              <w:jc w:val="center"/>
              <w:rPr>
                <w:rFonts w:ascii="Arial" w:eastAsiaTheme="minorHAnsi" w:hAnsi="Arial" w:cs="Arial"/>
                <w:color w:val="000000"/>
                <w:sz w:val="20"/>
                <w:szCs w:val="20"/>
                <w:lang w:eastAsia="en-US"/>
              </w:rPr>
            </w:pPr>
            <w:r w:rsidRPr="00EF4DCB">
              <w:rPr>
                <w:rFonts w:ascii="Arial" w:eastAsiaTheme="minorHAnsi" w:hAnsi="Arial" w:cs="Arial"/>
                <w:color w:val="000000"/>
                <w:sz w:val="20"/>
                <w:szCs w:val="20"/>
                <w:lang w:eastAsia="en-US"/>
              </w:rPr>
              <w:t>" С безналичными денежными средствами"</w:t>
            </w:r>
          </w:p>
        </w:tc>
        <w:tc>
          <w:tcPr>
            <w:tcW w:w="252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436"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056"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r>
      <w:tr w:rsidR="00EF4DCB" w:rsidRPr="00EF4DCB" w:rsidTr="00852095">
        <w:trPr>
          <w:trHeight w:val="247"/>
        </w:trPr>
        <w:tc>
          <w:tcPr>
            <w:tcW w:w="552"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75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30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49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81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711"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3060"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252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436"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056"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r>
      <w:tr w:rsidR="00EF4DCB" w:rsidRPr="00EF4DCB" w:rsidTr="00852095">
        <w:trPr>
          <w:trHeight w:val="247"/>
        </w:trPr>
        <w:tc>
          <w:tcPr>
            <w:tcW w:w="552"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75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30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49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5585" w:type="dxa"/>
            <w:gridSpan w:val="3"/>
            <w:tcBorders>
              <w:top w:val="nil"/>
              <w:left w:val="nil"/>
              <w:bottom w:val="nil"/>
              <w:right w:val="nil"/>
            </w:tcBorders>
          </w:tcPr>
          <w:p w:rsidR="00EF4DCB" w:rsidRPr="00EF4DCB" w:rsidRDefault="00EF4DCB" w:rsidP="00EF4DCB">
            <w:pPr>
              <w:autoSpaceDE w:val="0"/>
              <w:autoSpaceDN w:val="0"/>
              <w:adjustRightInd w:val="0"/>
              <w:rPr>
                <w:rFonts w:ascii="Arial" w:eastAsiaTheme="minorHAnsi" w:hAnsi="Arial" w:cs="Arial"/>
                <w:color w:val="000000"/>
                <w:sz w:val="20"/>
                <w:szCs w:val="20"/>
                <w:lang w:eastAsia="en-US"/>
              </w:rPr>
            </w:pPr>
            <w:r w:rsidRPr="00EF4DCB">
              <w:rPr>
                <w:rFonts w:ascii="Arial" w:eastAsiaTheme="minorHAnsi" w:hAnsi="Arial" w:cs="Arial"/>
                <w:color w:val="000000"/>
                <w:sz w:val="20"/>
                <w:szCs w:val="20"/>
                <w:lang w:eastAsia="en-US"/>
              </w:rPr>
              <w:t xml:space="preserve">за  ____________ 20___ года        </w:t>
            </w:r>
          </w:p>
        </w:tc>
        <w:tc>
          <w:tcPr>
            <w:tcW w:w="252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436"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056"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r>
      <w:tr w:rsidR="00EF4DCB" w:rsidRPr="00EF4DCB" w:rsidTr="00852095">
        <w:trPr>
          <w:trHeight w:val="247"/>
        </w:trPr>
        <w:tc>
          <w:tcPr>
            <w:tcW w:w="552"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75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30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49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81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711"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3060"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252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436"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056"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r>
      <w:tr w:rsidR="00EF4DCB" w:rsidRPr="00EF4DCB" w:rsidTr="00852095">
        <w:trPr>
          <w:trHeight w:val="247"/>
        </w:trPr>
        <w:tc>
          <w:tcPr>
            <w:tcW w:w="1306" w:type="dxa"/>
            <w:gridSpan w:val="2"/>
            <w:tcBorders>
              <w:top w:val="nil"/>
              <w:left w:val="nil"/>
              <w:bottom w:val="nil"/>
              <w:right w:val="nil"/>
            </w:tcBorders>
          </w:tcPr>
          <w:p w:rsidR="00EF4DCB" w:rsidRPr="00EF4DCB" w:rsidRDefault="00EF4DCB" w:rsidP="00EF4DCB">
            <w:pPr>
              <w:autoSpaceDE w:val="0"/>
              <w:autoSpaceDN w:val="0"/>
              <w:adjustRightInd w:val="0"/>
              <w:rPr>
                <w:rFonts w:ascii="Arial" w:eastAsiaTheme="minorHAnsi" w:hAnsi="Arial" w:cs="Arial"/>
                <w:color w:val="000000"/>
                <w:sz w:val="20"/>
                <w:szCs w:val="20"/>
                <w:lang w:eastAsia="en-US"/>
              </w:rPr>
            </w:pPr>
            <w:r w:rsidRPr="00EF4DCB">
              <w:rPr>
                <w:rFonts w:ascii="Arial" w:eastAsiaTheme="minorHAnsi" w:hAnsi="Arial" w:cs="Arial"/>
                <w:color w:val="000000"/>
                <w:sz w:val="20"/>
                <w:szCs w:val="20"/>
                <w:lang w:eastAsia="en-US"/>
              </w:rPr>
              <w:t xml:space="preserve">Учреждение </w:t>
            </w:r>
          </w:p>
        </w:tc>
        <w:tc>
          <w:tcPr>
            <w:tcW w:w="10915" w:type="dxa"/>
            <w:gridSpan w:val="6"/>
            <w:tcBorders>
              <w:top w:val="nil"/>
              <w:left w:val="nil"/>
              <w:bottom w:val="nil"/>
              <w:right w:val="nil"/>
            </w:tcBorders>
          </w:tcPr>
          <w:p w:rsidR="00EF4DCB" w:rsidRPr="00EF4DCB" w:rsidRDefault="00EF4DCB" w:rsidP="00EF4DCB">
            <w:pPr>
              <w:autoSpaceDE w:val="0"/>
              <w:autoSpaceDN w:val="0"/>
              <w:adjustRightInd w:val="0"/>
              <w:rPr>
                <w:rFonts w:ascii="Arial" w:eastAsiaTheme="minorHAnsi" w:hAnsi="Arial" w:cs="Arial"/>
                <w:color w:val="000000"/>
                <w:sz w:val="20"/>
                <w:szCs w:val="20"/>
                <w:lang w:eastAsia="en-US"/>
              </w:rPr>
            </w:pPr>
            <w:r w:rsidRPr="00EF4DCB">
              <w:rPr>
                <w:rFonts w:ascii="Arial" w:eastAsiaTheme="minorHAnsi" w:hAnsi="Arial" w:cs="Arial"/>
                <w:color w:val="000000"/>
                <w:sz w:val="20"/>
                <w:szCs w:val="20"/>
                <w:lang w:eastAsia="en-US"/>
              </w:rPr>
              <w:t xml:space="preserve">                                   Администрация муниципального образования Шестаковский сельсовет</w:t>
            </w:r>
          </w:p>
        </w:tc>
        <w:tc>
          <w:tcPr>
            <w:tcW w:w="1436"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056"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r>
      <w:tr w:rsidR="00EF4DCB" w:rsidRPr="00EF4DCB" w:rsidTr="00852095">
        <w:trPr>
          <w:trHeight w:val="247"/>
        </w:trPr>
        <w:tc>
          <w:tcPr>
            <w:tcW w:w="9697" w:type="dxa"/>
            <w:gridSpan w:val="7"/>
            <w:tcBorders>
              <w:top w:val="nil"/>
              <w:left w:val="nil"/>
              <w:bottom w:val="nil"/>
              <w:right w:val="nil"/>
            </w:tcBorders>
          </w:tcPr>
          <w:p w:rsidR="00EF4DCB" w:rsidRPr="00EF4DCB" w:rsidRDefault="00EF4DCB" w:rsidP="00EF4DCB">
            <w:pPr>
              <w:autoSpaceDE w:val="0"/>
              <w:autoSpaceDN w:val="0"/>
              <w:adjustRightInd w:val="0"/>
              <w:rPr>
                <w:rFonts w:ascii="Arial" w:eastAsiaTheme="minorHAnsi" w:hAnsi="Arial" w:cs="Arial"/>
                <w:color w:val="000000"/>
                <w:sz w:val="20"/>
                <w:szCs w:val="20"/>
                <w:lang w:eastAsia="en-US"/>
              </w:rPr>
            </w:pPr>
            <w:r w:rsidRPr="00EF4DCB">
              <w:rPr>
                <w:rFonts w:ascii="Arial" w:eastAsiaTheme="minorHAnsi" w:hAnsi="Arial" w:cs="Arial"/>
                <w:color w:val="000000"/>
                <w:sz w:val="20"/>
                <w:szCs w:val="20"/>
                <w:lang w:eastAsia="en-US"/>
              </w:rPr>
              <w:t>Структурное подразделение  ________________________________________________________</w:t>
            </w:r>
          </w:p>
        </w:tc>
        <w:tc>
          <w:tcPr>
            <w:tcW w:w="252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436"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056"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r>
      <w:tr w:rsidR="00EF4DCB" w:rsidRPr="00EF4DCB" w:rsidTr="00852095">
        <w:trPr>
          <w:trHeight w:val="247"/>
        </w:trPr>
        <w:tc>
          <w:tcPr>
            <w:tcW w:w="9697" w:type="dxa"/>
            <w:gridSpan w:val="7"/>
            <w:tcBorders>
              <w:top w:val="nil"/>
              <w:left w:val="nil"/>
              <w:bottom w:val="nil"/>
              <w:right w:val="nil"/>
            </w:tcBorders>
          </w:tcPr>
          <w:p w:rsidR="00EF4DCB" w:rsidRPr="00EF4DCB" w:rsidRDefault="00EF4DCB" w:rsidP="00EF4DCB">
            <w:pPr>
              <w:autoSpaceDE w:val="0"/>
              <w:autoSpaceDN w:val="0"/>
              <w:adjustRightInd w:val="0"/>
              <w:rPr>
                <w:rFonts w:ascii="Arial" w:eastAsiaTheme="minorHAnsi" w:hAnsi="Arial" w:cs="Arial"/>
                <w:color w:val="000000"/>
                <w:sz w:val="20"/>
                <w:szCs w:val="20"/>
                <w:lang w:eastAsia="en-US"/>
              </w:rPr>
            </w:pPr>
            <w:r w:rsidRPr="00EF4DCB">
              <w:rPr>
                <w:rFonts w:ascii="Arial" w:eastAsiaTheme="minorHAnsi" w:hAnsi="Arial" w:cs="Arial"/>
                <w:color w:val="000000"/>
                <w:sz w:val="20"/>
                <w:szCs w:val="20"/>
                <w:lang w:eastAsia="en-US"/>
              </w:rPr>
              <w:t>Главный распорядитель  ____________________________________________________________</w:t>
            </w:r>
          </w:p>
        </w:tc>
        <w:tc>
          <w:tcPr>
            <w:tcW w:w="252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436"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056"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r>
      <w:tr w:rsidR="00EF4DCB" w:rsidRPr="00EF4DCB" w:rsidTr="00852095">
        <w:trPr>
          <w:trHeight w:val="247"/>
        </w:trPr>
        <w:tc>
          <w:tcPr>
            <w:tcW w:w="4112" w:type="dxa"/>
            <w:gridSpan w:val="4"/>
            <w:tcBorders>
              <w:top w:val="nil"/>
              <w:left w:val="nil"/>
              <w:bottom w:val="nil"/>
              <w:right w:val="nil"/>
            </w:tcBorders>
          </w:tcPr>
          <w:p w:rsidR="00EF4DCB" w:rsidRPr="00EF4DCB" w:rsidRDefault="00EF4DCB" w:rsidP="00EF4DCB">
            <w:pPr>
              <w:autoSpaceDE w:val="0"/>
              <w:autoSpaceDN w:val="0"/>
              <w:adjustRightInd w:val="0"/>
              <w:rPr>
                <w:rFonts w:ascii="Arial" w:eastAsiaTheme="minorHAnsi" w:hAnsi="Arial" w:cs="Arial"/>
                <w:color w:val="000000"/>
                <w:sz w:val="20"/>
                <w:szCs w:val="20"/>
                <w:lang w:eastAsia="en-US"/>
              </w:rPr>
            </w:pPr>
            <w:r w:rsidRPr="00EF4DCB">
              <w:rPr>
                <w:rFonts w:ascii="Arial" w:eastAsiaTheme="minorHAnsi" w:hAnsi="Arial" w:cs="Arial"/>
                <w:color w:val="000000"/>
                <w:sz w:val="20"/>
                <w:szCs w:val="20"/>
                <w:lang w:eastAsia="en-US"/>
              </w:rPr>
              <w:t>Единица измерения: руб.</w:t>
            </w:r>
          </w:p>
        </w:tc>
        <w:tc>
          <w:tcPr>
            <w:tcW w:w="181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711"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3060"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252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436"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056"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r>
      <w:tr w:rsidR="00EF4DCB" w:rsidRPr="00EF4DCB" w:rsidTr="00852095">
        <w:trPr>
          <w:trHeight w:val="247"/>
        </w:trPr>
        <w:tc>
          <w:tcPr>
            <w:tcW w:w="552"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75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30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49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81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711"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3060"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252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436"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c>
          <w:tcPr>
            <w:tcW w:w="1056"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20"/>
                <w:szCs w:val="20"/>
                <w:lang w:eastAsia="en-US"/>
              </w:rPr>
            </w:pPr>
          </w:p>
        </w:tc>
      </w:tr>
      <w:tr w:rsidR="00EF4DCB" w:rsidRPr="00EF4DCB" w:rsidTr="00852095">
        <w:trPr>
          <w:trHeight w:val="247"/>
        </w:trPr>
        <w:tc>
          <w:tcPr>
            <w:tcW w:w="2614" w:type="dxa"/>
            <w:gridSpan w:val="3"/>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 xml:space="preserve">             Документ</w:t>
            </w:r>
          </w:p>
        </w:tc>
        <w:tc>
          <w:tcPr>
            <w:tcW w:w="1498" w:type="dxa"/>
            <w:tcBorders>
              <w:top w:val="single" w:sz="6" w:space="0" w:color="auto"/>
              <w:left w:val="single" w:sz="6" w:space="0" w:color="auto"/>
              <w:bottom w:val="nil"/>
              <w:right w:val="single" w:sz="6" w:space="0" w:color="auto"/>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Наименование</w:t>
            </w:r>
          </w:p>
        </w:tc>
        <w:tc>
          <w:tcPr>
            <w:tcW w:w="1814" w:type="dxa"/>
            <w:tcBorders>
              <w:top w:val="single" w:sz="6" w:space="0" w:color="auto"/>
              <w:left w:val="single" w:sz="6" w:space="0" w:color="auto"/>
              <w:bottom w:val="nil"/>
              <w:right w:val="single" w:sz="6" w:space="0" w:color="auto"/>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 xml:space="preserve">     Содержание</w:t>
            </w:r>
          </w:p>
        </w:tc>
        <w:tc>
          <w:tcPr>
            <w:tcW w:w="711" w:type="dxa"/>
            <w:tcBorders>
              <w:top w:val="single" w:sz="6" w:space="0" w:color="auto"/>
              <w:left w:val="single" w:sz="6" w:space="0" w:color="auto"/>
              <w:bottom w:val="nil"/>
              <w:right w:val="single" w:sz="6" w:space="0" w:color="auto"/>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Остаток на</w:t>
            </w:r>
          </w:p>
        </w:tc>
        <w:tc>
          <w:tcPr>
            <w:tcW w:w="5584" w:type="dxa"/>
            <w:gridSpan w:val="2"/>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 xml:space="preserve">                                                   Номер  документа</w:t>
            </w:r>
          </w:p>
        </w:tc>
        <w:tc>
          <w:tcPr>
            <w:tcW w:w="1436" w:type="dxa"/>
            <w:tcBorders>
              <w:top w:val="single" w:sz="6" w:space="0" w:color="auto"/>
              <w:left w:val="single" w:sz="6" w:space="0" w:color="auto"/>
              <w:bottom w:val="nil"/>
              <w:right w:val="single" w:sz="6" w:space="0" w:color="auto"/>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 xml:space="preserve">     Сумма</w:t>
            </w:r>
          </w:p>
        </w:tc>
        <w:tc>
          <w:tcPr>
            <w:tcW w:w="1056" w:type="dxa"/>
            <w:tcBorders>
              <w:top w:val="single" w:sz="6" w:space="0" w:color="auto"/>
              <w:left w:val="single" w:sz="6" w:space="0" w:color="auto"/>
              <w:bottom w:val="nil"/>
              <w:right w:val="single" w:sz="6" w:space="0" w:color="auto"/>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Остаток на</w:t>
            </w:r>
          </w:p>
        </w:tc>
      </w:tr>
      <w:tr w:rsidR="00EF4DCB" w:rsidRPr="00EF4DCB" w:rsidTr="00852095">
        <w:trPr>
          <w:trHeight w:val="247"/>
        </w:trPr>
        <w:tc>
          <w:tcPr>
            <w:tcW w:w="552"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дата</w:t>
            </w:r>
          </w:p>
        </w:tc>
        <w:tc>
          <w:tcPr>
            <w:tcW w:w="75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номер</w:t>
            </w:r>
          </w:p>
        </w:tc>
        <w:tc>
          <w:tcPr>
            <w:tcW w:w="1308"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наименование</w:t>
            </w:r>
          </w:p>
        </w:tc>
        <w:tc>
          <w:tcPr>
            <w:tcW w:w="1498"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 xml:space="preserve">  показателя</w:t>
            </w:r>
          </w:p>
        </w:tc>
        <w:tc>
          <w:tcPr>
            <w:tcW w:w="1814"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 xml:space="preserve">        операции</w:t>
            </w:r>
          </w:p>
        </w:tc>
        <w:tc>
          <w:tcPr>
            <w:tcW w:w="711"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начало м-ца</w:t>
            </w:r>
          </w:p>
        </w:tc>
        <w:tc>
          <w:tcPr>
            <w:tcW w:w="3060"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 xml:space="preserve">      дебет</w:t>
            </w:r>
          </w:p>
        </w:tc>
        <w:tc>
          <w:tcPr>
            <w:tcW w:w="252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 xml:space="preserve">      кредит</w:t>
            </w:r>
          </w:p>
        </w:tc>
        <w:tc>
          <w:tcPr>
            <w:tcW w:w="1436"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056"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конец м-ца</w:t>
            </w:r>
          </w:p>
        </w:tc>
      </w:tr>
      <w:tr w:rsidR="00EF4DCB" w:rsidRPr="00EF4DCB" w:rsidTr="00852095">
        <w:trPr>
          <w:trHeight w:val="247"/>
        </w:trPr>
        <w:tc>
          <w:tcPr>
            <w:tcW w:w="552"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5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308"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98"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81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11"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3060"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252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36"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056"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r>
      <w:tr w:rsidR="00EF4DCB" w:rsidRPr="00EF4DCB" w:rsidTr="00852095">
        <w:trPr>
          <w:trHeight w:val="247"/>
        </w:trPr>
        <w:tc>
          <w:tcPr>
            <w:tcW w:w="552"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5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308"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98"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81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11"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3060"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252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36"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056"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r>
      <w:tr w:rsidR="00EF4DCB" w:rsidRPr="00EF4DCB" w:rsidTr="00852095">
        <w:trPr>
          <w:trHeight w:val="247"/>
        </w:trPr>
        <w:tc>
          <w:tcPr>
            <w:tcW w:w="552"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5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308"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98"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81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11"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3060"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252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36"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056"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r>
      <w:tr w:rsidR="00EF4DCB" w:rsidRPr="00EF4DCB" w:rsidTr="00852095">
        <w:trPr>
          <w:trHeight w:val="247"/>
        </w:trPr>
        <w:tc>
          <w:tcPr>
            <w:tcW w:w="552"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5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308"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98"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81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11"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3060"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252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36"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056"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r>
      <w:tr w:rsidR="00EF4DCB" w:rsidRPr="00EF4DCB" w:rsidTr="00852095">
        <w:trPr>
          <w:trHeight w:val="247"/>
        </w:trPr>
        <w:tc>
          <w:tcPr>
            <w:tcW w:w="552"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5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308"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98"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81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11"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3060"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252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36"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056"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r>
      <w:tr w:rsidR="00EF4DCB" w:rsidRPr="00EF4DCB" w:rsidTr="00852095">
        <w:trPr>
          <w:trHeight w:val="247"/>
        </w:trPr>
        <w:tc>
          <w:tcPr>
            <w:tcW w:w="552"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5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308"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98"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81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rPr>
                <w:rFonts w:ascii="Arial" w:eastAsiaTheme="minorHAnsi" w:hAnsi="Arial" w:cs="Arial"/>
                <w:b/>
                <w:bCs/>
                <w:color w:val="000000"/>
                <w:sz w:val="16"/>
                <w:szCs w:val="16"/>
                <w:lang w:eastAsia="en-US"/>
              </w:rPr>
            </w:pPr>
            <w:r w:rsidRPr="00EF4DCB">
              <w:rPr>
                <w:rFonts w:ascii="Arial" w:eastAsiaTheme="minorHAnsi" w:hAnsi="Arial" w:cs="Arial"/>
                <w:b/>
                <w:bCs/>
                <w:color w:val="000000"/>
                <w:sz w:val="16"/>
                <w:szCs w:val="16"/>
                <w:lang w:eastAsia="en-US"/>
              </w:rPr>
              <w:t>Итого:</w:t>
            </w:r>
          </w:p>
        </w:tc>
        <w:tc>
          <w:tcPr>
            <w:tcW w:w="711"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b/>
                <w:bCs/>
                <w:color w:val="000000"/>
                <w:sz w:val="16"/>
                <w:szCs w:val="16"/>
                <w:lang w:eastAsia="en-US"/>
              </w:rPr>
            </w:pPr>
          </w:p>
        </w:tc>
        <w:tc>
          <w:tcPr>
            <w:tcW w:w="3060"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 xml:space="preserve">      дебет</w:t>
            </w:r>
          </w:p>
        </w:tc>
        <w:tc>
          <w:tcPr>
            <w:tcW w:w="2524"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 xml:space="preserve">      кредит</w:t>
            </w:r>
          </w:p>
        </w:tc>
        <w:tc>
          <w:tcPr>
            <w:tcW w:w="143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b/>
                <w:bCs/>
                <w:color w:val="000000"/>
                <w:sz w:val="16"/>
                <w:szCs w:val="16"/>
                <w:lang w:eastAsia="en-US"/>
              </w:rPr>
            </w:pPr>
          </w:p>
        </w:tc>
        <w:tc>
          <w:tcPr>
            <w:tcW w:w="105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r>
      <w:tr w:rsidR="00EF4DCB" w:rsidRPr="00EF4DCB" w:rsidTr="00852095">
        <w:trPr>
          <w:trHeight w:val="247"/>
        </w:trPr>
        <w:tc>
          <w:tcPr>
            <w:tcW w:w="552"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5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30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9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81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11"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3060"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2524"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36"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 xml:space="preserve">      дебет</w:t>
            </w:r>
          </w:p>
        </w:tc>
        <w:tc>
          <w:tcPr>
            <w:tcW w:w="1056" w:type="dxa"/>
            <w:tcBorders>
              <w:top w:val="nil"/>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 xml:space="preserve">      кредит</w:t>
            </w:r>
          </w:p>
        </w:tc>
      </w:tr>
      <w:tr w:rsidR="00EF4DCB" w:rsidRPr="00EF4DCB" w:rsidTr="00852095">
        <w:trPr>
          <w:trHeight w:val="247"/>
        </w:trPr>
        <w:tc>
          <w:tcPr>
            <w:tcW w:w="552"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5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30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9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81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11"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3060"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252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3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05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r>
      <w:tr w:rsidR="00EF4DCB" w:rsidRPr="00EF4DCB" w:rsidTr="00852095">
        <w:trPr>
          <w:trHeight w:val="247"/>
        </w:trPr>
        <w:tc>
          <w:tcPr>
            <w:tcW w:w="552"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5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30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9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81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11"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3060"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252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3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05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r>
      <w:tr w:rsidR="00EF4DCB" w:rsidRPr="00EF4DCB" w:rsidTr="00852095">
        <w:trPr>
          <w:trHeight w:val="247"/>
        </w:trPr>
        <w:tc>
          <w:tcPr>
            <w:tcW w:w="4112" w:type="dxa"/>
            <w:gridSpan w:val="4"/>
            <w:tcBorders>
              <w:top w:val="nil"/>
              <w:left w:val="nil"/>
              <w:bottom w:val="nil"/>
              <w:right w:val="nil"/>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 xml:space="preserve"> Главный бухгалтер____________ </w:t>
            </w:r>
          </w:p>
        </w:tc>
        <w:tc>
          <w:tcPr>
            <w:tcW w:w="181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11"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3060"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252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3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05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r>
      <w:tr w:rsidR="00EF4DCB" w:rsidRPr="00EF4DCB" w:rsidTr="00852095">
        <w:trPr>
          <w:trHeight w:val="247"/>
        </w:trPr>
        <w:tc>
          <w:tcPr>
            <w:tcW w:w="552"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5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30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9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81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11"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3060"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252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3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05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r>
      <w:tr w:rsidR="00EF4DCB" w:rsidRPr="00EF4DCB" w:rsidTr="00852095">
        <w:trPr>
          <w:trHeight w:val="247"/>
        </w:trPr>
        <w:tc>
          <w:tcPr>
            <w:tcW w:w="2614" w:type="dxa"/>
            <w:gridSpan w:val="3"/>
            <w:tcBorders>
              <w:top w:val="nil"/>
              <w:left w:val="nil"/>
              <w:bottom w:val="nil"/>
              <w:right w:val="nil"/>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___   _________ 20___г</w:t>
            </w:r>
          </w:p>
        </w:tc>
        <w:tc>
          <w:tcPr>
            <w:tcW w:w="149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81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11"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3060"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252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3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0,00</w:t>
            </w:r>
          </w:p>
        </w:tc>
        <w:tc>
          <w:tcPr>
            <w:tcW w:w="105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r>
      <w:tr w:rsidR="00EF4DCB" w:rsidRPr="00EF4DCB" w:rsidTr="00852095">
        <w:trPr>
          <w:trHeight w:val="247"/>
        </w:trPr>
        <w:tc>
          <w:tcPr>
            <w:tcW w:w="552"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5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30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9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81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11"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3060"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252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3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05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r>
      <w:tr w:rsidR="00EF4DCB" w:rsidRPr="00EF4DCB" w:rsidTr="00852095">
        <w:trPr>
          <w:trHeight w:val="247"/>
        </w:trPr>
        <w:tc>
          <w:tcPr>
            <w:tcW w:w="1306" w:type="dxa"/>
            <w:gridSpan w:val="2"/>
            <w:tcBorders>
              <w:top w:val="nil"/>
              <w:left w:val="nil"/>
              <w:bottom w:val="nil"/>
              <w:right w:val="nil"/>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Приложение на _____ листах</w:t>
            </w:r>
          </w:p>
        </w:tc>
        <w:tc>
          <w:tcPr>
            <w:tcW w:w="1308" w:type="dxa"/>
            <w:tcBorders>
              <w:top w:val="nil"/>
              <w:left w:val="nil"/>
              <w:bottom w:val="nil"/>
              <w:right w:val="nil"/>
            </w:tcBorders>
          </w:tcPr>
          <w:p w:rsidR="00EF4DCB" w:rsidRPr="00EF4DCB" w:rsidRDefault="00EF4DCB" w:rsidP="00EF4DCB">
            <w:pPr>
              <w:autoSpaceDE w:val="0"/>
              <w:autoSpaceDN w:val="0"/>
              <w:adjustRightInd w:val="0"/>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на ____ листах</w:t>
            </w:r>
          </w:p>
        </w:tc>
        <w:tc>
          <w:tcPr>
            <w:tcW w:w="149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81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11"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3060"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252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3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05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r>
      <w:tr w:rsidR="00EF4DCB" w:rsidRPr="00EF4DCB" w:rsidTr="00852095">
        <w:trPr>
          <w:trHeight w:val="247"/>
        </w:trPr>
        <w:tc>
          <w:tcPr>
            <w:tcW w:w="552"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5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30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9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81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11"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3060"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252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3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05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r>
      <w:tr w:rsidR="00EF4DCB" w:rsidRPr="00EF4DCB" w:rsidTr="00852095">
        <w:trPr>
          <w:trHeight w:val="247"/>
        </w:trPr>
        <w:tc>
          <w:tcPr>
            <w:tcW w:w="552"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5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30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9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81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11"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3060"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252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3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05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0,00</w:t>
            </w:r>
          </w:p>
        </w:tc>
      </w:tr>
      <w:tr w:rsidR="00EF4DCB" w:rsidRPr="00EF4DCB" w:rsidTr="00852095">
        <w:trPr>
          <w:trHeight w:val="247"/>
        </w:trPr>
        <w:tc>
          <w:tcPr>
            <w:tcW w:w="552"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5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30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9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81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11"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3060"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252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3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05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r w:rsidRPr="00EF4DCB">
              <w:rPr>
                <w:rFonts w:ascii="Arial" w:eastAsiaTheme="minorHAnsi" w:hAnsi="Arial" w:cs="Arial"/>
                <w:color w:val="000000"/>
                <w:sz w:val="16"/>
                <w:szCs w:val="16"/>
                <w:lang w:eastAsia="en-US"/>
              </w:rPr>
              <w:t>0,00</w:t>
            </w:r>
          </w:p>
        </w:tc>
      </w:tr>
      <w:tr w:rsidR="00EF4DCB" w:rsidRPr="00EF4DCB" w:rsidTr="00852095">
        <w:trPr>
          <w:trHeight w:val="247"/>
        </w:trPr>
        <w:tc>
          <w:tcPr>
            <w:tcW w:w="552"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5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30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9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81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11"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3060"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252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3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05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r>
      <w:tr w:rsidR="00EF4DCB" w:rsidRPr="00EF4DCB" w:rsidTr="00852095">
        <w:trPr>
          <w:trHeight w:val="247"/>
        </w:trPr>
        <w:tc>
          <w:tcPr>
            <w:tcW w:w="552"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5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30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98"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814"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711"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3060" w:type="dxa"/>
            <w:tcBorders>
              <w:top w:val="nil"/>
              <w:left w:val="nil"/>
              <w:bottom w:val="nil"/>
              <w:right w:val="nil"/>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2524"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color w:val="000000"/>
                <w:sz w:val="16"/>
                <w:szCs w:val="16"/>
                <w:lang w:eastAsia="en-US"/>
              </w:rPr>
            </w:pPr>
          </w:p>
        </w:tc>
        <w:tc>
          <w:tcPr>
            <w:tcW w:w="143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b/>
                <w:bCs/>
                <w:color w:val="000000"/>
                <w:sz w:val="16"/>
                <w:szCs w:val="16"/>
                <w:lang w:eastAsia="en-US"/>
              </w:rPr>
            </w:pPr>
            <w:r w:rsidRPr="00EF4DCB">
              <w:rPr>
                <w:rFonts w:ascii="Arial" w:eastAsiaTheme="minorHAnsi" w:hAnsi="Arial" w:cs="Arial"/>
                <w:b/>
                <w:bCs/>
                <w:color w:val="000000"/>
                <w:sz w:val="16"/>
                <w:szCs w:val="16"/>
                <w:lang w:eastAsia="en-US"/>
              </w:rPr>
              <w:t>0,00</w:t>
            </w:r>
          </w:p>
        </w:tc>
        <w:tc>
          <w:tcPr>
            <w:tcW w:w="1056" w:type="dxa"/>
            <w:tcBorders>
              <w:top w:val="single" w:sz="6" w:space="0" w:color="auto"/>
              <w:left w:val="single" w:sz="6" w:space="0" w:color="auto"/>
              <w:bottom w:val="single" w:sz="6" w:space="0" w:color="auto"/>
              <w:right w:val="single" w:sz="6" w:space="0" w:color="auto"/>
            </w:tcBorders>
          </w:tcPr>
          <w:p w:rsidR="00EF4DCB" w:rsidRPr="00EF4DCB" w:rsidRDefault="00EF4DCB" w:rsidP="00EF4DCB">
            <w:pPr>
              <w:autoSpaceDE w:val="0"/>
              <w:autoSpaceDN w:val="0"/>
              <w:adjustRightInd w:val="0"/>
              <w:jc w:val="right"/>
              <w:rPr>
                <w:rFonts w:ascii="Arial" w:eastAsiaTheme="minorHAnsi" w:hAnsi="Arial" w:cs="Arial"/>
                <w:b/>
                <w:bCs/>
                <w:color w:val="000000"/>
                <w:sz w:val="16"/>
                <w:szCs w:val="16"/>
                <w:lang w:eastAsia="en-US"/>
              </w:rPr>
            </w:pPr>
            <w:r w:rsidRPr="00EF4DCB">
              <w:rPr>
                <w:rFonts w:ascii="Arial" w:eastAsiaTheme="minorHAnsi" w:hAnsi="Arial" w:cs="Arial"/>
                <w:b/>
                <w:bCs/>
                <w:color w:val="000000"/>
                <w:sz w:val="16"/>
                <w:szCs w:val="16"/>
                <w:lang w:eastAsia="en-US"/>
              </w:rPr>
              <w:t>0,00</w:t>
            </w:r>
          </w:p>
        </w:tc>
      </w:tr>
    </w:tbl>
    <w:p w:rsidR="007046A5" w:rsidRDefault="007046A5">
      <w:pPr>
        <w:rPr>
          <w:sz w:val="28"/>
          <w:szCs w:val="28"/>
        </w:rPr>
      </w:pPr>
    </w:p>
    <w:p w:rsidR="007046A5" w:rsidRDefault="007046A5">
      <w:pPr>
        <w:rPr>
          <w:sz w:val="28"/>
          <w:szCs w:val="28"/>
        </w:rPr>
      </w:pPr>
    </w:p>
    <w:tbl>
      <w:tblPr>
        <w:tblW w:w="14757" w:type="dxa"/>
        <w:tblInd w:w="93" w:type="dxa"/>
        <w:tblLook w:val="04A0"/>
      </w:tblPr>
      <w:tblGrid>
        <w:gridCol w:w="1316"/>
        <w:gridCol w:w="480"/>
        <w:gridCol w:w="1180"/>
        <w:gridCol w:w="1360"/>
        <w:gridCol w:w="1691"/>
        <w:gridCol w:w="1209"/>
        <w:gridCol w:w="2135"/>
        <w:gridCol w:w="1526"/>
        <w:gridCol w:w="742"/>
        <w:gridCol w:w="1559"/>
        <w:gridCol w:w="1559"/>
      </w:tblGrid>
      <w:tr w:rsidR="00EF4DCB" w:rsidRPr="00EF4DCB" w:rsidTr="002A049F">
        <w:trPr>
          <w:trHeight w:val="255"/>
        </w:trPr>
        <w:tc>
          <w:tcPr>
            <w:tcW w:w="131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2900" w:type="dxa"/>
            <w:gridSpan w:val="2"/>
            <w:tcBorders>
              <w:top w:val="nil"/>
              <w:left w:val="nil"/>
              <w:bottom w:val="nil"/>
              <w:right w:val="nil"/>
            </w:tcBorders>
            <w:shd w:val="clear" w:color="auto" w:fill="auto"/>
            <w:noWrap/>
            <w:vAlign w:val="bottom"/>
            <w:hideMark/>
          </w:tcPr>
          <w:p w:rsidR="002A049F" w:rsidRDefault="002A049F" w:rsidP="00EF4DCB">
            <w:pPr>
              <w:rPr>
                <w:rFonts w:ascii="Arial" w:hAnsi="Arial" w:cs="Arial"/>
                <w:sz w:val="20"/>
                <w:szCs w:val="20"/>
              </w:rPr>
            </w:pPr>
          </w:p>
          <w:p w:rsidR="002A049F" w:rsidRDefault="002A049F" w:rsidP="00EF4DCB">
            <w:pPr>
              <w:rPr>
                <w:rFonts w:ascii="Arial" w:hAnsi="Arial" w:cs="Arial"/>
                <w:sz w:val="20"/>
                <w:szCs w:val="20"/>
              </w:rPr>
            </w:pPr>
          </w:p>
          <w:p w:rsidR="002A049F" w:rsidRDefault="002A049F" w:rsidP="00EF4DCB">
            <w:pPr>
              <w:rPr>
                <w:rFonts w:ascii="Arial" w:hAnsi="Arial" w:cs="Arial"/>
                <w:sz w:val="20"/>
                <w:szCs w:val="20"/>
              </w:rPr>
            </w:pPr>
          </w:p>
          <w:p w:rsidR="002A049F" w:rsidRDefault="002A049F" w:rsidP="00EF4DCB">
            <w:pPr>
              <w:rPr>
                <w:rFonts w:ascii="Arial" w:hAnsi="Arial" w:cs="Arial"/>
                <w:sz w:val="20"/>
                <w:szCs w:val="20"/>
              </w:rPr>
            </w:pPr>
          </w:p>
          <w:p w:rsidR="00EF4DCB" w:rsidRPr="00EF4DCB" w:rsidRDefault="00EF4DCB" w:rsidP="00EF4DCB">
            <w:pPr>
              <w:rPr>
                <w:rFonts w:ascii="Arial" w:hAnsi="Arial" w:cs="Arial"/>
                <w:sz w:val="20"/>
                <w:szCs w:val="20"/>
              </w:rPr>
            </w:pPr>
            <w:r w:rsidRPr="00EF4DCB">
              <w:rPr>
                <w:rFonts w:ascii="Arial" w:hAnsi="Arial" w:cs="Arial"/>
                <w:sz w:val="20"/>
                <w:szCs w:val="20"/>
              </w:rPr>
              <w:lastRenderedPageBreak/>
              <w:t>ЖУРНАЛ  ОПЕРАЦИЙ  № 3</w:t>
            </w:r>
          </w:p>
        </w:tc>
        <w:tc>
          <w:tcPr>
            <w:tcW w:w="3661"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74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31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561" w:type="dxa"/>
            <w:gridSpan w:val="4"/>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расчеты с подотчетными лицами</w:t>
            </w:r>
          </w:p>
        </w:tc>
        <w:tc>
          <w:tcPr>
            <w:tcW w:w="74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31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6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20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3661"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74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31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561" w:type="dxa"/>
            <w:gridSpan w:val="4"/>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xml:space="preserve">за  __________ месяц 20___года        </w:t>
            </w:r>
          </w:p>
        </w:tc>
        <w:tc>
          <w:tcPr>
            <w:tcW w:w="74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31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6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20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3661"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74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79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xml:space="preserve">Учреждение </w:t>
            </w:r>
          </w:p>
        </w:tc>
        <w:tc>
          <w:tcPr>
            <w:tcW w:w="9843" w:type="dxa"/>
            <w:gridSpan w:val="7"/>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xml:space="preserve">                                   Администрация муниципального образования Шестаковский сельсовет</w:t>
            </w: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9371" w:type="dxa"/>
            <w:gridSpan w:val="7"/>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Структурное подразделение  ________________________________________________________</w:t>
            </w:r>
          </w:p>
        </w:tc>
        <w:tc>
          <w:tcPr>
            <w:tcW w:w="226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9371" w:type="dxa"/>
            <w:gridSpan w:val="7"/>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Главный распорядитель  ____________________________________________________________</w:t>
            </w:r>
          </w:p>
        </w:tc>
        <w:tc>
          <w:tcPr>
            <w:tcW w:w="226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4336" w:type="dxa"/>
            <w:gridSpan w:val="4"/>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Единица измерения: руб.</w:t>
            </w:r>
          </w:p>
        </w:tc>
        <w:tc>
          <w:tcPr>
            <w:tcW w:w="16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20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2135"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226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31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6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20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2135"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226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Документ</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60" w:type="dxa"/>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Наименование</w:t>
            </w:r>
          </w:p>
        </w:tc>
        <w:tc>
          <w:tcPr>
            <w:tcW w:w="1691" w:type="dxa"/>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Содержание</w:t>
            </w:r>
          </w:p>
        </w:tc>
        <w:tc>
          <w:tcPr>
            <w:tcW w:w="1209" w:type="dxa"/>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Остаток на</w:t>
            </w:r>
          </w:p>
        </w:tc>
        <w:tc>
          <w:tcPr>
            <w:tcW w:w="2135" w:type="dxa"/>
            <w:tcBorders>
              <w:top w:val="single" w:sz="4" w:space="0" w:color="auto"/>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Номер  документа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Сумма</w:t>
            </w:r>
          </w:p>
        </w:tc>
        <w:tc>
          <w:tcPr>
            <w:tcW w:w="1559" w:type="dxa"/>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Остаток на</w:t>
            </w:r>
          </w:p>
        </w:tc>
      </w:tr>
      <w:tr w:rsidR="00EF4DCB" w:rsidRPr="00EF4DCB" w:rsidTr="002A049F">
        <w:trPr>
          <w:trHeight w:val="255"/>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6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20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35"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конец м-ца</w:t>
            </w:r>
          </w:p>
        </w:tc>
      </w:tr>
      <w:tr w:rsidR="00EF4DCB" w:rsidRPr="00EF4DCB" w:rsidTr="002A049F">
        <w:trPr>
          <w:trHeight w:val="255"/>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color w:val="000000"/>
                <w:sz w:val="16"/>
                <w:szCs w:val="16"/>
              </w:rPr>
            </w:pPr>
            <w:r w:rsidRPr="00EF4DCB">
              <w:rPr>
                <w:rFonts w:ascii="Arial" w:hAnsi="Arial" w:cs="Arial"/>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6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20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35"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color w:val="FF0000"/>
                <w:sz w:val="16"/>
                <w:szCs w:val="16"/>
              </w:rPr>
            </w:pPr>
            <w:r w:rsidRPr="00EF4DCB">
              <w:rPr>
                <w:rFonts w:ascii="Arial" w:hAnsi="Arial" w:cs="Arial"/>
                <w:color w:val="FF0000"/>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color w:val="000000"/>
                <w:sz w:val="16"/>
                <w:szCs w:val="16"/>
              </w:rPr>
            </w:pPr>
            <w:r w:rsidRPr="00EF4DCB">
              <w:rPr>
                <w:rFonts w:ascii="Arial" w:hAnsi="Arial" w:cs="Arial"/>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6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20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35"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6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20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35"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6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20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35"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w:hAnsi="Arial" w:cs="Arial"/>
                <w:sz w:val="16"/>
                <w:szCs w:val="16"/>
              </w:rPr>
            </w:pPr>
            <w:r w:rsidRPr="00EF4DCB">
              <w:rPr>
                <w:rFonts w:ascii="Arial" w:hAnsi="Arial" w:cs="Arial"/>
                <w:sz w:val="16"/>
                <w:szCs w:val="16"/>
              </w:rPr>
              <w:t>0</w:t>
            </w:r>
          </w:p>
        </w:tc>
      </w:tr>
      <w:tr w:rsidR="00EF4DCB" w:rsidRPr="00EF4DCB" w:rsidTr="002A049F">
        <w:trPr>
          <w:trHeight w:val="255"/>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6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20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35"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6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20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35"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6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b/>
                <w:bCs/>
                <w:sz w:val="16"/>
                <w:szCs w:val="16"/>
              </w:rPr>
            </w:pPr>
            <w:r w:rsidRPr="00EF4DCB">
              <w:rPr>
                <w:rFonts w:ascii="Arial" w:hAnsi="Arial" w:cs="Arial"/>
                <w:b/>
                <w:bCs/>
                <w:sz w:val="16"/>
                <w:szCs w:val="16"/>
              </w:rPr>
              <w:t>Итого:</w:t>
            </w:r>
          </w:p>
        </w:tc>
        <w:tc>
          <w:tcPr>
            <w:tcW w:w="120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b/>
                <w:bCs/>
                <w:sz w:val="16"/>
                <w:szCs w:val="16"/>
              </w:rPr>
            </w:pPr>
            <w:r w:rsidRPr="00EF4DCB">
              <w:rPr>
                <w:rFonts w:ascii="Arial" w:hAnsi="Arial" w:cs="Arial"/>
                <w:b/>
                <w:bCs/>
                <w:sz w:val="16"/>
                <w:szCs w:val="16"/>
              </w:rPr>
              <w:t> </w:t>
            </w:r>
          </w:p>
        </w:tc>
        <w:tc>
          <w:tcPr>
            <w:tcW w:w="2135"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b/>
                <w:bCs/>
                <w:sz w:val="16"/>
                <w:szCs w:val="16"/>
              </w:rPr>
            </w:pPr>
            <w:r w:rsidRPr="00EF4DCB">
              <w:rPr>
                <w:rFonts w:ascii="Arial" w:hAnsi="Arial" w:cs="Arial"/>
                <w:b/>
                <w:bCs/>
                <w:sz w:val="16"/>
                <w:szCs w:val="16"/>
              </w:rPr>
              <w:t>х</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b/>
                <w:bCs/>
                <w:sz w:val="16"/>
                <w:szCs w:val="16"/>
              </w:rPr>
            </w:pPr>
            <w:r w:rsidRPr="00EF4DCB">
              <w:rPr>
                <w:rFonts w:ascii="Arial" w:hAnsi="Arial" w:cs="Arial"/>
                <w:b/>
                <w:bCs/>
                <w:sz w:val="16"/>
                <w:szCs w:val="16"/>
              </w:rPr>
              <w:t>х</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b/>
                <w:bCs/>
                <w:sz w:val="16"/>
                <w:szCs w:val="16"/>
              </w:rPr>
            </w:pPr>
            <w:r w:rsidRPr="00EF4DCB">
              <w:rPr>
                <w:rFonts w:ascii="Arial" w:hAnsi="Arial" w:cs="Arial"/>
                <w:b/>
                <w:bCs/>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b/>
                <w:bCs/>
                <w:sz w:val="16"/>
                <w:szCs w:val="16"/>
              </w:rPr>
            </w:pPr>
            <w:r w:rsidRPr="00EF4DCB">
              <w:rPr>
                <w:rFonts w:ascii="Arial" w:hAnsi="Arial" w:cs="Arial"/>
                <w:b/>
                <w:bCs/>
                <w:sz w:val="16"/>
                <w:szCs w:val="16"/>
              </w:rPr>
              <w:t> </w:t>
            </w:r>
          </w:p>
        </w:tc>
      </w:tr>
      <w:tr w:rsidR="00EF4DCB" w:rsidRPr="00EF4DCB" w:rsidTr="002A049F">
        <w:trPr>
          <w:trHeight w:val="255"/>
        </w:trPr>
        <w:tc>
          <w:tcPr>
            <w:tcW w:w="131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6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20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135"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дебет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кредит</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Сумма</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Сумма</w:t>
            </w:r>
          </w:p>
        </w:tc>
      </w:tr>
      <w:tr w:rsidR="00EF4DCB" w:rsidRPr="00EF4DCB" w:rsidTr="002A049F">
        <w:trPr>
          <w:trHeight w:val="255"/>
        </w:trPr>
        <w:tc>
          <w:tcPr>
            <w:tcW w:w="131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6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20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135"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31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6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20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135"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31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6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20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135"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31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6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20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135"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31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6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20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135"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6027" w:type="dxa"/>
            <w:gridSpan w:val="5"/>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Главный бухгалтер____________ Киселева Л.А.</w:t>
            </w:r>
          </w:p>
        </w:tc>
        <w:tc>
          <w:tcPr>
            <w:tcW w:w="120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135"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31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6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20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135"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sz w:val="16"/>
                <w:szCs w:val="16"/>
              </w:rPr>
            </w:pPr>
            <w:bookmarkStart w:id="172" w:name="RANGE!J28"/>
            <w:r w:rsidRPr="00EF4DCB">
              <w:rPr>
                <w:rFonts w:ascii="Arial" w:hAnsi="Arial" w:cs="Arial"/>
                <w:sz w:val="16"/>
                <w:szCs w:val="16"/>
              </w:rPr>
              <w:t> </w:t>
            </w:r>
            <w:bookmarkEnd w:id="172"/>
          </w:p>
        </w:tc>
      </w:tr>
      <w:tr w:rsidR="00EF4DCB" w:rsidRPr="00EF4DCB" w:rsidTr="002A049F">
        <w:trPr>
          <w:trHeight w:val="255"/>
        </w:trPr>
        <w:tc>
          <w:tcPr>
            <w:tcW w:w="2976" w:type="dxa"/>
            <w:gridSpan w:val="3"/>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__   _________ 20__ года</w:t>
            </w:r>
          </w:p>
        </w:tc>
        <w:tc>
          <w:tcPr>
            <w:tcW w:w="13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6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20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135"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31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6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w:t>
            </w:r>
          </w:p>
        </w:tc>
        <w:tc>
          <w:tcPr>
            <w:tcW w:w="120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135"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4336" w:type="dxa"/>
            <w:gridSpan w:val="4"/>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Приложение на   ___   листах</w:t>
            </w:r>
          </w:p>
        </w:tc>
        <w:tc>
          <w:tcPr>
            <w:tcW w:w="16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20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135"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31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6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20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135"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31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6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20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135"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b/>
                <w:bCs/>
                <w:sz w:val="16"/>
                <w:szCs w:val="16"/>
              </w:rPr>
            </w:pPr>
            <w:r w:rsidRPr="00EF4DCB">
              <w:rPr>
                <w:rFonts w:ascii="Arial" w:hAnsi="Arial" w:cs="Arial"/>
                <w:b/>
                <w:bCs/>
                <w:sz w:val="16"/>
                <w:szCs w:val="16"/>
              </w:rPr>
              <w:t>х</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31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4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6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20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135"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b/>
                <w:bCs/>
                <w:sz w:val="16"/>
                <w:szCs w:val="16"/>
              </w:rPr>
            </w:pPr>
            <w:r w:rsidRPr="00EF4DCB">
              <w:rPr>
                <w:rFonts w:ascii="Arial" w:hAnsi="Arial" w:cs="Arial"/>
                <w:b/>
                <w:bCs/>
                <w:sz w:val="16"/>
                <w:szCs w:val="16"/>
              </w:rPr>
              <w:t>х</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b/>
                <w:bCs/>
                <w:sz w:val="16"/>
                <w:szCs w:val="16"/>
              </w:rPr>
            </w:pPr>
            <w:r w:rsidRPr="00EF4DCB">
              <w:rPr>
                <w:rFonts w:ascii="Arial" w:hAnsi="Arial" w:cs="Arial"/>
                <w:b/>
                <w:bCs/>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w:hAnsi="Arial" w:cs="Arial"/>
                <w:b/>
                <w:bCs/>
                <w:sz w:val="16"/>
                <w:szCs w:val="16"/>
              </w:rPr>
            </w:pPr>
            <w:r w:rsidRPr="00EF4DCB">
              <w:rPr>
                <w:rFonts w:ascii="Arial" w:hAnsi="Arial" w:cs="Arial"/>
                <w:b/>
                <w:bCs/>
                <w:sz w:val="16"/>
                <w:szCs w:val="16"/>
              </w:rPr>
              <w:t>0,00</w:t>
            </w:r>
          </w:p>
        </w:tc>
      </w:tr>
    </w:tbl>
    <w:p w:rsidR="007046A5" w:rsidRDefault="007046A5">
      <w:pPr>
        <w:rPr>
          <w:sz w:val="28"/>
          <w:szCs w:val="28"/>
        </w:rPr>
      </w:pPr>
    </w:p>
    <w:p w:rsidR="007046A5" w:rsidRDefault="007046A5">
      <w:pPr>
        <w:rPr>
          <w:sz w:val="28"/>
          <w:szCs w:val="28"/>
        </w:rPr>
      </w:pPr>
    </w:p>
    <w:p w:rsidR="007046A5" w:rsidRDefault="007046A5">
      <w:pPr>
        <w:rPr>
          <w:sz w:val="28"/>
          <w:szCs w:val="28"/>
        </w:rPr>
      </w:pPr>
    </w:p>
    <w:tbl>
      <w:tblPr>
        <w:tblW w:w="14757" w:type="dxa"/>
        <w:tblInd w:w="93" w:type="dxa"/>
        <w:tblLook w:val="04A0"/>
      </w:tblPr>
      <w:tblGrid>
        <w:gridCol w:w="960"/>
        <w:gridCol w:w="1581"/>
        <w:gridCol w:w="682"/>
        <w:gridCol w:w="1300"/>
        <w:gridCol w:w="1420"/>
        <w:gridCol w:w="1191"/>
        <w:gridCol w:w="951"/>
        <w:gridCol w:w="1711"/>
        <w:gridCol w:w="1701"/>
        <w:gridCol w:w="249"/>
        <w:gridCol w:w="236"/>
        <w:gridCol w:w="1216"/>
        <w:gridCol w:w="1559"/>
      </w:tblGrid>
      <w:tr w:rsidR="00EF4DCB" w:rsidRPr="00EF4DCB" w:rsidTr="002A049F">
        <w:trPr>
          <w:trHeight w:val="255"/>
        </w:trPr>
        <w:tc>
          <w:tcPr>
            <w:tcW w:w="9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8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5803" w:type="dxa"/>
            <w:gridSpan w:val="5"/>
            <w:tcBorders>
              <w:top w:val="nil"/>
              <w:left w:val="nil"/>
              <w:bottom w:val="nil"/>
              <w:right w:val="nil"/>
            </w:tcBorders>
            <w:shd w:val="clear" w:color="auto" w:fill="auto"/>
            <w:noWrap/>
            <w:vAlign w:val="bottom"/>
            <w:hideMark/>
          </w:tcPr>
          <w:p w:rsidR="002A049F" w:rsidRDefault="002A049F" w:rsidP="00EF4DCB">
            <w:pPr>
              <w:rPr>
                <w:rFonts w:ascii="Arial" w:hAnsi="Arial" w:cs="Arial"/>
                <w:sz w:val="20"/>
                <w:szCs w:val="20"/>
              </w:rPr>
            </w:pPr>
          </w:p>
          <w:p w:rsidR="002A049F" w:rsidRDefault="002A049F" w:rsidP="00EF4DCB">
            <w:pPr>
              <w:rPr>
                <w:rFonts w:ascii="Arial" w:hAnsi="Arial" w:cs="Arial"/>
                <w:sz w:val="20"/>
                <w:szCs w:val="20"/>
              </w:rPr>
            </w:pPr>
          </w:p>
          <w:p w:rsidR="00EF4DCB" w:rsidRPr="00EF4DCB" w:rsidRDefault="00EF4DCB" w:rsidP="00EF4DCB">
            <w:pPr>
              <w:rPr>
                <w:rFonts w:ascii="Arial" w:hAnsi="Arial" w:cs="Arial"/>
                <w:sz w:val="20"/>
                <w:szCs w:val="20"/>
              </w:rPr>
            </w:pPr>
            <w:r w:rsidRPr="00EF4DCB">
              <w:rPr>
                <w:rFonts w:ascii="Arial" w:hAnsi="Arial" w:cs="Arial"/>
                <w:sz w:val="20"/>
                <w:szCs w:val="20"/>
              </w:rPr>
              <w:lastRenderedPageBreak/>
              <w:t>ЖУРНАЛ  ОПЕРАЦИЙ  № 4</w:t>
            </w:r>
          </w:p>
        </w:tc>
        <w:tc>
          <w:tcPr>
            <w:tcW w:w="23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21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9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8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5803" w:type="dxa"/>
            <w:gridSpan w:val="5"/>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Расчеты с поставщиками и подрядчиками"</w:t>
            </w:r>
          </w:p>
        </w:tc>
        <w:tc>
          <w:tcPr>
            <w:tcW w:w="23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21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9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8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3661" w:type="dxa"/>
            <w:gridSpan w:val="3"/>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21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9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8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5803" w:type="dxa"/>
            <w:gridSpan w:val="5"/>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xml:space="preserve">за  ____________ 20___ года        </w:t>
            </w:r>
          </w:p>
        </w:tc>
        <w:tc>
          <w:tcPr>
            <w:tcW w:w="23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21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9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8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3661" w:type="dxa"/>
            <w:gridSpan w:val="3"/>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21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9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2263"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xml:space="preserve">Учреждение </w:t>
            </w:r>
          </w:p>
        </w:tc>
        <w:tc>
          <w:tcPr>
            <w:tcW w:w="8274" w:type="dxa"/>
            <w:gridSpan w:val="6"/>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xml:space="preserve">                                   Администрация муниципального образования Шестаковский сельсовет</w:t>
            </w:r>
          </w:p>
        </w:tc>
        <w:tc>
          <w:tcPr>
            <w:tcW w:w="1701" w:type="dxa"/>
            <w:gridSpan w:val="3"/>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9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8836" w:type="dxa"/>
            <w:gridSpan w:val="7"/>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Структурное подразделение  ________________________________________________________</w:t>
            </w:r>
          </w:p>
        </w:tc>
        <w:tc>
          <w:tcPr>
            <w:tcW w:w="170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701" w:type="dxa"/>
            <w:gridSpan w:val="3"/>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9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8836" w:type="dxa"/>
            <w:gridSpan w:val="7"/>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Главный распорядитель  ____________________________________________________________</w:t>
            </w:r>
          </w:p>
        </w:tc>
        <w:tc>
          <w:tcPr>
            <w:tcW w:w="170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701" w:type="dxa"/>
            <w:gridSpan w:val="3"/>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9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3563" w:type="dxa"/>
            <w:gridSpan w:val="3"/>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Единица измерения: руб.</w:t>
            </w: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71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701" w:type="dxa"/>
            <w:gridSpan w:val="3"/>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9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8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71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701" w:type="dxa"/>
            <w:gridSpan w:val="3"/>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Дата</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Документ</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Наименование</w:t>
            </w:r>
          </w:p>
        </w:tc>
        <w:tc>
          <w:tcPr>
            <w:tcW w:w="1191" w:type="dxa"/>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Содержание</w:t>
            </w:r>
          </w:p>
        </w:tc>
        <w:tc>
          <w:tcPr>
            <w:tcW w:w="951" w:type="dxa"/>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Остаток на</w:t>
            </w:r>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Номер  документа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gridSpan w:val="3"/>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Сумма</w:t>
            </w:r>
          </w:p>
        </w:tc>
        <w:tc>
          <w:tcPr>
            <w:tcW w:w="1559" w:type="dxa"/>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Остаток на</w:t>
            </w:r>
          </w:p>
        </w:tc>
      </w:tr>
      <w:tr w:rsidR="00EF4DCB" w:rsidRPr="00EF4DCB" w:rsidTr="002A049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операции</w:t>
            </w:r>
          </w:p>
        </w:tc>
        <w:tc>
          <w:tcPr>
            <w:tcW w:w="158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дата</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номер</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наименование</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показателя</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операции</w:t>
            </w:r>
          </w:p>
        </w:tc>
        <w:tc>
          <w:tcPr>
            <w:tcW w:w="95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начало м-ца</w:t>
            </w:r>
          </w:p>
        </w:tc>
        <w:tc>
          <w:tcPr>
            <w:tcW w:w="171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дебет</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кредит</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конец м-ца</w:t>
            </w:r>
          </w:p>
        </w:tc>
      </w:tr>
      <w:tr w:rsidR="00EF4DCB" w:rsidRPr="00EF4DCB" w:rsidTr="002A049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w:t>
            </w:r>
          </w:p>
        </w:tc>
        <w:tc>
          <w:tcPr>
            <w:tcW w:w="158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1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w:t>
            </w:r>
          </w:p>
        </w:tc>
        <w:tc>
          <w:tcPr>
            <w:tcW w:w="158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1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w:t>
            </w:r>
          </w:p>
        </w:tc>
        <w:tc>
          <w:tcPr>
            <w:tcW w:w="158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1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w:t>
            </w:r>
          </w:p>
        </w:tc>
        <w:tc>
          <w:tcPr>
            <w:tcW w:w="158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1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w:t>
            </w:r>
          </w:p>
        </w:tc>
        <w:tc>
          <w:tcPr>
            <w:tcW w:w="158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1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w:t>
            </w:r>
          </w:p>
        </w:tc>
        <w:tc>
          <w:tcPr>
            <w:tcW w:w="158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b/>
                <w:bCs/>
                <w:sz w:val="16"/>
                <w:szCs w:val="16"/>
              </w:rPr>
            </w:pPr>
            <w:r w:rsidRPr="00EF4DCB">
              <w:rPr>
                <w:rFonts w:ascii="Arial" w:hAnsi="Arial" w:cs="Arial"/>
                <w:b/>
                <w:bCs/>
                <w:sz w:val="16"/>
                <w:szCs w:val="16"/>
              </w:rPr>
              <w:t>Итого:</w:t>
            </w:r>
          </w:p>
        </w:tc>
        <w:tc>
          <w:tcPr>
            <w:tcW w:w="95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b/>
                <w:bCs/>
                <w:sz w:val="16"/>
                <w:szCs w:val="16"/>
              </w:rPr>
            </w:pPr>
            <w:r w:rsidRPr="00EF4DCB">
              <w:rPr>
                <w:rFonts w:ascii="Arial" w:hAnsi="Arial" w:cs="Arial"/>
                <w:b/>
                <w:bCs/>
                <w:sz w:val="16"/>
                <w:szCs w:val="16"/>
              </w:rPr>
              <w:t> </w:t>
            </w:r>
          </w:p>
        </w:tc>
        <w:tc>
          <w:tcPr>
            <w:tcW w:w="171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дебет</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кредит</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b/>
                <w:bCs/>
                <w:sz w:val="16"/>
                <w:szCs w:val="16"/>
              </w:rPr>
            </w:pPr>
            <w:r w:rsidRPr="00EF4DCB">
              <w:rPr>
                <w:rFonts w:ascii="Arial" w:hAnsi="Arial" w:cs="Arial"/>
                <w:b/>
                <w:bCs/>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9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8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дебет</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кредит</w:t>
            </w:r>
          </w:p>
        </w:tc>
      </w:tr>
      <w:tr w:rsidR="00EF4DCB" w:rsidRPr="00EF4DCB" w:rsidTr="002A049F">
        <w:trPr>
          <w:trHeight w:val="255"/>
        </w:trPr>
        <w:tc>
          <w:tcPr>
            <w:tcW w:w="9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8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9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8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9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4983" w:type="dxa"/>
            <w:gridSpan w:val="4"/>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Главный бухгалтер____________ </w:t>
            </w: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9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8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9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3563" w:type="dxa"/>
            <w:gridSpan w:val="3"/>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___   _________ 20___г</w:t>
            </w: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w:hAnsi="Arial" w:cs="Arial"/>
                <w:sz w:val="16"/>
                <w:szCs w:val="16"/>
              </w:rPr>
            </w:pPr>
            <w:r w:rsidRPr="00EF4DCB">
              <w:rPr>
                <w:rFonts w:ascii="Arial" w:hAnsi="Arial"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9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8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9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2263"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Приложение на _____ листах</w:t>
            </w: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на ____ листах</w:t>
            </w: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9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8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9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8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w:hAnsi="Arial" w:cs="Arial"/>
                <w:sz w:val="16"/>
                <w:szCs w:val="16"/>
              </w:rPr>
            </w:pPr>
            <w:r w:rsidRPr="00EF4DCB">
              <w:rPr>
                <w:rFonts w:ascii="Arial" w:hAnsi="Arial" w:cs="Arial"/>
                <w:sz w:val="16"/>
                <w:szCs w:val="16"/>
              </w:rPr>
              <w:t>0,00</w:t>
            </w:r>
          </w:p>
        </w:tc>
      </w:tr>
      <w:tr w:rsidR="00EF4DCB" w:rsidRPr="00EF4DCB" w:rsidTr="002A049F">
        <w:trPr>
          <w:trHeight w:val="255"/>
        </w:trPr>
        <w:tc>
          <w:tcPr>
            <w:tcW w:w="9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8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71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w:hAnsi="Arial" w:cs="Arial"/>
                <w:sz w:val="16"/>
                <w:szCs w:val="16"/>
              </w:rPr>
            </w:pPr>
            <w:r w:rsidRPr="00EF4DCB">
              <w:rPr>
                <w:rFonts w:ascii="Arial" w:hAnsi="Arial" w:cs="Arial"/>
                <w:sz w:val="16"/>
                <w:szCs w:val="16"/>
              </w:rPr>
              <w:t>0,00</w:t>
            </w:r>
          </w:p>
        </w:tc>
      </w:tr>
      <w:tr w:rsidR="00EF4DCB" w:rsidRPr="00EF4DCB" w:rsidTr="002A049F">
        <w:trPr>
          <w:trHeight w:val="255"/>
        </w:trPr>
        <w:tc>
          <w:tcPr>
            <w:tcW w:w="9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8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71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96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8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71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w:hAnsi="Arial" w:cs="Arial"/>
                <w:b/>
                <w:bCs/>
                <w:sz w:val="16"/>
                <w:szCs w:val="16"/>
              </w:rPr>
            </w:pPr>
            <w:r w:rsidRPr="00EF4DCB">
              <w:rPr>
                <w:rFonts w:ascii="Arial" w:hAnsi="Arial" w:cs="Arial"/>
                <w:b/>
                <w:bCs/>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w:hAnsi="Arial" w:cs="Arial"/>
                <w:b/>
                <w:bCs/>
                <w:sz w:val="16"/>
                <w:szCs w:val="16"/>
              </w:rPr>
            </w:pPr>
            <w:r w:rsidRPr="00EF4DCB">
              <w:rPr>
                <w:rFonts w:ascii="Arial" w:hAnsi="Arial" w:cs="Arial"/>
                <w:b/>
                <w:bCs/>
                <w:sz w:val="16"/>
                <w:szCs w:val="16"/>
              </w:rPr>
              <w:t>0,00</w:t>
            </w:r>
          </w:p>
        </w:tc>
      </w:tr>
    </w:tbl>
    <w:p w:rsidR="007046A5" w:rsidRDefault="007046A5">
      <w:pPr>
        <w:rPr>
          <w:sz w:val="28"/>
          <w:szCs w:val="28"/>
        </w:rPr>
      </w:pPr>
    </w:p>
    <w:p w:rsidR="007046A5" w:rsidRDefault="007046A5">
      <w:pPr>
        <w:rPr>
          <w:sz w:val="28"/>
          <w:szCs w:val="28"/>
        </w:rPr>
      </w:pPr>
    </w:p>
    <w:p w:rsidR="007046A5" w:rsidRDefault="007046A5">
      <w:pPr>
        <w:rPr>
          <w:sz w:val="28"/>
          <w:szCs w:val="28"/>
        </w:rPr>
      </w:pPr>
    </w:p>
    <w:p w:rsidR="007046A5" w:rsidRDefault="007046A5">
      <w:pPr>
        <w:rPr>
          <w:sz w:val="28"/>
          <w:szCs w:val="28"/>
        </w:rPr>
      </w:pPr>
    </w:p>
    <w:p w:rsidR="007046A5" w:rsidRDefault="007046A5">
      <w:pPr>
        <w:rPr>
          <w:sz w:val="28"/>
          <w:szCs w:val="28"/>
        </w:rPr>
      </w:pPr>
    </w:p>
    <w:tbl>
      <w:tblPr>
        <w:tblW w:w="14474" w:type="dxa"/>
        <w:tblInd w:w="93" w:type="dxa"/>
        <w:tblLook w:val="04A0"/>
      </w:tblPr>
      <w:tblGrid>
        <w:gridCol w:w="1598"/>
        <w:gridCol w:w="682"/>
        <w:gridCol w:w="1300"/>
        <w:gridCol w:w="1420"/>
        <w:gridCol w:w="1191"/>
        <w:gridCol w:w="951"/>
        <w:gridCol w:w="2371"/>
        <w:gridCol w:w="1290"/>
        <w:gridCol w:w="836"/>
        <w:gridCol w:w="1701"/>
        <w:gridCol w:w="1134"/>
      </w:tblGrid>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5803" w:type="dxa"/>
            <w:gridSpan w:val="4"/>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ЖУРНАЛ  ОПЕРАЦИЙ  № 6</w:t>
            </w:r>
          </w:p>
        </w:tc>
        <w:tc>
          <w:tcPr>
            <w:tcW w:w="83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5803" w:type="dxa"/>
            <w:gridSpan w:val="4"/>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xml:space="preserve"> " Расчеты по оплате труда"</w:t>
            </w:r>
          </w:p>
        </w:tc>
        <w:tc>
          <w:tcPr>
            <w:tcW w:w="83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3661"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5803" w:type="dxa"/>
            <w:gridSpan w:val="4"/>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xml:space="preserve">за  ____________ 20___ года        </w:t>
            </w:r>
          </w:p>
        </w:tc>
        <w:tc>
          <w:tcPr>
            <w:tcW w:w="83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3661"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836"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2280"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xml:space="preserve">Учреждение </w:t>
            </w:r>
          </w:p>
        </w:tc>
        <w:tc>
          <w:tcPr>
            <w:tcW w:w="9359" w:type="dxa"/>
            <w:gridSpan w:val="7"/>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xml:space="preserve">                                   Администрация муниципального образования Шестаковский сельсовет</w:t>
            </w:r>
          </w:p>
        </w:tc>
        <w:tc>
          <w:tcPr>
            <w:tcW w:w="170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9513" w:type="dxa"/>
            <w:gridSpan w:val="7"/>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Структурное подразделение  ________________________________________________________</w:t>
            </w:r>
          </w:p>
        </w:tc>
        <w:tc>
          <w:tcPr>
            <w:tcW w:w="212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9513" w:type="dxa"/>
            <w:gridSpan w:val="7"/>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Главный распорядитель  ____________________________________________________________</w:t>
            </w:r>
          </w:p>
        </w:tc>
        <w:tc>
          <w:tcPr>
            <w:tcW w:w="212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5000" w:type="dxa"/>
            <w:gridSpan w:val="4"/>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Единица измерения: руб.</w:t>
            </w: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237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212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237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212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Документ</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Наименование</w:t>
            </w:r>
          </w:p>
        </w:tc>
        <w:tc>
          <w:tcPr>
            <w:tcW w:w="1191" w:type="dxa"/>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Содержание</w:t>
            </w:r>
          </w:p>
        </w:tc>
        <w:tc>
          <w:tcPr>
            <w:tcW w:w="951" w:type="dxa"/>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Остаток на</w:t>
            </w:r>
          </w:p>
        </w:tc>
        <w:tc>
          <w:tcPr>
            <w:tcW w:w="2371" w:type="dxa"/>
            <w:tcBorders>
              <w:top w:val="single" w:sz="4" w:space="0" w:color="auto"/>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Номер  документа</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Сумма</w:t>
            </w:r>
          </w:p>
        </w:tc>
        <w:tc>
          <w:tcPr>
            <w:tcW w:w="1134" w:type="dxa"/>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Остаток на</w:t>
            </w:r>
          </w:p>
        </w:tc>
      </w:tr>
      <w:tr w:rsidR="00EF4DCB" w:rsidRPr="00EF4DCB"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дата</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номер</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наименование</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показателя</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операции</w:t>
            </w:r>
          </w:p>
        </w:tc>
        <w:tc>
          <w:tcPr>
            <w:tcW w:w="95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начало м-ца</w:t>
            </w:r>
          </w:p>
        </w:tc>
        <w:tc>
          <w:tcPr>
            <w:tcW w:w="237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дебет</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кредит</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конец м-ца</w:t>
            </w:r>
          </w:p>
        </w:tc>
      </w:tr>
      <w:tr w:rsidR="00EF4DCB" w:rsidRPr="00EF4DCB"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37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37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37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37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37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b/>
                <w:bCs/>
                <w:sz w:val="16"/>
                <w:szCs w:val="16"/>
              </w:rPr>
            </w:pPr>
            <w:r w:rsidRPr="00EF4DCB">
              <w:rPr>
                <w:rFonts w:ascii="Arial" w:hAnsi="Arial" w:cs="Arial"/>
                <w:b/>
                <w:bCs/>
                <w:sz w:val="16"/>
                <w:szCs w:val="16"/>
              </w:rPr>
              <w:t>Итого:</w:t>
            </w:r>
          </w:p>
        </w:tc>
        <w:tc>
          <w:tcPr>
            <w:tcW w:w="95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b/>
                <w:bCs/>
                <w:sz w:val="16"/>
                <w:szCs w:val="16"/>
              </w:rPr>
            </w:pPr>
            <w:r w:rsidRPr="00EF4DCB">
              <w:rPr>
                <w:rFonts w:ascii="Arial" w:hAnsi="Arial" w:cs="Arial"/>
                <w:b/>
                <w:bCs/>
                <w:sz w:val="16"/>
                <w:szCs w:val="16"/>
              </w:rPr>
              <w:t> </w:t>
            </w:r>
          </w:p>
        </w:tc>
        <w:tc>
          <w:tcPr>
            <w:tcW w:w="237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дебет</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кредит</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b/>
                <w:bCs/>
                <w:sz w:val="16"/>
                <w:szCs w:val="16"/>
              </w:rPr>
            </w:pPr>
            <w:r w:rsidRPr="00EF4DCB">
              <w:rPr>
                <w:rFonts w:ascii="Arial" w:hAnsi="Arial" w:cs="Arial"/>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37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дебет</w:t>
            </w:r>
          </w:p>
        </w:tc>
        <w:tc>
          <w:tcPr>
            <w:tcW w:w="113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кредит</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37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37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5000" w:type="dxa"/>
            <w:gridSpan w:val="4"/>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Главный бухгалтер____________ </w:t>
            </w: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37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37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3580" w:type="dxa"/>
            <w:gridSpan w:val="3"/>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___   _________ 20___г</w:t>
            </w: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37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w:hAnsi="Arial" w:cs="Arial"/>
                <w:sz w:val="16"/>
                <w:szCs w:val="16"/>
              </w:rPr>
            </w:pPr>
            <w:r w:rsidRPr="00EF4DCB">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37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2280"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Приложение на _____ листах</w:t>
            </w: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на ____ листах</w:t>
            </w: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37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37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37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w:hAnsi="Arial" w:cs="Arial"/>
                <w:sz w:val="16"/>
                <w:szCs w:val="16"/>
              </w:rPr>
            </w:pPr>
            <w:r w:rsidRPr="00EF4DCB">
              <w:rPr>
                <w:rFonts w:ascii="Arial" w:hAnsi="Arial" w:cs="Arial"/>
                <w:sz w:val="16"/>
                <w:szCs w:val="16"/>
              </w:rPr>
              <w:t>0,00</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371"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w:hAnsi="Arial" w:cs="Arial"/>
                <w:sz w:val="16"/>
                <w:szCs w:val="16"/>
              </w:rPr>
            </w:pPr>
            <w:r w:rsidRPr="00EF4DCB">
              <w:rPr>
                <w:rFonts w:ascii="Arial" w:hAnsi="Arial" w:cs="Arial"/>
                <w:sz w:val="16"/>
                <w:szCs w:val="16"/>
              </w:rPr>
              <w:t>0,00</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37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126" w:type="dxa"/>
            <w:gridSpan w:val="2"/>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37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126" w:type="dxa"/>
            <w:gridSpan w:val="2"/>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w:hAnsi="Arial" w:cs="Arial"/>
                <w:b/>
                <w:bCs/>
                <w:sz w:val="16"/>
                <w:szCs w:val="16"/>
              </w:rPr>
            </w:pPr>
            <w:r w:rsidRPr="00EF4DCB">
              <w:rPr>
                <w:rFonts w:ascii="Arial" w:hAnsi="Arial" w:cs="Arial"/>
                <w:b/>
                <w:bCs/>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w:hAnsi="Arial" w:cs="Arial"/>
                <w:b/>
                <w:bCs/>
                <w:sz w:val="16"/>
                <w:szCs w:val="16"/>
              </w:rPr>
            </w:pPr>
            <w:r w:rsidRPr="00EF4DCB">
              <w:rPr>
                <w:rFonts w:ascii="Arial" w:hAnsi="Arial" w:cs="Arial"/>
                <w:b/>
                <w:bCs/>
                <w:sz w:val="16"/>
                <w:szCs w:val="16"/>
              </w:rPr>
              <w:t>0,00</w:t>
            </w:r>
          </w:p>
        </w:tc>
      </w:tr>
    </w:tbl>
    <w:p w:rsidR="007046A5" w:rsidRDefault="007046A5">
      <w:pPr>
        <w:rPr>
          <w:sz w:val="28"/>
          <w:szCs w:val="28"/>
        </w:rPr>
      </w:pPr>
    </w:p>
    <w:p w:rsidR="007046A5" w:rsidRDefault="007046A5">
      <w:pPr>
        <w:rPr>
          <w:sz w:val="28"/>
          <w:szCs w:val="28"/>
        </w:rPr>
      </w:pPr>
    </w:p>
    <w:p w:rsidR="007046A5" w:rsidRDefault="007046A5">
      <w:pPr>
        <w:rPr>
          <w:sz w:val="28"/>
          <w:szCs w:val="28"/>
        </w:rPr>
      </w:pPr>
    </w:p>
    <w:p w:rsidR="007046A5" w:rsidRDefault="007046A5">
      <w:pPr>
        <w:rPr>
          <w:sz w:val="28"/>
          <w:szCs w:val="28"/>
        </w:rPr>
      </w:pPr>
    </w:p>
    <w:p w:rsidR="007046A5" w:rsidRDefault="007046A5">
      <w:pPr>
        <w:rPr>
          <w:sz w:val="28"/>
          <w:szCs w:val="28"/>
        </w:rPr>
      </w:pPr>
    </w:p>
    <w:tbl>
      <w:tblPr>
        <w:tblW w:w="14474" w:type="dxa"/>
        <w:tblInd w:w="93" w:type="dxa"/>
        <w:tblLook w:val="04A0"/>
      </w:tblPr>
      <w:tblGrid>
        <w:gridCol w:w="1598"/>
        <w:gridCol w:w="682"/>
        <w:gridCol w:w="1300"/>
        <w:gridCol w:w="1420"/>
        <w:gridCol w:w="1191"/>
        <w:gridCol w:w="951"/>
        <w:gridCol w:w="1804"/>
        <w:gridCol w:w="1857"/>
        <w:gridCol w:w="269"/>
        <w:gridCol w:w="1843"/>
        <w:gridCol w:w="1559"/>
      </w:tblGrid>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5803" w:type="dxa"/>
            <w:gridSpan w:val="4"/>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ЖУРНАЛ  ОПЕРАЦИЙ  № 7</w:t>
            </w:r>
          </w:p>
        </w:tc>
        <w:tc>
          <w:tcPr>
            <w:tcW w:w="26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843"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5803" w:type="dxa"/>
            <w:gridSpan w:val="4"/>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color w:val="000000"/>
                <w:sz w:val="20"/>
                <w:szCs w:val="20"/>
              </w:rPr>
            </w:pPr>
            <w:r w:rsidRPr="00EF4DCB">
              <w:rPr>
                <w:rFonts w:ascii="Arial" w:hAnsi="Arial" w:cs="Arial"/>
                <w:color w:val="000000"/>
                <w:sz w:val="20"/>
                <w:szCs w:val="20"/>
              </w:rPr>
              <w:t>По выбытию и перемещению нефинансовых активов</w:t>
            </w:r>
          </w:p>
        </w:tc>
        <w:tc>
          <w:tcPr>
            <w:tcW w:w="26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843"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color w:val="000000"/>
                <w:sz w:val="20"/>
                <w:szCs w:val="20"/>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color w:val="000000"/>
                <w:sz w:val="20"/>
                <w:szCs w:val="20"/>
              </w:rPr>
            </w:pPr>
          </w:p>
        </w:tc>
        <w:tc>
          <w:tcPr>
            <w:tcW w:w="3661"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color w:val="000000"/>
                <w:sz w:val="20"/>
                <w:szCs w:val="20"/>
              </w:rPr>
            </w:pPr>
          </w:p>
        </w:tc>
        <w:tc>
          <w:tcPr>
            <w:tcW w:w="26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843"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5803" w:type="dxa"/>
            <w:gridSpan w:val="4"/>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xml:space="preserve">за  ____________ 20___ года        </w:t>
            </w:r>
          </w:p>
        </w:tc>
        <w:tc>
          <w:tcPr>
            <w:tcW w:w="26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843"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3661"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26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843"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2280"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xml:space="preserve">Учреждение </w:t>
            </w:r>
          </w:p>
        </w:tc>
        <w:tc>
          <w:tcPr>
            <w:tcW w:w="8792" w:type="dxa"/>
            <w:gridSpan w:val="7"/>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xml:space="preserve">                                   Администрация муниципального образования Шестаковский сельсовет</w:t>
            </w:r>
          </w:p>
        </w:tc>
        <w:tc>
          <w:tcPr>
            <w:tcW w:w="1843"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8946" w:type="dxa"/>
            <w:gridSpan w:val="7"/>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Структурное подразделение  ________________________________________________________</w:t>
            </w:r>
          </w:p>
        </w:tc>
        <w:tc>
          <w:tcPr>
            <w:tcW w:w="212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843"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8946" w:type="dxa"/>
            <w:gridSpan w:val="7"/>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Главный распорядитель  ____________________________________________________________</w:t>
            </w:r>
          </w:p>
        </w:tc>
        <w:tc>
          <w:tcPr>
            <w:tcW w:w="212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843"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5000" w:type="dxa"/>
            <w:gridSpan w:val="4"/>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Единица измерения: руб.</w:t>
            </w: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804"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212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843"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804"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212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843"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Документ</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Наименование</w:t>
            </w:r>
          </w:p>
        </w:tc>
        <w:tc>
          <w:tcPr>
            <w:tcW w:w="1191" w:type="dxa"/>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Содержание</w:t>
            </w:r>
          </w:p>
        </w:tc>
        <w:tc>
          <w:tcPr>
            <w:tcW w:w="951" w:type="dxa"/>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Остаток на</w:t>
            </w:r>
          </w:p>
        </w:tc>
        <w:tc>
          <w:tcPr>
            <w:tcW w:w="1804" w:type="dxa"/>
            <w:tcBorders>
              <w:top w:val="single" w:sz="4" w:space="0" w:color="auto"/>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Номер  документа</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43" w:type="dxa"/>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Сумма</w:t>
            </w:r>
          </w:p>
        </w:tc>
        <w:tc>
          <w:tcPr>
            <w:tcW w:w="1559" w:type="dxa"/>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Остаток на</w:t>
            </w:r>
          </w:p>
        </w:tc>
      </w:tr>
      <w:tr w:rsidR="00EF4DCB" w:rsidRPr="00EF4DCB"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дата</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номер</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наименование</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показателя</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операции</w:t>
            </w:r>
          </w:p>
        </w:tc>
        <w:tc>
          <w:tcPr>
            <w:tcW w:w="95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начало м-ца</w:t>
            </w:r>
          </w:p>
        </w:tc>
        <w:tc>
          <w:tcPr>
            <w:tcW w:w="180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дебет</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кредит</w:t>
            </w:r>
          </w:p>
        </w:tc>
        <w:tc>
          <w:tcPr>
            <w:tcW w:w="1843"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конец м-ца</w:t>
            </w:r>
          </w:p>
        </w:tc>
      </w:tr>
      <w:tr w:rsidR="00EF4DCB" w:rsidRPr="00EF4DCB"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0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0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0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0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0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b/>
                <w:bCs/>
                <w:sz w:val="16"/>
                <w:szCs w:val="16"/>
              </w:rPr>
            </w:pPr>
            <w:r w:rsidRPr="00EF4DCB">
              <w:rPr>
                <w:rFonts w:ascii="Arial" w:hAnsi="Arial" w:cs="Arial"/>
                <w:b/>
                <w:bCs/>
                <w:sz w:val="16"/>
                <w:szCs w:val="16"/>
              </w:rPr>
              <w:t>Итого:</w:t>
            </w:r>
          </w:p>
        </w:tc>
        <w:tc>
          <w:tcPr>
            <w:tcW w:w="95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b/>
                <w:bCs/>
                <w:sz w:val="16"/>
                <w:szCs w:val="16"/>
              </w:rPr>
            </w:pPr>
            <w:r w:rsidRPr="00EF4DCB">
              <w:rPr>
                <w:rFonts w:ascii="Arial" w:hAnsi="Arial" w:cs="Arial"/>
                <w:b/>
                <w:bCs/>
                <w:sz w:val="16"/>
                <w:szCs w:val="16"/>
              </w:rPr>
              <w:t> </w:t>
            </w:r>
          </w:p>
        </w:tc>
        <w:tc>
          <w:tcPr>
            <w:tcW w:w="1804"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дебет</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кредит</w:t>
            </w:r>
          </w:p>
        </w:tc>
        <w:tc>
          <w:tcPr>
            <w:tcW w:w="1843"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b/>
                <w:bCs/>
                <w:sz w:val="16"/>
                <w:szCs w:val="16"/>
              </w:rPr>
            </w:pPr>
            <w:r w:rsidRPr="00EF4DCB">
              <w:rPr>
                <w:rFonts w:ascii="Arial" w:hAnsi="Arial" w:cs="Arial"/>
                <w:b/>
                <w:bCs/>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дебет</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кредит</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5000" w:type="dxa"/>
            <w:gridSpan w:val="4"/>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Главный бухгалтер____________ </w:t>
            </w: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3580" w:type="dxa"/>
            <w:gridSpan w:val="3"/>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___   _________ 20___г</w:t>
            </w: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w:hAnsi="Arial" w:cs="Arial"/>
                <w:sz w:val="16"/>
                <w:szCs w:val="16"/>
              </w:rPr>
            </w:pPr>
            <w:r w:rsidRPr="00EF4DCB">
              <w:rPr>
                <w:rFonts w:ascii="Arial" w:hAnsi="Arial"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2280"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Приложение на _____ листах</w:t>
            </w: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на ____ листах</w:t>
            </w: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w:hAnsi="Arial" w:cs="Arial"/>
                <w:sz w:val="16"/>
                <w:szCs w:val="16"/>
              </w:rPr>
            </w:pPr>
            <w:r w:rsidRPr="00EF4DCB">
              <w:rPr>
                <w:rFonts w:ascii="Arial" w:hAnsi="Arial" w:cs="Arial"/>
                <w:sz w:val="16"/>
                <w:szCs w:val="16"/>
              </w:rPr>
              <w:t>0,00</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w:hAnsi="Arial" w:cs="Arial"/>
                <w:sz w:val="16"/>
                <w:szCs w:val="16"/>
              </w:rPr>
            </w:pPr>
            <w:r w:rsidRPr="00EF4DCB">
              <w:rPr>
                <w:rFonts w:ascii="Arial" w:hAnsi="Arial" w:cs="Arial"/>
                <w:sz w:val="16"/>
                <w:szCs w:val="16"/>
              </w:rPr>
              <w:t>0,00</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804"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126" w:type="dxa"/>
            <w:gridSpan w:val="2"/>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804"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126" w:type="dxa"/>
            <w:gridSpan w:val="2"/>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w:hAnsi="Arial" w:cs="Arial"/>
                <w:b/>
                <w:bCs/>
                <w:sz w:val="16"/>
                <w:szCs w:val="16"/>
              </w:rPr>
            </w:pPr>
            <w:r w:rsidRPr="00EF4DCB">
              <w:rPr>
                <w:rFonts w:ascii="Arial" w:hAnsi="Arial" w:cs="Arial"/>
                <w:b/>
                <w:bCs/>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w:hAnsi="Arial" w:cs="Arial"/>
                <w:b/>
                <w:bCs/>
                <w:sz w:val="16"/>
                <w:szCs w:val="16"/>
              </w:rPr>
            </w:pPr>
            <w:r w:rsidRPr="00EF4DCB">
              <w:rPr>
                <w:rFonts w:ascii="Arial" w:hAnsi="Arial" w:cs="Arial"/>
                <w:b/>
                <w:bCs/>
                <w:sz w:val="16"/>
                <w:szCs w:val="16"/>
              </w:rPr>
              <w:t>0,00</w:t>
            </w:r>
          </w:p>
        </w:tc>
      </w:tr>
    </w:tbl>
    <w:p w:rsidR="007046A5" w:rsidRDefault="007046A5">
      <w:pPr>
        <w:rPr>
          <w:sz w:val="28"/>
          <w:szCs w:val="28"/>
        </w:rPr>
      </w:pPr>
    </w:p>
    <w:p w:rsidR="007046A5" w:rsidRDefault="007046A5">
      <w:pPr>
        <w:rPr>
          <w:sz w:val="28"/>
          <w:szCs w:val="28"/>
        </w:rPr>
      </w:pPr>
    </w:p>
    <w:tbl>
      <w:tblPr>
        <w:tblW w:w="15041" w:type="dxa"/>
        <w:tblInd w:w="93" w:type="dxa"/>
        <w:tblLook w:val="04A0"/>
      </w:tblPr>
      <w:tblGrid>
        <w:gridCol w:w="1598"/>
        <w:gridCol w:w="682"/>
        <w:gridCol w:w="1300"/>
        <w:gridCol w:w="1420"/>
        <w:gridCol w:w="1191"/>
        <w:gridCol w:w="1195"/>
        <w:gridCol w:w="709"/>
        <w:gridCol w:w="1559"/>
        <w:gridCol w:w="2102"/>
        <w:gridCol w:w="166"/>
        <w:gridCol w:w="70"/>
        <w:gridCol w:w="1490"/>
        <w:gridCol w:w="1559"/>
      </w:tblGrid>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756" w:type="dxa"/>
            <w:gridSpan w:val="5"/>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ЖУРНАЛ  ОПЕРАЦИЙ  № 8</w:t>
            </w:r>
          </w:p>
        </w:tc>
        <w:tc>
          <w:tcPr>
            <w:tcW w:w="23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9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3095" w:type="dxa"/>
            <w:gridSpan w:val="3"/>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xml:space="preserve">        Прочие операции</w:t>
            </w:r>
          </w:p>
        </w:tc>
        <w:tc>
          <w:tcPr>
            <w:tcW w:w="3661"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9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904"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3661"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9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756" w:type="dxa"/>
            <w:gridSpan w:val="5"/>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xml:space="preserve">за  ____________ 20___ года        </w:t>
            </w:r>
          </w:p>
        </w:tc>
        <w:tc>
          <w:tcPr>
            <w:tcW w:w="23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9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904"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3661"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9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2280"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xml:space="preserve">Учреждение </w:t>
            </w:r>
          </w:p>
        </w:tc>
        <w:tc>
          <w:tcPr>
            <w:tcW w:w="9642" w:type="dxa"/>
            <w:gridSpan w:val="8"/>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 xml:space="preserve">                                   Администрация муниципального образования Шестаковский сельсовет</w:t>
            </w:r>
          </w:p>
        </w:tc>
        <w:tc>
          <w:tcPr>
            <w:tcW w:w="1560"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9654" w:type="dxa"/>
            <w:gridSpan w:val="8"/>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Структурное подразделение  ________________________________________________________</w:t>
            </w:r>
          </w:p>
        </w:tc>
        <w:tc>
          <w:tcPr>
            <w:tcW w:w="226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9654" w:type="dxa"/>
            <w:gridSpan w:val="8"/>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Главный распорядитель  ____________________________________________________________</w:t>
            </w:r>
          </w:p>
        </w:tc>
        <w:tc>
          <w:tcPr>
            <w:tcW w:w="226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5000" w:type="dxa"/>
            <w:gridSpan w:val="4"/>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r w:rsidRPr="00EF4DCB">
              <w:rPr>
                <w:rFonts w:ascii="Arial" w:hAnsi="Arial" w:cs="Arial"/>
                <w:sz w:val="20"/>
                <w:szCs w:val="20"/>
              </w:rPr>
              <w:t>Единица измерения: руб.</w:t>
            </w: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95"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226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226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195"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226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226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20"/>
                <w:szCs w:val="20"/>
              </w:rPr>
            </w:pPr>
          </w:p>
        </w:tc>
      </w:tr>
      <w:tr w:rsidR="00EF4DCB" w:rsidRPr="00EF4DCB" w:rsidTr="002A049F">
        <w:trPr>
          <w:trHeight w:val="255"/>
        </w:trPr>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Документ</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Наименование</w:t>
            </w:r>
          </w:p>
        </w:tc>
        <w:tc>
          <w:tcPr>
            <w:tcW w:w="1191" w:type="dxa"/>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Содержание</w:t>
            </w:r>
          </w:p>
        </w:tc>
        <w:tc>
          <w:tcPr>
            <w:tcW w:w="1195" w:type="dxa"/>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Остаток на</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Номер  документа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60" w:type="dxa"/>
            <w:gridSpan w:val="2"/>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Сумма</w:t>
            </w:r>
          </w:p>
        </w:tc>
        <w:tc>
          <w:tcPr>
            <w:tcW w:w="1559" w:type="dxa"/>
            <w:tcBorders>
              <w:top w:val="single" w:sz="4" w:space="0" w:color="auto"/>
              <w:left w:val="nil"/>
              <w:bottom w:val="nil"/>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Остаток на</w:t>
            </w:r>
          </w:p>
        </w:tc>
      </w:tr>
      <w:tr w:rsidR="00EF4DCB" w:rsidRPr="00EF4DCB"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дата</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номер</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наименование</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показателя</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операции</w:t>
            </w:r>
          </w:p>
        </w:tc>
        <w:tc>
          <w:tcPr>
            <w:tcW w:w="1195"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начало м-ца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дебет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кредит</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конец м-ца</w:t>
            </w:r>
          </w:p>
        </w:tc>
      </w:tr>
      <w:tr w:rsidR="00EF4DCB" w:rsidRPr="00EF4DCB"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191"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b/>
                <w:bCs/>
                <w:sz w:val="16"/>
                <w:szCs w:val="16"/>
              </w:rPr>
            </w:pPr>
            <w:r w:rsidRPr="00EF4DCB">
              <w:rPr>
                <w:rFonts w:ascii="Arial" w:hAnsi="Arial" w:cs="Arial"/>
                <w:b/>
                <w:bCs/>
                <w:sz w:val="16"/>
                <w:szCs w:val="16"/>
              </w:rPr>
              <w:t>Итого:</w:t>
            </w:r>
          </w:p>
        </w:tc>
        <w:tc>
          <w:tcPr>
            <w:tcW w:w="1195"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b/>
                <w:bCs/>
                <w:sz w:val="16"/>
                <w:szCs w:val="16"/>
              </w:rPr>
            </w:pPr>
            <w:r w:rsidRPr="00EF4DCB">
              <w:rPr>
                <w:rFonts w:ascii="Arial" w:hAnsi="Arial" w:cs="Arial"/>
                <w:b/>
                <w:bCs/>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дебет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кредит</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b/>
                <w:bCs/>
                <w:sz w:val="16"/>
                <w:szCs w:val="16"/>
              </w:rPr>
            </w:pPr>
            <w:r w:rsidRPr="00EF4DCB">
              <w:rPr>
                <w:rFonts w:ascii="Arial" w:hAnsi="Arial" w:cs="Arial"/>
                <w:b/>
                <w:bCs/>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5"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дебет</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кредит</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5"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5"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5000" w:type="dxa"/>
            <w:gridSpan w:val="4"/>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xml:space="preserve"> Главный бухгалтер____________ </w:t>
            </w: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5"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5"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3580" w:type="dxa"/>
            <w:gridSpan w:val="3"/>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___   _________ 20___г</w:t>
            </w: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5"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w:hAnsi="Arial" w:cs="Arial"/>
                <w:sz w:val="16"/>
                <w:szCs w:val="16"/>
              </w:rPr>
            </w:pPr>
            <w:r w:rsidRPr="00EF4DCB">
              <w:rPr>
                <w:rFonts w:ascii="Arial" w:hAnsi="Arial"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5"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2280"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Приложение на _____ листах</w:t>
            </w: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на ____ листах</w:t>
            </w: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5"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5"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5"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w:hAnsi="Arial" w:cs="Arial"/>
                <w:sz w:val="16"/>
                <w:szCs w:val="16"/>
              </w:rPr>
            </w:pPr>
            <w:r w:rsidRPr="00EF4DCB">
              <w:rPr>
                <w:rFonts w:ascii="Arial" w:hAnsi="Arial" w:cs="Arial"/>
                <w:sz w:val="16"/>
                <w:szCs w:val="16"/>
              </w:rPr>
              <w:t>0,00</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5"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w:hAnsi="Arial" w:cs="Arial"/>
                <w:sz w:val="16"/>
                <w:szCs w:val="16"/>
              </w:rPr>
            </w:pPr>
            <w:r w:rsidRPr="00EF4DCB">
              <w:rPr>
                <w:rFonts w:ascii="Arial" w:hAnsi="Arial" w:cs="Arial"/>
                <w:sz w:val="16"/>
                <w:szCs w:val="16"/>
              </w:rPr>
              <w:t>0,00</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5"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26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r>
      <w:tr w:rsidR="00EF4DCB" w:rsidRPr="00EF4DCB" w:rsidTr="002A049F">
        <w:trPr>
          <w:trHeight w:val="255"/>
        </w:trPr>
        <w:tc>
          <w:tcPr>
            <w:tcW w:w="1598"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682"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30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420"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1"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1195" w:type="dxa"/>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26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w:hAnsi="Arial" w:cs="Arial"/>
                <w:sz w:val="16"/>
                <w:szCs w:val="16"/>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w:hAnsi="Arial" w:cs="Arial"/>
                <w:sz w:val="16"/>
                <w:szCs w:val="16"/>
              </w:rPr>
            </w:pPr>
            <w:r w:rsidRPr="00EF4DCB">
              <w:rPr>
                <w:rFonts w:ascii="Arial" w:hAnsi="Arial" w:cs="Arial"/>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w:hAnsi="Arial" w:cs="Arial"/>
                <w:b/>
                <w:bCs/>
                <w:sz w:val="16"/>
                <w:szCs w:val="16"/>
              </w:rPr>
            </w:pPr>
            <w:r w:rsidRPr="00EF4DCB">
              <w:rPr>
                <w:rFonts w:ascii="Arial" w:hAnsi="Arial" w:cs="Arial"/>
                <w:b/>
                <w:bCs/>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w:hAnsi="Arial" w:cs="Arial"/>
                <w:b/>
                <w:bCs/>
                <w:sz w:val="16"/>
                <w:szCs w:val="16"/>
              </w:rPr>
            </w:pPr>
            <w:r w:rsidRPr="00EF4DCB">
              <w:rPr>
                <w:rFonts w:ascii="Arial" w:hAnsi="Arial" w:cs="Arial"/>
                <w:b/>
                <w:bCs/>
                <w:sz w:val="16"/>
                <w:szCs w:val="16"/>
              </w:rPr>
              <w:t>0,00</w:t>
            </w:r>
          </w:p>
        </w:tc>
      </w:tr>
    </w:tbl>
    <w:p w:rsidR="007046A5" w:rsidRDefault="007046A5">
      <w:pPr>
        <w:rPr>
          <w:sz w:val="28"/>
          <w:szCs w:val="28"/>
        </w:rPr>
      </w:pPr>
    </w:p>
    <w:p w:rsidR="007046A5" w:rsidRDefault="007046A5">
      <w:pPr>
        <w:rPr>
          <w:sz w:val="28"/>
          <w:szCs w:val="28"/>
        </w:rPr>
      </w:pPr>
    </w:p>
    <w:p w:rsidR="007046A5" w:rsidRDefault="007046A5">
      <w:pPr>
        <w:rPr>
          <w:sz w:val="28"/>
          <w:szCs w:val="28"/>
        </w:rPr>
      </w:pPr>
    </w:p>
    <w:p w:rsidR="007046A5" w:rsidRDefault="007046A5">
      <w:pPr>
        <w:rPr>
          <w:sz w:val="28"/>
          <w:szCs w:val="28"/>
        </w:rPr>
      </w:pPr>
    </w:p>
    <w:p w:rsidR="007046A5" w:rsidRDefault="007046A5">
      <w:pPr>
        <w:rPr>
          <w:sz w:val="28"/>
          <w:szCs w:val="28"/>
        </w:rPr>
      </w:pPr>
    </w:p>
    <w:tbl>
      <w:tblPr>
        <w:tblW w:w="15538" w:type="dxa"/>
        <w:tblInd w:w="93" w:type="dxa"/>
        <w:tblLook w:val="04A0"/>
      </w:tblPr>
      <w:tblGrid>
        <w:gridCol w:w="1433"/>
        <w:gridCol w:w="405"/>
        <w:gridCol w:w="311"/>
        <w:gridCol w:w="324"/>
        <w:gridCol w:w="661"/>
        <w:gridCol w:w="277"/>
        <w:gridCol w:w="236"/>
        <w:gridCol w:w="88"/>
        <w:gridCol w:w="442"/>
        <w:gridCol w:w="88"/>
        <w:gridCol w:w="584"/>
        <w:gridCol w:w="88"/>
        <w:gridCol w:w="598"/>
        <w:gridCol w:w="88"/>
        <w:gridCol w:w="598"/>
        <w:gridCol w:w="88"/>
        <w:gridCol w:w="648"/>
        <w:gridCol w:w="88"/>
        <w:gridCol w:w="341"/>
        <w:gridCol w:w="88"/>
        <w:gridCol w:w="581"/>
        <w:gridCol w:w="88"/>
        <w:gridCol w:w="677"/>
        <w:gridCol w:w="88"/>
        <w:gridCol w:w="535"/>
        <w:gridCol w:w="88"/>
        <w:gridCol w:w="884"/>
        <w:gridCol w:w="88"/>
        <w:gridCol w:w="926"/>
        <w:gridCol w:w="88"/>
        <w:gridCol w:w="1140"/>
        <w:gridCol w:w="88"/>
        <w:gridCol w:w="1277"/>
        <w:gridCol w:w="88"/>
        <w:gridCol w:w="1340"/>
        <w:gridCol w:w="88"/>
      </w:tblGrid>
      <w:tr w:rsidR="002A049F" w:rsidRPr="00EF4DCB" w:rsidTr="00852095">
        <w:trPr>
          <w:trHeight w:val="255"/>
        </w:trPr>
        <w:tc>
          <w:tcPr>
            <w:tcW w:w="1838" w:type="dxa"/>
            <w:gridSpan w:val="2"/>
            <w:tcBorders>
              <w:top w:val="nil"/>
              <w:left w:val="nil"/>
              <w:bottom w:val="nil"/>
              <w:right w:val="nil"/>
            </w:tcBorders>
            <w:shd w:val="clear" w:color="auto" w:fill="auto"/>
            <w:noWrap/>
            <w:vAlign w:val="bottom"/>
            <w:hideMark/>
          </w:tcPr>
          <w:p w:rsidR="00EF4DCB" w:rsidRPr="00EF4DCB" w:rsidRDefault="00EF4DCB" w:rsidP="002A049F">
            <w:pPr>
              <w:ind w:right="-151"/>
              <w:rPr>
                <w:rFonts w:ascii="Arial CYR" w:hAnsi="Arial CYR" w:cs="Arial CYR"/>
                <w:sz w:val="16"/>
                <w:szCs w:val="16"/>
              </w:rPr>
            </w:pPr>
            <w:r w:rsidRPr="00EF4DCB">
              <w:rPr>
                <w:rFonts w:ascii="Arial CYR" w:hAnsi="Arial CYR" w:cs="Arial CYR"/>
                <w:sz w:val="16"/>
                <w:szCs w:val="16"/>
              </w:rPr>
              <w:t xml:space="preserve">С О Г Л А С О В А Н О </w:t>
            </w:r>
          </w:p>
        </w:tc>
        <w:tc>
          <w:tcPr>
            <w:tcW w:w="635"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93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324"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530"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72"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8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8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3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429"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69"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65"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595" w:type="dxa"/>
            <w:gridSpan w:val="4"/>
            <w:tcBorders>
              <w:top w:val="nil"/>
              <w:left w:val="nil"/>
              <w:bottom w:val="nil"/>
              <w:right w:val="nil"/>
            </w:tcBorders>
            <w:shd w:val="clear" w:color="auto" w:fill="auto"/>
            <w:noWrap/>
            <w:vAlign w:val="bottom"/>
            <w:hideMark/>
          </w:tcPr>
          <w:p w:rsidR="00EF4DCB" w:rsidRPr="00EF4DCB" w:rsidRDefault="00EF4DCB" w:rsidP="002A049F">
            <w:pPr>
              <w:ind w:right="-212"/>
              <w:rPr>
                <w:rFonts w:ascii="Arial CYR" w:hAnsi="Arial CYR" w:cs="Arial CYR"/>
                <w:sz w:val="16"/>
                <w:szCs w:val="16"/>
              </w:rPr>
            </w:pPr>
            <w:r w:rsidRPr="00EF4DCB">
              <w:rPr>
                <w:rFonts w:ascii="Arial CYR" w:hAnsi="Arial CYR" w:cs="Arial CYR"/>
                <w:sz w:val="16"/>
                <w:szCs w:val="16"/>
              </w:rPr>
              <w:t>У Т В Е Р Ж Д А Ю</w:t>
            </w:r>
          </w:p>
        </w:tc>
        <w:tc>
          <w:tcPr>
            <w:tcW w:w="1014"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22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365"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42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r>
      <w:tr w:rsidR="002A049F" w:rsidRPr="00EF4DCB" w:rsidTr="00852095">
        <w:trPr>
          <w:trHeight w:val="255"/>
        </w:trPr>
        <w:tc>
          <w:tcPr>
            <w:tcW w:w="3411" w:type="dxa"/>
            <w:gridSpan w:val="6"/>
            <w:tcBorders>
              <w:top w:val="nil"/>
              <w:left w:val="nil"/>
              <w:bottom w:val="nil"/>
              <w:right w:val="nil"/>
            </w:tcBorders>
            <w:shd w:val="clear" w:color="auto" w:fill="auto"/>
            <w:noWrap/>
            <w:vAlign w:val="bottom"/>
            <w:hideMark/>
          </w:tcPr>
          <w:p w:rsidR="00EF4DCB" w:rsidRPr="00EF4DCB" w:rsidRDefault="002A049F" w:rsidP="00EF4DCB">
            <w:pPr>
              <w:rPr>
                <w:rFonts w:ascii="Arial CYR" w:hAnsi="Arial CYR" w:cs="Arial CYR"/>
                <w:sz w:val="16"/>
                <w:szCs w:val="16"/>
              </w:rPr>
            </w:pPr>
            <w:r>
              <w:rPr>
                <w:rFonts w:ascii="Arial CYR" w:hAnsi="Arial CYR" w:cs="Arial CYR"/>
                <w:sz w:val="16"/>
                <w:szCs w:val="16"/>
              </w:rPr>
              <w:t>Глава администрации Шестаковского сельсовета</w:t>
            </w:r>
            <w:r w:rsidR="00EF4DCB" w:rsidRPr="00EF4DCB">
              <w:rPr>
                <w:rFonts w:ascii="Arial CYR" w:hAnsi="Arial CYR" w:cs="Arial CYR"/>
                <w:sz w:val="16"/>
                <w:szCs w:val="16"/>
              </w:rPr>
              <w:t xml:space="preserve"> </w:t>
            </w:r>
          </w:p>
        </w:tc>
        <w:tc>
          <w:tcPr>
            <w:tcW w:w="324"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530"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72"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8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8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3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429"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69"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65"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5202" w:type="dxa"/>
            <w:gridSpan w:val="10"/>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color w:val="000000"/>
                <w:sz w:val="16"/>
                <w:szCs w:val="16"/>
              </w:rPr>
            </w:pPr>
            <w:r w:rsidRPr="00EF4DCB">
              <w:rPr>
                <w:rFonts w:ascii="Arial CYR" w:hAnsi="Arial CYR" w:cs="Arial CYR"/>
                <w:color w:val="000000"/>
                <w:sz w:val="16"/>
                <w:szCs w:val="16"/>
              </w:rPr>
              <w:t>штат в количестве ___ единица с фондом оплаты</w:t>
            </w:r>
          </w:p>
        </w:tc>
        <w:tc>
          <w:tcPr>
            <w:tcW w:w="142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r>
      <w:tr w:rsidR="002A049F" w:rsidRPr="00EF4DCB" w:rsidTr="00852095">
        <w:trPr>
          <w:trHeight w:val="255"/>
        </w:trPr>
        <w:tc>
          <w:tcPr>
            <w:tcW w:w="1433" w:type="dxa"/>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r w:rsidRPr="00EF4DCB">
              <w:rPr>
                <w:rFonts w:ascii="Arial CYR" w:hAnsi="Arial CYR" w:cs="Arial CYR"/>
                <w:sz w:val="16"/>
                <w:szCs w:val="16"/>
              </w:rPr>
              <w:t>_____________</w:t>
            </w:r>
          </w:p>
        </w:tc>
        <w:tc>
          <w:tcPr>
            <w:tcW w:w="71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262" w:type="dxa"/>
            <w:gridSpan w:val="3"/>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324"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530"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72"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8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8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3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429"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69"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65"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2609" w:type="dxa"/>
            <w:gridSpan w:val="6"/>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color w:val="000000"/>
                <w:sz w:val="16"/>
                <w:szCs w:val="16"/>
              </w:rPr>
            </w:pPr>
            <w:r w:rsidRPr="00EF4DCB">
              <w:rPr>
                <w:rFonts w:ascii="Arial CYR" w:hAnsi="Arial CYR" w:cs="Arial CYR"/>
                <w:color w:val="000000"/>
                <w:sz w:val="16"/>
                <w:szCs w:val="16"/>
              </w:rPr>
              <w:t xml:space="preserve">труда ________ ( прописью) </w:t>
            </w:r>
          </w:p>
        </w:tc>
        <w:tc>
          <w:tcPr>
            <w:tcW w:w="122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color w:val="000000"/>
                <w:sz w:val="16"/>
                <w:szCs w:val="16"/>
              </w:rPr>
            </w:pPr>
          </w:p>
        </w:tc>
        <w:tc>
          <w:tcPr>
            <w:tcW w:w="1365"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color w:val="000000"/>
                <w:sz w:val="16"/>
                <w:szCs w:val="16"/>
              </w:rPr>
            </w:pPr>
          </w:p>
        </w:tc>
        <w:tc>
          <w:tcPr>
            <w:tcW w:w="142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r>
      <w:tr w:rsidR="002A049F" w:rsidRPr="00EF4DCB" w:rsidTr="00852095">
        <w:trPr>
          <w:trHeight w:val="255"/>
        </w:trPr>
        <w:tc>
          <w:tcPr>
            <w:tcW w:w="1433" w:type="dxa"/>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1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262" w:type="dxa"/>
            <w:gridSpan w:val="3"/>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324"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530"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72"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8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8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3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429"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69"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65"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3837" w:type="dxa"/>
            <w:gridSpan w:val="8"/>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r w:rsidRPr="00EF4DCB">
              <w:rPr>
                <w:rFonts w:ascii="Arial CYR" w:hAnsi="Arial CYR" w:cs="Arial CYR"/>
                <w:sz w:val="16"/>
                <w:szCs w:val="16"/>
              </w:rPr>
              <w:t>Глава муниципального образования</w:t>
            </w:r>
          </w:p>
        </w:tc>
        <w:tc>
          <w:tcPr>
            <w:tcW w:w="1365"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42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r>
      <w:tr w:rsidR="002A049F" w:rsidRPr="00EF4DCB" w:rsidTr="00852095">
        <w:trPr>
          <w:trHeight w:val="255"/>
        </w:trPr>
        <w:tc>
          <w:tcPr>
            <w:tcW w:w="1433" w:type="dxa"/>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1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262" w:type="dxa"/>
            <w:gridSpan w:val="3"/>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324"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530"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72"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8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8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3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429"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69"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65"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2609" w:type="dxa"/>
            <w:gridSpan w:val="6"/>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r w:rsidRPr="00EF4DCB">
              <w:rPr>
                <w:rFonts w:ascii="Arial CYR" w:hAnsi="Arial CYR" w:cs="Arial CYR"/>
                <w:sz w:val="16"/>
                <w:szCs w:val="16"/>
              </w:rPr>
              <w:t>Шестаковский сельсовет</w:t>
            </w:r>
          </w:p>
        </w:tc>
        <w:tc>
          <w:tcPr>
            <w:tcW w:w="122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365"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42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r>
      <w:tr w:rsidR="002A049F" w:rsidRPr="00EF4DCB" w:rsidTr="00852095">
        <w:trPr>
          <w:trHeight w:val="255"/>
        </w:trPr>
        <w:tc>
          <w:tcPr>
            <w:tcW w:w="1433" w:type="dxa"/>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1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262" w:type="dxa"/>
            <w:gridSpan w:val="3"/>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324"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530"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72"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8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8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3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429"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69"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65"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2609" w:type="dxa"/>
            <w:gridSpan w:val="6"/>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r w:rsidRPr="00EF4DCB">
              <w:rPr>
                <w:rFonts w:ascii="Arial CYR" w:hAnsi="Arial CYR" w:cs="Arial CYR"/>
                <w:sz w:val="16"/>
                <w:szCs w:val="16"/>
              </w:rPr>
              <w:t>______________________</w:t>
            </w:r>
          </w:p>
        </w:tc>
        <w:tc>
          <w:tcPr>
            <w:tcW w:w="122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365"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42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r>
      <w:tr w:rsidR="002A049F" w:rsidRPr="00EF4DCB" w:rsidTr="00852095">
        <w:trPr>
          <w:trHeight w:val="255"/>
        </w:trPr>
        <w:tc>
          <w:tcPr>
            <w:tcW w:w="1433" w:type="dxa"/>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1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262" w:type="dxa"/>
            <w:gridSpan w:val="3"/>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324"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530"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72"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8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8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3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429"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69"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65"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23"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972"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014"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22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365"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42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r>
      <w:tr w:rsidR="002A049F" w:rsidRPr="00EF4DCB" w:rsidTr="00852095">
        <w:trPr>
          <w:trHeight w:val="255"/>
        </w:trPr>
        <w:tc>
          <w:tcPr>
            <w:tcW w:w="1433" w:type="dxa"/>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1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262" w:type="dxa"/>
            <w:gridSpan w:val="3"/>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324"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530"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72"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b/>
                <w:bCs/>
                <w:sz w:val="16"/>
                <w:szCs w:val="16"/>
              </w:rPr>
            </w:pPr>
          </w:p>
        </w:tc>
        <w:tc>
          <w:tcPr>
            <w:tcW w:w="3206" w:type="dxa"/>
            <w:gridSpan w:val="10"/>
            <w:tcBorders>
              <w:top w:val="nil"/>
              <w:left w:val="nil"/>
              <w:bottom w:val="nil"/>
              <w:right w:val="nil"/>
            </w:tcBorders>
            <w:shd w:val="clear" w:color="auto" w:fill="auto"/>
            <w:noWrap/>
            <w:vAlign w:val="bottom"/>
            <w:hideMark/>
          </w:tcPr>
          <w:p w:rsidR="00EF4DCB" w:rsidRPr="00EF4DCB" w:rsidRDefault="00EF4DCB" w:rsidP="00852095">
            <w:pPr>
              <w:ind w:right="-119"/>
              <w:jc w:val="center"/>
              <w:rPr>
                <w:rFonts w:ascii="Arial CYR" w:hAnsi="Arial CYR" w:cs="Arial CYR"/>
                <w:b/>
                <w:bCs/>
                <w:sz w:val="16"/>
                <w:szCs w:val="16"/>
              </w:rPr>
            </w:pPr>
            <w:r w:rsidRPr="00EF4DCB">
              <w:rPr>
                <w:rFonts w:ascii="Arial CYR" w:hAnsi="Arial CYR" w:cs="Arial CYR"/>
                <w:b/>
                <w:bCs/>
                <w:sz w:val="16"/>
                <w:szCs w:val="16"/>
              </w:rPr>
              <w:t>Ш Т А Т Н О Е         Р А С П И С А Н И Е</w:t>
            </w:r>
          </w:p>
        </w:tc>
        <w:tc>
          <w:tcPr>
            <w:tcW w:w="765" w:type="dxa"/>
            <w:gridSpan w:val="2"/>
            <w:tcBorders>
              <w:top w:val="nil"/>
              <w:left w:val="nil"/>
              <w:bottom w:val="nil"/>
              <w:right w:val="nil"/>
            </w:tcBorders>
            <w:shd w:val="clear" w:color="auto" w:fill="auto"/>
            <w:noWrap/>
            <w:vAlign w:val="bottom"/>
            <w:hideMark/>
          </w:tcPr>
          <w:p w:rsidR="00EF4DCB" w:rsidRPr="00EF4DCB" w:rsidRDefault="00EF4DCB" w:rsidP="00852095">
            <w:pPr>
              <w:jc w:val="center"/>
              <w:rPr>
                <w:rFonts w:ascii="Arial CYR" w:hAnsi="Arial CYR" w:cs="Arial CYR"/>
                <w:b/>
                <w:bCs/>
                <w:sz w:val="16"/>
                <w:szCs w:val="16"/>
              </w:rPr>
            </w:pPr>
          </w:p>
        </w:tc>
        <w:tc>
          <w:tcPr>
            <w:tcW w:w="623" w:type="dxa"/>
            <w:gridSpan w:val="2"/>
            <w:tcBorders>
              <w:top w:val="nil"/>
              <w:left w:val="nil"/>
              <w:bottom w:val="nil"/>
              <w:right w:val="nil"/>
            </w:tcBorders>
            <w:shd w:val="clear" w:color="auto" w:fill="auto"/>
            <w:noWrap/>
            <w:vAlign w:val="bottom"/>
            <w:hideMark/>
          </w:tcPr>
          <w:p w:rsidR="00EF4DCB" w:rsidRPr="00EF4DCB" w:rsidRDefault="00EF4DCB" w:rsidP="00852095">
            <w:pPr>
              <w:jc w:val="center"/>
              <w:rPr>
                <w:rFonts w:ascii="Arial CYR" w:hAnsi="Arial CYR" w:cs="Arial CYR"/>
                <w:b/>
                <w:bCs/>
                <w:sz w:val="16"/>
                <w:szCs w:val="16"/>
              </w:rPr>
            </w:pPr>
          </w:p>
        </w:tc>
        <w:tc>
          <w:tcPr>
            <w:tcW w:w="972"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b/>
                <w:bCs/>
                <w:sz w:val="16"/>
                <w:szCs w:val="16"/>
              </w:rPr>
            </w:pPr>
          </w:p>
        </w:tc>
        <w:tc>
          <w:tcPr>
            <w:tcW w:w="1014"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22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365"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42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r>
      <w:tr w:rsidR="002A049F" w:rsidRPr="00EF4DCB" w:rsidTr="00852095">
        <w:trPr>
          <w:gridAfter w:val="1"/>
          <w:wAfter w:w="88" w:type="dxa"/>
          <w:trHeight w:val="255"/>
        </w:trPr>
        <w:tc>
          <w:tcPr>
            <w:tcW w:w="1433" w:type="dxa"/>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r w:rsidRPr="00EF4DCB">
              <w:rPr>
                <w:rFonts w:ascii="Arial CYR" w:hAnsi="Arial CYR" w:cs="Arial CYR"/>
                <w:sz w:val="16"/>
                <w:szCs w:val="16"/>
              </w:rPr>
              <w:t xml:space="preserve"> </w:t>
            </w:r>
          </w:p>
        </w:tc>
        <w:tc>
          <w:tcPr>
            <w:tcW w:w="71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8266" w:type="dxa"/>
            <w:gridSpan w:val="24"/>
            <w:tcBorders>
              <w:top w:val="nil"/>
              <w:left w:val="nil"/>
              <w:bottom w:val="nil"/>
              <w:right w:val="nil"/>
            </w:tcBorders>
            <w:shd w:val="clear" w:color="auto" w:fill="auto"/>
            <w:noWrap/>
            <w:vAlign w:val="bottom"/>
            <w:hideMark/>
          </w:tcPr>
          <w:p w:rsidR="00EF4DCB" w:rsidRPr="00EF4DCB" w:rsidRDefault="00EF4DCB" w:rsidP="00852095">
            <w:pPr>
              <w:jc w:val="center"/>
              <w:rPr>
                <w:rFonts w:ascii="Arial CYR" w:hAnsi="Arial CYR" w:cs="Arial CYR"/>
                <w:b/>
                <w:bCs/>
                <w:sz w:val="16"/>
                <w:szCs w:val="16"/>
              </w:rPr>
            </w:pPr>
            <w:r w:rsidRPr="00EF4DCB">
              <w:rPr>
                <w:rFonts w:ascii="Arial CYR" w:hAnsi="Arial CYR" w:cs="Arial CYR"/>
                <w:b/>
                <w:bCs/>
                <w:sz w:val="16"/>
                <w:szCs w:val="16"/>
              </w:rPr>
              <w:t>аппарата администрации  Шестаковского  сельсовета  на "__" ________20___ года</w:t>
            </w:r>
          </w:p>
        </w:tc>
        <w:tc>
          <w:tcPr>
            <w:tcW w:w="1014"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22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365"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42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r>
      <w:tr w:rsidR="002A049F" w:rsidRPr="00EF4DCB" w:rsidTr="00852095">
        <w:trPr>
          <w:gridAfter w:val="1"/>
          <w:wAfter w:w="88" w:type="dxa"/>
          <w:trHeight w:val="255"/>
        </w:trPr>
        <w:tc>
          <w:tcPr>
            <w:tcW w:w="1433" w:type="dxa"/>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1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985"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513"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530" w:type="dxa"/>
            <w:gridSpan w:val="2"/>
            <w:tcBorders>
              <w:top w:val="nil"/>
              <w:left w:val="nil"/>
              <w:bottom w:val="single" w:sz="4" w:space="0" w:color="auto"/>
              <w:right w:val="nil"/>
            </w:tcBorders>
            <w:shd w:val="clear" w:color="auto" w:fill="auto"/>
            <w:noWrap/>
            <w:vAlign w:val="bottom"/>
            <w:hideMark/>
          </w:tcPr>
          <w:p w:rsidR="00EF4DCB" w:rsidRPr="00EF4DCB" w:rsidRDefault="00EF4DCB" w:rsidP="00EF4DCB">
            <w:pPr>
              <w:rPr>
                <w:rFonts w:ascii="Arial CYR" w:hAnsi="Arial CYR" w:cs="Arial CYR"/>
                <w:sz w:val="16"/>
                <w:szCs w:val="16"/>
              </w:rPr>
            </w:pPr>
            <w:r w:rsidRPr="00EF4DCB">
              <w:rPr>
                <w:rFonts w:ascii="Arial CYR" w:hAnsi="Arial CYR" w:cs="Arial CYR"/>
                <w:sz w:val="16"/>
                <w:szCs w:val="16"/>
              </w:rPr>
              <w:t> </w:t>
            </w:r>
          </w:p>
        </w:tc>
        <w:tc>
          <w:tcPr>
            <w:tcW w:w="672"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8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8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3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429"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69"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65"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23"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972"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014"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22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365"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42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r>
      <w:tr w:rsidR="002A049F" w:rsidRPr="00EF4DCB" w:rsidTr="00852095">
        <w:trPr>
          <w:gridAfter w:val="1"/>
          <w:wAfter w:w="88" w:type="dxa"/>
          <w:trHeight w:val="255"/>
        </w:trPr>
        <w:tc>
          <w:tcPr>
            <w:tcW w:w="1433" w:type="dxa"/>
            <w:tcBorders>
              <w:top w:val="single" w:sz="4" w:space="0" w:color="auto"/>
              <w:left w:val="single" w:sz="4" w:space="0" w:color="auto"/>
              <w:bottom w:val="nil"/>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Наименование структурного</w:t>
            </w:r>
          </w:p>
        </w:tc>
        <w:tc>
          <w:tcPr>
            <w:tcW w:w="716" w:type="dxa"/>
            <w:gridSpan w:val="2"/>
            <w:tcBorders>
              <w:top w:val="single" w:sz="4" w:space="0" w:color="auto"/>
              <w:left w:val="nil"/>
              <w:bottom w:val="nil"/>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Коли</w:t>
            </w:r>
          </w:p>
        </w:tc>
        <w:tc>
          <w:tcPr>
            <w:tcW w:w="985" w:type="dxa"/>
            <w:gridSpan w:val="2"/>
            <w:tcBorders>
              <w:top w:val="single" w:sz="4" w:space="0" w:color="auto"/>
              <w:left w:val="nil"/>
              <w:bottom w:val="nil"/>
              <w:right w:val="single" w:sz="4" w:space="0" w:color="auto"/>
            </w:tcBorders>
            <w:shd w:val="clear" w:color="auto" w:fill="auto"/>
            <w:noWrap/>
            <w:hideMark/>
          </w:tcPr>
          <w:p w:rsidR="00EF4DCB" w:rsidRPr="00EF4DCB" w:rsidRDefault="00EF4DCB" w:rsidP="00852095">
            <w:pPr>
              <w:tabs>
                <w:tab w:val="left" w:pos="702"/>
              </w:tabs>
              <w:ind w:left="-7" w:firstLine="7"/>
              <w:jc w:val="center"/>
              <w:rPr>
                <w:rFonts w:ascii="Arial CYR" w:hAnsi="Arial CYR" w:cs="Arial CYR"/>
                <w:sz w:val="16"/>
                <w:szCs w:val="16"/>
              </w:rPr>
            </w:pPr>
            <w:r w:rsidRPr="00EF4DCB">
              <w:rPr>
                <w:rFonts w:ascii="Arial CYR" w:hAnsi="Arial CYR" w:cs="Arial CYR"/>
                <w:sz w:val="16"/>
                <w:szCs w:val="16"/>
              </w:rPr>
              <w:t>Должност</w:t>
            </w:r>
          </w:p>
        </w:tc>
        <w:tc>
          <w:tcPr>
            <w:tcW w:w="6309" w:type="dxa"/>
            <w:gridSpan w:val="20"/>
            <w:tcBorders>
              <w:top w:val="single" w:sz="4" w:space="0" w:color="auto"/>
              <w:left w:val="nil"/>
              <w:bottom w:val="single" w:sz="4" w:space="0" w:color="auto"/>
              <w:right w:val="single" w:sz="4" w:space="0" w:color="000000"/>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Н  А  Д  Б  А  В  К  И</w:t>
            </w:r>
          </w:p>
        </w:tc>
        <w:tc>
          <w:tcPr>
            <w:tcW w:w="972" w:type="dxa"/>
            <w:gridSpan w:val="2"/>
            <w:tcBorders>
              <w:top w:val="single" w:sz="4" w:space="0" w:color="auto"/>
              <w:left w:val="nil"/>
              <w:bottom w:val="nil"/>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Районный</w:t>
            </w:r>
          </w:p>
        </w:tc>
        <w:tc>
          <w:tcPr>
            <w:tcW w:w="1014" w:type="dxa"/>
            <w:gridSpan w:val="2"/>
            <w:tcBorders>
              <w:top w:val="single" w:sz="4" w:space="0" w:color="auto"/>
              <w:left w:val="nil"/>
              <w:bottom w:val="nil"/>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Месячный</w:t>
            </w:r>
          </w:p>
        </w:tc>
        <w:tc>
          <w:tcPr>
            <w:tcW w:w="1228" w:type="dxa"/>
            <w:gridSpan w:val="2"/>
            <w:tcBorders>
              <w:top w:val="single" w:sz="4" w:space="0" w:color="auto"/>
              <w:left w:val="nil"/>
              <w:bottom w:val="nil"/>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Месячный</w:t>
            </w:r>
          </w:p>
        </w:tc>
        <w:tc>
          <w:tcPr>
            <w:tcW w:w="1365"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Месячный фонд оплаты по штатному расписанию за счет средств местн.бюджета</w:t>
            </w:r>
          </w:p>
        </w:tc>
        <w:tc>
          <w:tcPr>
            <w:tcW w:w="142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Месячный фонд оплаты по штатн. распис. за сч. средств федер. бюдж.</w:t>
            </w:r>
          </w:p>
        </w:tc>
      </w:tr>
      <w:tr w:rsidR="002A049F" w:rsidRPr="00EF4DCB" w:rsidTr="00852095">
        <w:trPr>
          <w:gridAfter w:val="1"/>
          <w:wAfter w:w="88" w:type="dxa"/>
          <w:trHeight w:val="255"/>
        </w:trPr>
        <w:tc>
          <w:tcPr>
            <w:tcW w:w="1433" w:type="dxa"/>
            <w:tcBorders>
              <w:top w:val="nil"/>
              <w:left w:val="single" w:sz="4" w:space="0" w:color="auto"/>
              <w:bottom w:val="nil"/>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подразделения</w:t>
            </w:r>
          </w:p>
        </w:tc>
        <w:tc>
          <w:tcPr>
            <w:tcW w:w="716" w:type="dxa"/>
            <w:gridSpan w:val="2"/>
            <w:tcBorders>
              <w:top w:val="nil"/>
              <w:left w:val="nil"/>
              <w:bottom w:val="nil"/>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чество</w:t>
            </w:r>
          </w:p>
        </w:tc>
        <w:tc>
          <w:tcPr>
            <w:tcW w:w="985" w:type="dxa"/>
            <w:gridSpan w:val="2"/>
            <w:tcBorders>
              <w:top w:val="nil"/>
              <w:left w:val="nil"/>
              <w:bottom w:val="nil"/>
              <w:right w:val="nil"/>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ной оклад</w:t>
            </w:r>
          </w:p>
        </w:tc>
        <w:tc>
          <w:tcPr>
            <w:tcW w:w="513" w:type="dxa"/>
            <w:gridSpan w:val="2"/>
            <w:tcBorders>
              <w:top w:val="nil"/>
              <w:left w:val="single" w:sz="4" w:space="0" w:color="auto"/>
              <w:bottom w:val="nil"/>
              <w:right w:val="nil"/>
            </w:tcBorders>
            <w:shd w:val="clear" w:color="auto" w:fill="auto"/>
            <w:noWrap/>
            <w:hideMark/>
          </w:tcPr>
          <w:p w:rsidR="00EF4DCB" w:rsidRPr="00EF4DCB" w:rsidRDefault="00EF4DCB" w:rsidP="00806305">
            <w:pPr>
              <w:ind w:right="-162"/>
              <w:jc w:val="center"/>
              <w:rPr>
                <w:rFonts w:ascii="Arial CYR" w:hAnsi="Arial CYR" w:cs="Arial CYR"/>
                <w:sz w:val="16"/>
                <w:szCs w:val="16"/>
              </w:rPr>
            </w:pPr>
          </w:p>
        </w:tc>
        <w:tc>
          <w:tcPr>
            <w:tcW w:w="530" w:type="dxa"/>
            <w:gridSpan w:val="2"/>
            <w:tcBorders>
              <w:top w:val="nil"/>
              <w:left w:val="nil"/>
              <w:bottom w:val="nil"/>
              <w:right w:val="single" w:sz="4" w:space="0" w:color="auto"/>
            </w:tcBorders>
            <w:shd w:val="clear" w:color="auto" w:fill="auto"/>
            <w:noWrap/>
            <w:hideMark/>
          </w:tcPr>
          <w:p w:rsidR="00EF4DCB" w:rsidRPr="00EF4DCB" w:rsidRDefault="00EF4DCB" w:rsidP="00852095">
            <w:pPr>
              <w:ind w:left="-363" w:right="-78"/>
              <w:jc w:val="center"/>
              <w:rPr>
                <w:rFonts w:ascii="Arial CYR" w:hAnsi="Arial CYR" w:cs="Arial CYR"/>
                <w:sz w:val="16"/>
                <w:szCs w:val="16"/>
              </w:rPr>
            </w:pPr>
            <w:r w:rsidRPr="00EF4DCB">
              <w:rPr>
                <w:rFonts w:ascii="Arial CYR" w:hAnsi="Arial CYR" w:cs="Arial CYR"/>
                <w:sz w:val="16"/>
                <w:szCs w:val="16"/>
              </w:rPr>
              <w:t>За клас</w:t>
            </w:r>
          </w:p>
        </w:tc>
        <w:tc>
          <w:tcPr>
            <w:tcW w:w="1358" w:type="dxa"/>
            <w:gridSpan w:val="4"/>
            <w:tcBorders>
              <w:top w:val="nil"/>
              <w:left w:val="nil"/>
              <w:bottom w:val="nil"/>
              <w:right w:val="single" w:sz="4" w:space="0" w:color="000000"/>
            </w:tcBorders>
            <w:shd w:val="clear" w:color="auto" w:fill="auto"/>
            <w:noWrap/>
            <w:hideMark/>
          </w:tcPr>
          <w:p w:rsidR="00EF4DCB" w:rsidRPr="00EF4DCB" w:rsidRDefault="00EF4DCB" w:rsidP="002A049F">
            <w:pPr>
              <w:ind w:left="-128" w:right="-128"/>
              <w:jc w:val="center"/>
              <w:rPr>
                <w:rFonts w:ascii="Arial CYR" w:hAnsi="Arial CYR" w:cs="Arial CYR"/>
                <w:sz w:val="16"/>
                <w:szCs w:val="16"/>
              </w:rPr>
            </w:pPr>
            <w:r w:rsidRPr="00EF4DCB">
              <w:rPr>
                <w:rFonts w:ascii="Arial CYR" w:hAnsi="Arial CYR" w:cs="Arial CYR"/>
                <w:sz w:val="16"/>
                <w:szCs w:val="16"/>
              </w:rPr>
              <w:t>За особые</w:t>
            </w:r>
          </w:p>
        </w:tc>
        <w:tc>
          <w:tcPr>
            <w:tcW w:w="1422" w:type="dxa"/>
            <w:gridSpan w:val="4"/>
            <w:tcBorders>
              <w:top w:val="nil"/>
              <w:left w:val="nil"/>
              <w:bottom w:val="nil"/>
              <w:right w:val="nil"/>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Стимулирующ</w:t>
            </w:r>
          </w:p>
        </w:tc>
        <w:tc>
          <w:tcPr>
            <w:tcW w:w="1098" w:type="dxa"/>
            <w:gridSpan w:val="4"/>
            <w:tcBorders>
              <w:top w:val="nil"/>
              <w:left w:val="single" w:sz="4" w:space="0" w:color="auto"/>
              <w:bottom w:val="nil"/>
              <w:right w:val="single" w:sz="4" w:space="0" w:color="000000"/>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За выслугу</w:t>
            </w:r>
          </w:p>
        </w:tc>
        <w:tc>
          <w:tcPr>
            <w:tcW w:w="1388" w:type="dxa"/>
            <w:gridSpan w:val="4"/>
            <w:tcBorders>
              <w:top w:val="nil"/>
              <w:left w:val="single" w:sz="4" w:space="0" w:color="auto"/>
              <w:bottom w:val="nil"/>
              <w:right w:val="single" w:sz="4" w:space="0" w:color="000000"/>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Ежемесячное</w:t>
            </w:r>
          </w:p>
        </w:tc>
        <w:tc>
          <w:tcPr>
            <w:tcW w:w="972" w:type="dxa"/>
            <w:gridSpan w:val="2"/>
            <w:tcBorders>
              <w:top w:val="nil"/>
              <w:left w:val="nil"/>
              <w:bottom w:val="nil"/>
              <w:right w:val="single" w:sz="4" w:space="0" w:color="auto"/>
            </w:tcBorders>
            <w:shd w:val="clear" w:color="auto" w:fill="auto"/>
            <w:noWrap/>
            <w:hideMark/>
          </w:tcPr>
          <w:p w:rsidR="00EF4DCB" w:rsidRPr="00EF4DCB" w:rsidRDefault="00EF4DCB" w:rsidP="002A049F">
            <w:pPr>
              <w:ind w:left="-116" w:right="-152" w:hanging="11"/>
              <w:jc w:val="center"/>
              <w:rPr>
                <w:rFonts w:ascii="Arial CYR" w:hAnsi="Arial CYR" w:cs="Arial CYR"/>
                <w:sz w:val="16"/>
                <w:szCs w:val="16"/>
              </w:rPr>
            </w:pPr>
            <w:r w:rsidRPr="00EF4DCB">
              <w:rPr>
                <w:rFonts w:ascii="Arial CYR" w:hAnsi="Arial CYR" w:cs="Arial CYR"/>
                <w:sz w:val="16"/>
                <w:szCs w:val="16"/>
              </w:rPr>
              <w:t>коэффици</w:t>
            </w:r>
          </w:p>
        </w:tc>
        <w:tc>
          <w:tcPr>
            <w:tcW w:w="1014" w:type="dxa"/>
            <w:gridSpan w:val="2"/>
            <w:tcBorders>
              <w:top w:val="nil"/>
              <w:left w:val="nil"/>
              <w:bottom w:val="nil"/>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фонд опла</w:t>
            </w:r>
          </w:p>
        </w:tc>
        <w:tc>
          <w:tcPr>
            <w:tcW w:w="1228" w:type="dxa"/>
            <w:gridSpan w:val="2"/>
            <w:tcBorders>
              <w:top w:val="nil"/>
              <w:left w:val="nil"/>
              <w:bottom w:val="nil"/>
              <w:right w:val="single" w:sz="4" w:space="0" w:color="auto"/>
            </w:tcBorders>
            <w:shd w:val="clear" w:color="auto" w:fill="auto"/>
            <w:noWrap/>
            <w:hideMark/>
          </w:tcPr>
          <w:p w:rsidR="00EF4DCB" w:rsidRPr="00EF4DCB" w:rsidRDefault="00EF4DCB" w:rsidP="00852095">
            <w:pPr>
              <w:ind w:left="-37" w:right="-142" w:hanging="141"/>
              <w:jc w:val="center"/>
              <w:rPr>
                <w:rFonts w:ascii="Arial CYR" w:hAnsi="Arial CYR" w:cs="Arial CYR"/>
                <w:sz w:val="16"/>
                <w:szCs w:val="16"/>
              </w:rPr>
            </w:pPr>
            <w:r w:rsidRPr="00EF4DCB">
              <w:rPr>
                <w:rFonts w:ascii="Arial CYR" w:hAnsi="Arial CYR" w:cs="Arial CYR"/>
                <w:sz w:val="16"/>
                <w:szCs w:val="16"/>
              </w:rPr>
              <w:t>фонд опла</w:t>
            </w:r>
          </w:p>
        </w:tc>
        <w:tc>
          <w:tcPr>
            <w:tcW w:w="1365" w:type="dxa"/>
            <w:gridSpan w:val="2"/>
            <w:vMerge/>
            <w:tcBorders>
              <w:top w:val="single" w:sz="4" w:space="0" w:color="auto"/>
              <w:left w:val="single" w:sz="4" w:space="0" w:color="auto"/>
              <w:bottom w:val="single" w:sz="4" w:space="0" w:color="000000"/>
              <w:right w:val="single" w:sz="4" w:space="0" w:color="auto"/>
            </w:tcBorders>
            <w:hideMark/>
          </w:tcPr>
          <w:p w:rsidR="00EF4DCB" w:rsidRPr="00EF4DCB" w:rsidRDefault="00EF4DCB" w:rsidP="002A049F">
            <w:pPr>
              <w:jc w:val="center"/>
              <w:rPr>
                <w:rFonts w:ascii="Arial CYR" w:hAnsi="Arial CYR" w:cs="Arial CYR"/>
                <w:sz w:val="16"/>
                <w:szCs w:val="16"/>
              </w:rPr>
            </w:pPr>
          </w:p>
        </w:tc>
        <w:tc>
          <w:tcPr>
            <w:tcW w:w="1428" w:type="dxa"/>
            <w:gridSpan w:val="2"/>
            <w:vMerge/>
            <w:tcBorders>
              <w:top w:val="single" w:sz="4" w:space="0" w:color="auto"/>
              <w:left w:val="single" w:sz="4" w:space="0" w:color="auto"/>
              <w:bottom w:val="single" w:sz="4" w:space="0" w:color="000000"/>
              <w:right w:val="single" w:sz="4" w:space="0" w:color="auto"/>
            </w:tcBorders>
            <w:hideMark/>
          </w:tcPr>
          <w:p w:rsidR="00EF4DCB" w:rsidRPr="00EF4DCB" w:rsidRDefault="00EF4DCB" w:rsidP="002A049F">
            <w:pPr>
              <w:jc w:val="center"/>
              <w:rPr>
                <w:rFonts w:ascii="Arial CYR" w:hAnsi="Arial CYR" w:cs="Arial CYR"/>
                <w:sz w:val="16"/>
                <w:szCs w:val="16"/>
              </w:rPr>
            </w:pPr>
          </w:p>
        </w:tc>
      </w:tr>
      <w:tr w:rsidR="002A049F" w:rsidRPr="00EF4DCB" w:rsidTr="00852095">
        <w:trPr>
          <w:gridAfter w:val="1"/>
          <w:wAfter w:w="88" w:type="dxa"/>
          <w:trHeight w:val="255"/>
        </w:trPr>
        <w:tc>
          <w:tcPr>
            <w:tcW w:w="1433" w:type="dxa"/>
            <w:tcBorders>
              <w:top w:val="nil"/>
              <w:left w:val="single" w:sz="4" w:space="0" w:color="auto"/>
              <w:bottom w:val="nil"/>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должность</w:t>
            </w:r>
          </w:p>
        </w:tc>
        <w:tc>
          <w:tcPr>
            <w:tcW w:w="716" w:type="dxa"/>
            <w:gridSpan w:val="2"/>
            <w:tcBorders>
              <w:top w:val="nil"/>
              <w:left w:val="nil"/>
              <w:bottom w:val="nil"/>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еди-</w:t>
            </w:r>
          </w:p>
        </w:tc>
        <w:tc>
          <w:tcPr>
            <w:tcW w:w="985" w:type="dxa"/>
            <w:gridSpan w:val="2"/>
            <w:tcBorders>
              <w:top w:val="nil"/>
              <w:left w:val="nil"/>
              <w:bottom w:val="nil"/>
              <w:right w:val="nil"/>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513" w:type="dxa"/>
            <w:gridSpan w:val="2"/>
            <w:tcBorders>
              <w:top w:val="nil"/>
              <w:left w:val="single" w:sz="4" w:space="0" w:color="auto"/>
              <w:bottom w:val="nil"/>
              <w:right w:val="nil"/>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530" w:type="dxa"/>
            <w:gridSpan w:val="2"/>
            <w:tcBorders>
              <w:top w:val="nil"/>
              <w:left w:val="nil"/>
              <w:bottom w:val="nil"/>
              <w:right w:val="single" w:sz="4" w:space="0" w:color="auto"/>
            </w:tcBorders>
            <w:shd w:val="clear" w:color="auto" w:fill="auto"/>
            <w:noWrap/>
            <w:hideMark/>
          </w:tcPr>
          <w:p w:rsidR="00EF4DCB" w:rsidRPr="00EF4DCB" w:rsidRDefault="00EF4DCB" w:rsidP="002A049F">
            <w:pPr>
              <w:ind w:left="-142" w:right="-105" w:hanging="9"/>
              <w:jc w:val="center"/>
              <w:rPr>
                <w:rFonts w:ascii="Arial CYR" w:hAnsi="Arial CYR" w:cs="Arial CYR"/>
                <w:sz w:val="16"/>
                <w:szCs w:val="16"/>
              </w:rPr>
            </w:pPr>
            <w:r w:rsidRPr="00EF4DCB">
              <w:rPr>
                <w:rFonts w:ascii="Arial CYR" w:hAnsi="Arial CYR" w:cs="Arial CYR"/>
                <w:sz w:val="16"/>
                <w:szCs w:val="16"/>
              </w:rPr>
              <w:t>сный</w:t>
            </w:r>
          </w:p>
        </w:tc>
        <w:tc>
          <w:tcPr>
            <w:tcW w:w="1358" w:type="dxa"/>
            <w:gridSpan w:val="4"/>
            <w:tcBorders>
              <w:top w:val="nil"/>
              <w:left w:val="nil"/>
              <w:bottom w:val="nil"/>
              <w:right w:val="single" w:sz="4" w:space="0" w:color="000000"/>
            </w:tcBorders>
            <w:shd w:val="clear" w:color="auto" w:fill="auto"/>
            <w:noWrap/>
            <w:hideMark/>
          </w:tcPr>
          <w:p w:rsidR="00EF4DCB" w:rsidRPr="00EF4DCB" w:rsidRDefault="00EF4DCB" w:rsidP="002A049F">
            <w:pPr>
              <w:ind w:left="-128" w:right="-128"/>
              <w:jc w:val="center"/>
              <w:rPr>
                <w:rFonts w:ascii="Arial CYR" w:hAnsi="Arial CYR" w:cs="Arial CYR"/>
                <w:sz w:val="16"/>
                <w:szCs w:val="16"/>
              </w:rPr>
            </w:pPr>
            <w:r w:rsidRPr="00EF4DCB">
              <w:rPr>
                <w:rFonts w:ascii="Arial CYR" w:hAnsi="Arial CYR" w:cs="Arial CYR"/>
                <w:sz w:val="16"/>
                <w:szCs w:val="16"/>
              </w:rPr>
              <w:t>условия</w:t>
            </w:r>
          </w:p>
        </w:tc>
        <w:tc>
          <w:tcPr>
            <w:tcW w:w="1422" w:type="dxa"/>
            <w:gridSpan w:val="4"/>
            <w:tcBorders>
              <w:top w:val="nil"/>
              <w:left w:val="nil"/>
              <w:bottom w:val="nil"/>
              <w:right w:val="nil"/>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надбавка</w:t>
            </w:r>
          </w:p>
        </w:tc>
        <w:tc>
          <w:tcPr>
            <w:tcW w:w="429" w:type="dxa"/>
            <w:gridSpan w:val="2"/>
            <w:tcBorders>
              <w:top w:val="nil"/>
              <w:left w:val="single" w:sz="4" w:space="0" w:color="auto"/>
              <w:bottom w:val="nil"/>
              <w:right w:val="nil"/>
            </w:tcBorders>
            <w:shd w:val="clear" w:color="auto" w:fill="auto"/>
            <w:noWrap/>
            <w:hideMark/>
          </w:tcPr>
          <w:p w:rsidR="00EF4DCB" w:rsidRPr="00EF4DCB" w:rsidRDefault="00EF4DCB" w:rsidP="002A049F">
            <w:pPr>
              <w:ind w:right="-124"/>
              <w:jc w:val="center"/>
              <w:rPr>
                <w:rFonts w:ascii="Arial CYR" w:hAnsi="Arial CYR" w:cs="Arial CYR"/>
                <w:sz w:val="16"/>
                <w:szCs w:val="16"/>
              </w:rPr>
            </w:pPr>
            <w:r w:rsidRPr="00EF4DCB">
              <w:rPr>
                <w:rFonts w:ascii="Arial CYR" w:hAnsi="Arial CYR" w:cs="Arial CYR"/>
                <w:sz w:val="16"/>
                <w:szCs w:val="16"/>
              </w:rPr>
              <w:t>лет</w:t>
            </w:r>
          </w:p>
        </w:tc>
        <w:tc>
          <w:tcPr>
            <w:tcW w:w="669" w:type="dxa"/>
            <w:gridSpan w:val="2"/>
            <w:tcBorders>
              <w:top w:val="nil"/>
              <w:left w:val="nil"/>
              <w:bottom w:val="nil"/>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1388" w:type="dxa"/>
            <w:gridSpan w:val="4"/>
            <w:tcBorders>
              <w:top w:val="nil"/>
              <w:left w:val="single" w:sz="4" w:space="0" w:color="auto"/>
              <w:bottom w:val="nil"/>
              <w:right w:val="single" w:sz="4" w:space="0" w:color="000000"/>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денежное</w:t>
            </w:r>
          </w:p>
        </w:tc>
        <w:tc>
          <w:tcPr>
            <w:tcW w:w="972" w:type="dxa"/>
            <w:gridSpan w:val="2"/>
            <w:tcBorders>
              <w:top w:val="nil"/>
              <w:left w:val="nil"/>
              <w:bottom w:val="nil"/>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ент</w:t>
            </w:r>
          </w:p>
        </w:tc>
        <w:tc>
          <w:tcPr>
            <w:tcW w:w="1014" w:type="dxa"/>
            <w:gridSpan w:val="2"/>
            <w:tcBorders>
              <w:top w:val="nil"/>
              <w:left w:val="nil"/>
              <w:bottom w:val="nil"/>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ты труда</w:t>
            </w:r>
          </w:p>
        </w:tc>
        <w:tc>
          <w:tcPr>
            <w:tcW w:w="1228" w:type="dxa"/>
            <w:gridSpan w:val="2"/>
            <w:tcBorders>
              <w:top w:val="nil"/>
              <w:left w:val="nil"/>
              <w:bottom w:val="nil"/>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ты труда</w:t>
            </w:r>
          </w:p>
        </w:tc>
        <w:tc>
          <w:tcPr>
            <w:tcW w:w="1365" w:type="dxa"/>
            <w:gridSpan w:val="2"/>
            <w:vMerge/>
            <w:tcBorders>
              <w:top w:val="single" w:sz="4" w:space="0" w:color="auto"/>
              <w:left w:val="single" w:sz="4" w:space="0" w:color="auto"/>
              <w:bottom w:val="single" w:sz="4" w:space="0" w:color="000000"/>
              <w:right w:val="single" w:sz="4" w:space="0" w:color="auto"/>
            </w:tcBorders>
            <w:hideMark/>
          </w:tcPr>
          <w:p w:rsidR="00EF4DCB" w:rsidRPr="00EF4DCB" w:rsidRDefault="00EF4DCB" w:rsidP="002A049F">
            <w:pPr>
              <w:jc w:val="center"/>
              <w:rPr>
                <w:rFonts w:ascii="Arial CYR" w:hAnsi="Arial CYR" w:cs="Arial CYR"/>
                <w:sz w:val="16"/>
                <w:szCs w:val="16"/>
              </w:rPr>
            </w:pPr>
          </w:p>
        </w:tc>
        <w:tc>
          <w:tcPr>
            <w:tcW w:w="1428" w:type="dxa"/>
            <w:gridSpan w:val="2"/>
            <w:vMerge/>
            <w:tcBorders>
              <w:top w:val="single" w:sz="4" w:space="0" w:color="auto"/>
              <w:left w:val="single" w:sz="4" w:space="0" w:color="auto"/>
              <w:bottom w:val="single" w:sz="4" w:space="0" w:color="000000"/>
              <w:right w:val="single" w:sz="4" w:space="0" w:color="auto"/>
            </w:tcBorders>
            <w:hideMark/>
          </w:tcPr>
          <w:p w:rsidR="00EF4DCB" w:rsidRPr="00EF4DCB" w:rsidRDefault="00EF4DCB" w:rsidP="002A049F">
            <w:pPr>
              <w:jc w:val="center"/>
              <w:rPr>
                <w:rFonts w:ascii="Arial CYR" w:hAnsi="Arial CYR" w:cs="Arial CYR"/>
                <w:sz w:val="16"/>
                <w:szCs w:val="16"/>
              </w:rPr>
            </w:pPr>
          </w:p>
        </w:tc>
      </w:tr>
      <w:tr w:rsidR="002A049F" w:rsidRPr="00EF4DCB" w:rsidTr="00852095">
        <w:trPr>
          <w:gridAfter w:val="1"/>
          <w:wAfter w:w="88" w:type="dxa"/>
          <w:trHeight w:val="255"/>
        </w:trPr>
        <w:tc>
          <w:tcPr>
            <w:tcW w:w="1433" w:type="dxa"/>
            <w:tcBorders>
              <w:top w:val="nil"/>
              <w:left w:val="single" w:sz="4" w:space="0" w:color="auto"/>
              <w:bottom w:val="nil"/>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716" w:type="dxa"/>
            <w:gridSpan w:val="2"/>
            <w:tcBorders>
              <w:top w:val="nil"/>
              <w:left w:val="nil"/>
              <w:bottom w:val="nil"/>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ниц</w:t>
            </w:r>
          </w:p>
        </w:tc>
        <w:tc>
          <w:tcPr>
            <w:tcW w:w="985" w:type="dxa"/>
            <w:gridSpan w:val="2"/>
            <w:tcBorders>
              <w:top w:val="nil"/>
              <w:left w:val="nil"/>
              <w:bottom w:val="nil"/>
              <w:right w:val="nil"/>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513" w:type="dxa"/>
            <w:gridSpan w:val="2"/>
            <w:tcBorders>
              <w:top w:val="nil"/>
              <w:left w:val="single" w:sz="4" w:space="0" w:color="auto"/>
              <w:bottom w:val="single" w:sz="4" w:space="0" w:color="auto"/>
              <w:right w:val="nil"/>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530"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чин</w:t>
            </w:r>
          </w:p>
        </w:tc>
        <w:tc>
          <w:tcPr>
            <w:tcW w:w="672" w:type="dxa"/>
            <w:gridSpan w:val="2"/>
            <w:tcBorders>
              <w:top w:val="nil"/>
              <w:left w:val="nil"/>
              <w:bottom w:val="single" w:sz="4" w:space="0" w:color="auto"/>
              <w:right w:val="nil"/>
            </w:tcBorders>
            <w:shd w:val="clear" w:color="auto" w:fill="auto"/>
            <w:noWrap/>
            <w:hideMark/>
          </w:tcPr>
          <w:p w:rsidR="00EF4DCB" w:rsidRPr="00EF4DCB" w:rsidRDefault="00EF4DCB" w:rsidP="002A049F">
            <w:pPr>
              <w:ind w:left="-128" w:right="-128"/>
              <w:jc w:val="center"/>
              <w:rPr>
                <w:rFonts w:ascii="Arial CYR" w:hAnsi="Arial CYR" w:cs="Arial CYR"/>
                <w:sz w:val="16"/>
                <w:szCs w:val="16"/>
              </w:rPr>
            </w:pPr>
            <w:r w:rsidRPr="00EF4DCB">
              <w:rPr>
                <w:rFonts w:ascii="Arial CYR" w:hAnsi="Arial CYR" w:cs="Arial CYR"/>
                <w:sz w:val="16"/>
                <w:szCs w:val="16"/>
              </w:rPr>
              <w:t>работы</w:t>
            </w:r>
          </w:p>
        </w:tc>
        <w:tc>
          <w:tcPr>
            <w:tcW w:w="686"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686" w:type="dxa"/>
            <w:gridSpan w:val="2"/>
            <w:tcBorders>
              <w:top w:val="nil"/>
              <w:left w:val="nil"/>
              <w:bottom w:val="single" w:sz="4" w:space="0" w:color="auto"/>
              <w:right w:val="nil"/>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736" w:type="dxa"/>
            <w:gridSpan w:val="2"/>
            <w:tcBorders>
              <w:top w:val="nil"/>
              <w:left w:val="nil"/>
              <w:bottom w:val="single" w:sz="4" w:space="0" w:color="auto"/>
              <w:right w:val="nil"/>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429" w:type="dxa"/>
            <w:gridSpan w:val="2"/>
            <w:tcBorders>
              <w:top w:val="nil"/>
              <w:left w:val="single" w:sz="4" w:space="0" w:color="auto"/>
              <w:bottom w:val="single" w:sz="4" w:space="0" w:color="auto"/>
              <w:right w:val="nil"/>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669"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1388" w:type="dxa"/>
            <w:gridSpan w:val="4"/>
            <w:tcBorders>
              <w:top w:val="nil"/>
              <w:left w:val="single" w:sz="4" w:space="0" w:color="auto"/>
              <w:bottom w:val="single" w:sz="4" w:space="0" w:color="auto"/>
              <w:right w:val="single" w:sz="4" w:space="0" w:color="000000"/>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поощрение</w:t>
            </w:r>
          </w:p>
        </w:tc>
        <w:tc>
          <w:tcPr>
            <w:tcW w:w="972" w:type="dxa"/>
            <w:gridSpan w:val="2"/>
            <w:tcBorders>
              <w:top w:val="nil"/>
              <w:left w:val="nil"/>
              <w:bottom w:val="nil"/>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1014" w:type="dxa"/>
            <w:gridSpan w:val="2"/>
            <w:tcBorders>
              <w:top w:val="nil"/>
              <w:left w:val="nil"/>
              <w:bottom w:val="nil"/>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на 1 ед.</w:t>
            </w:r>
          </w:p>
        </w:tc>
        <w:tc>
          <w:tcPr>
            <w:tcW w:w="1228" w:type="dxa"/>
            <w:gridSpan w:val="2"/>
            <w:tcBorders>
              <w:top w:val="nil"/>
              <w:left w:val="nil"/>
              <w:bottom w:val="nil"/>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на 1 ед.</w:t>
            </w:r>
          </w:p>
        </w:tc>
        <w:tc>
          <w:tcPr>
            <w:tcW w:w="1365" w:type="dxa"/>
            <w:gridSpan w:val="2"/>
            <w:vMerge/>
            <w:tcBorders>
              <w:top w:val="single" w:sz="4" w:space="0" w:color="auto"/>
              <w:left w:val="single" w:sz="4" w:space="0" w:color="auto"/>
              <w:bottom w:val="single" w:sz="4" w:space="0" w:color="000000"/>
              <w:right w:val="single" w:sz="4" w:space="0" w:color="auto"/>
            </w:tcBorders>
            <w:hideMark/>
          </w:tcPr>
          <w:p w:rsidR="00EF4DCB" w:rsidRPr="00EF4DCB" w:rsidRDefault="00EF4DCB" w:rsidP="002A049F">
            <w:pPr>
              <w:jc w:val="center"/>
              <w:rPr>
                <w:rFonts w:ascii="Arial CYR" w:hAnsi="Arial CYR" w:cs="Arial CYR"/>
                <w:sz w:val="16"/>
                <w:szCs w:val="16"/>
              </w:rPr>
            </w:pPr>
          </w:p>
        </w:tc>
        <w:tc>
          <w:tcPr>
            <w:tcW w:w="1428" w:type="dxa"/>
            <w:gridSpan w:val="2"/>
            <w:vMerge/>
            <w:tcBorders>
              <w:top w:val="single" w:sz="4" w:space="0" w:color="auto"/>
              <w:left w:val="single" w:sz="4" w:space="0" w:color="auto"/>
              <w:bottom w:val="single" w:sz="4" w:space="0" w:color="000000"/>
              <w:right w:val="single" w:sz="4" w:space="0" w:color="auto"/>
            </w:tcBorders>
            <w:hideMark/>
          </w:tcPr>
          <w:p w:rsidR="00EF4DCB" w:rsidRPr="00EF4DCB" w:rsidRDefault="00EF4DCB" w:rsidP="002A049F">
            <w:pPr>
              <w:jc w:val="center"/>
              <w:rPr>
                <w:rFonts w:ascii="Arial CYR" w:hAnsi="Arial CYR" w:cs="Arial CYR"/>
                <w:sz w:val="16"/>
                <w:szCs w:val="16"/>
              </w:rPr>
            </w:pPr>
          </w:p>
        </w:tc>
      </w:tr>
      <w:tr w:rsidR="002A049F" w:rsidRPr="00EF4DCB" w:rsidTr="00852095">
        <w:trPr>
          <w:gridAfter w:val="1"/>
          <w:wAfter w:w="88" w:type="dxa"/>
          <w:trHeight w:val="1320"/>
        </w:trPr>
        <w:tc>
          <w:tcPr>
            <w:tcW w:w="1433" w:type="dxa"/>
            <w:tcBorders>
              <w:top w:val="nil"/>
              <w:left w:val="single" w:sz="4" w:space="0" w:color="auto"/>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716"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985"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513"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530"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руб.</w:t>
            </w:r>
          </w:p>
        </w:tc>
        <w:tc>
          <w:tcPr>
            <w:tcW w:w="672"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w:t>
            </w:r>
          </w:p>
        </w:tc>
        <w:tc>
          <w:tcPr>
            <w:tcW w:w="686"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руб.</w:t>
            </w:r>
          </w:p>
        </w:tc>
        <w:tc>
          <w:tcPr>
            <w:tcW w:w="686"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w:t>
            </w:r>
          </w:p>
        </w:tc>
        <w:tc>
          <w:tcPr>
            <w:tcW w:w="736"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руб.</w:t>
            </w:r>
          </w:p>
        </w:tc>
        <w:tc>
          <w:tcPr>
            <w:tcW w:w="429"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w:t>
            </w:r>
          </w:p>
        </w:tc>
        <w:tc>
          <w:tcPr>
            <w:tcW w:w="669"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руб.</w:t>
            </w:r>
          </w:p>
        </w:tc>
        <w:tc>
          <w:tcPr>
            <w:tcW w:w="765"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коэфф.</w:t>
            </w:r>
          </w:p>
        </w:tc>
        <w:tc>
          <w:tcPr>
            <w:tcW w:w="623"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руб.</w:t>
            </w:r>
          </w:p>
        </w:tc>
        <w:tc>
          <w:tcPr>
            <w:tcW w:w="972"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1014" w:type="dxa"/>
            <w:gridSpan w:val="2"/>
            <w:tcBorders>
              <w:top w:val="nil"/>
              <w:left w:val="nil"/>
              <w:bottom w:val="single" w:sz="4" w:space="0" w:color="auto"/>
              <w:right w:val="single" w:sz="4" w:space="0" w:color="auto"/>
            </w:tcBorders>
            <w:shd w:val="clear" w:color="auto" w:fill="auto"/>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за сч.средств местн. бюдж.</w:t>
            </w:r>
          </w:p>
        </w:tc>
        <w:tc>
          <w:tcPr>
            <w:tcW w:w="1228" w:type="dxa"/>
            <w:gridSpan w:val="2"/>
            <w:tcBorders>
              <w:top w:val="nil"/>
              <w:left w:val="nil"/>
              <w:bottom w:val="single" w:sz="4" w:space="0" w:color="auto"/>
              <w:right w:val="single" w:sz="4" w:space="0" w:color="auto"/>
            </w:tcBorders>
            <w:shd w:val="clear" w:color="auto" w:fill="auto"/>
            <w:hideMark/>
          </w:tcPr>
          <w:p w:rsidR="00EF4DCB" w:rsidRPr="00EF4DCB" w:rsidRDefault="00EF4DCB" w:rsidP="002A049F">
            <w:pPr>
              <w:jc w:val="center"/>
              <w:rPr>
                <w:rFonts w:ascii="Arial CYR" w:hAnsi="Arial CYR" w:cs="Arial CYR"/>
                <w:sz w:val="16"/>
                <w:szCs w:val="16"/>
              </w:rPr>
            </w:pPr>
            <w:r w:rsidRPr="00EF4DCB">
              <w:rPr>
                <w:rFonts w:ascii="Arial CYR" w:hAnsi="Arial CYR" w:cs="Arial CYR"/>
                <w:sz w:val="16"/>
                <w:szCs w:val="16"/>
              </w:rPr>
              <w:t>за сч.средств Фед.бюджета</w:t>
            </w:r>
          </w:p>
        </w:tc>
        <w:tc>
          <w:tcPr>
            <w:tcW w:w="1365" w:type="dxa"/>
            <w:gridSpan w:val="2"/>
            <w:vMerge/>
            <w:tcBorders>
              <w:top w:val="single" w:sz="4" w:space="0" w:color="auto"/>
              <w:left w:val="single" w:sz="4" w:space="0" w:color="auto"/>
              <w:bottom w:val="single" w:sz="4" w:space="0" w:color="000000"/>
              <w:right w:val="single" w:sz="4" w:space="0" w:color="auto"/>
            </w:tcBorders>
            <w:hideMark/>
          </w:tcPr>
          <w:p w:rsidR="00EF4DCB" w:rsidRPr="00EF4DCB" w:rsidRDefault="00EF4DCB" w:rsidP="002A049F">
            <w:pPr>
              <w:jc w:val="center"/>
              <w:rPr>
                <w:rFonts w:ascii="Arial CYR" w:hAnsi="Arial CYR" w:cs="Arial CYR"/>
                <w:sz w:val="16"/>
                <w:szCs w:val="16"/>
              </w:rPr>
            </w:pPr>
          </w:p>
        </w:tc>
        <w:tc>
          <w:tcPr>
            <w:tcW w:w="1428" w:type="dxa"/>
            <w:gridSpan w:val="2"/>
            <w:vMerge/>
            <w:tcBorders>
              <w:top w:val="single" w:sz="4" w:space="0" w:color="auto"/>
              <w:left w:val="single" w:sz="4" w:space="0" w:color="auto"/>
              <w:bottom w:val="single" w:sz="4" w:space="0" w:color="000000"/>
              <w:right w:val="single" w:sz="4" w:space="0" w:color="auto"/>
            </w:tcBorders>
            <w:hideMark/>
          </w:tcPr>
          <w:p w:rsidR="00EF4DCB" w:rsidRPr="00EF4DCB" w:rsidRDefault="00EF4DCB" w:rsidP="002A049F">
            <w:pPr>
              <w:jc w:val="center"/>
              <w:rPr>
                <w:rFonts w:ascii="Arial CYR" w:hAnsi="Arial CYR" w:cs="Arial CYR"/>
                <w:sz w:val="16"/>
                <w:szCs w:val="16"/>
              </w:rPr>
            </w:pPr>
          </w:p>
        </w:tc>
      </w:tr>
      <w:tr w:rsidR="002A049F" w:rsidRPr="00EF4DCB" w:rsidTr="00852095">
        <w:trPr>
          <w:gridAfter w:val="1"/>
          <w:wAfter w:w="88" w:type="dxa"/>
          <w:trHeight w:val="390"/>
        </w:trPr>
        <w:tc>
          <w:tcPr>
            <w:tcW w:w="1433" w:type="dxa"/>
            <w:tcBorders>
              <w:top w:val="nil"/>
              <w:left w:val="single" w:sz="4" w:space="0" w:color="auto"/>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716"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985"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513"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530"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672"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686"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686"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736"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429"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669"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765"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623"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972"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1014"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1228"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1365"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c>
          <w:tcPr>
            <w:tcW w:w="1428" w:type="dxa"/>
            <w:gridSpan w:val="2"/>
            <w:tcBorders>
              <w:top w:val="nil"/>
              <w:left w:val="nil"/>
              <w:bottom w:val="single" w:sz="4" w:space="0" w:color="auto"/>
              <w:right w:val="single" w:sz="4" w:space="0" w:color="auto"/>
            </w:tcBorders>
            <w:shd w:val="clear" w:color="auto" w:fill="auto"/>
            <w:noWrap/>
            <w:hideMark/>
          </w:tcPr>
          <w:p w:rsidR="00EF4DCB" w:rsidRPr="00EF4DCB" w:rsidRDefault="00EF4DCB" w:rsidP="002A049F">
            <w:pPr>
              <w:jc w:val="center"/>
              <w:rPr>
                <w:rFonts w:ascii="Arial CYR" w:hAnsi="Arial CYR" w:cs="Arial CYR"/>
                <w:sz w:val="16"/>
                <w:szCs w:val="16"/>
              </w:rPr>
            </w:pPr>
          </w:p>
        </w:tc>
      </w:tr>
      <w:tr w:rsidR="002A049F" w:rsidRPr="00EF4DCB" w:rsidTr="00852095">
        <w:trPr>
          <w:gridAfter w:val="1"/>
          <w:wAfter w:w="88" w:type="dxa"/>
          <w:trHeight w:val="39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CYR" w:hAnsi="Arial CYR" w:cs="Arial CYR"/>
                <w:sz w:val="16"/>
                <w:szCs w:val="16"/>
              </w:rPr>
            </w:pPr>
            <w:r w:rsidRPr="00EF4DCB">
              <w:rPr>
                <w:rFonts w:ascii="Arial CYR" w:hAnsi="Arial CYR" w:cs="Arial CYR"/>
                <w:sz w:val="16"/>
                <w:szCs w:val="16"/>
              </w:rPr>
              <w:t>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CYR" w:hAnsi="Arial CYR" w:cs="Arial CYR"/>
                <w:sz w:val="16"/>
                <w:szCs w:val="16"/>
              </w:rPr>
            </w:pPr>
            <w:r w:rsidRPr="00EF4DCB">
              <w:rPr>
                <w:rFonts w:ascii="Arial CYR" w:hAnsi="Arial CYR" w:cs="Arial CYR"/>
                <w:sz w:val="16"/>
                <w:szCs w:val="16"/>
              </w:rPr>
              <w:t> </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513"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672"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669"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765"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623"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1014"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122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1365"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142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r>
      <w:tr w:rsidR="002A049F" w:rsidRPr="00EF4DCB" w:rsidTr="00852095">
        <w:trPr>
          <w:gridAfter w:val="1"/>
          <w:wAfter w:w="88" w:type="dxa"/>
          <w:trHeight w:val="480"/>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EF4DCB" w:rsidRPr="00EF4DCB" w:rsidRDefault="00EF4DCB" w:rsidP="00EF4DCB">
            <w:pPr>
              <w:rPr>
                <w:rFonts w:ascii="Arial CYR" w:hAnsi="Arial CYR" w:cs="Arial CYR"/>
                <w:sz w:val="16"/>
                <w:szCs w:val="16"/>
              </w:rPr>
            </w:pPr>
            <w:r w:rsidRPr="00EF4DCB">
              <w:rPr>
                <w:rFonts w:ascii="Arial CYR" w:hAnsi="Arial CYR" w:cs="Arial CYR"/>
                <w:sz w:val="16"/>
                <w:szCs w:val="16"/>
              </w:rPr>
              <w:t>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CYR" w:hAnsi="Arial CYR" w:cs="Arial CYR"/>
                <w:sz w:val="16"/>
                <w:szCs w:val="16"/>
              </w:rPr>
            </w:pPr>
            <w:r w:rsidRPr="00EF4DCB">
              <w:rPr>
                <w:rFonts w:ascii="Arial CYR" w:hAnsi="Arial CYR" w:cs="Arial CYR"/>
                <w:sz w:val="16"/>
                <w:szCs w:val="16"/>
              </w:rPr>
              <w:t> </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513"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672"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669"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765"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623"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1014"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122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1365"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142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r>
      <w:tr w:rsidR="002A049F" w:rsidRPr="00EF4DCB" w:rsidTr="00852095">
        <w:trPr>
          <w:gridAfter w:val="1"/>
          <w:wAfter w:w="88" w:type="dxa"/>
          <w:trHeight w:val="40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CYR" w:hAnsi="Arial CYR" w:cs="Arial CYR"/>
                <w:sz w:val="16"/>
                <w:szCs w:val="16"/>
              </w:rPr>
            </w:pPr>
            <w:r w:rsidRPr="00EF4DCB">
              <w:rPr>
                <w:rFonts w:ascii="Arial CYR" w:hAnsi="Arial CYR" w:cs="Arial CYR"/>
                <w:sz w:val="16"/>
                <w:szCs w:val="16"/>
              </w:rPr>
              <w:t>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CYR" w:hAnsi="Arial CYR" w:cs="Arial CYR"/>
                <w:sz w:val="16"/>
                <w:szCs w:val="16"/>
              </w:rPr>
            </w:pPr>
            <w:r w:rsidRPr="00EF4DCB">
              <w:rPr>
                <w:rFonts w:ascii="Arial CYR" w:hAnsi="Arial CYR" w:cs="Arial CYR"/>
                <w:sz w:val="16"/>
                <w:szCs w:val="16"/>
              </w:rPr>
              <w:t> </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513"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672"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669"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765"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623"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1014"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122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1365"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142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r>
      <w:tr w:rsidR="002A049F" w:rsidRPr="00EF4DCB" w:rsidTr="00852095">
        <w:trPr>
          <w:gridAfter w:val="1"/>
          <w:wAfter w:w="88" w:type="dxa"/>
          <w:trHeight w:val="540"/>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EF4DCB" w:rsidRPr="00EF4DCB" w:rsidRDefault="00EF4DCB" w:rsidP="00EF4DCB">
            <w:pPr>
              <w:rPr>
                <w:rFonts w:ascii="Arial CYR" w:hAnsi="Arial CYR" w:cs="Arial CYR"/>
                <w:color w:val="000000"/>
                <w:sz w:val="16"/>
                <w:szCs w:val="16"/>
              </w:rPr>
            </w:pPr>
            <w:r w:rsidRPr="00EF4DCB">
              <w:rPr>
                <w:rFonts w:ascii="Arial CYR" w:hAnsi="Arial CYR" w:cs="Arial CYR"/>
                <w:color w:val="000000"/>
                <w:sz w:val="16"/>
                <w:szCs w:val="16"/>
              </w:rPr>
              <w:t>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CYR" w:hAnsi="Arial CYR" w:cs="Arial CYR"/>
                <w:color w:val="000000"/>
                <w:sz w:val="16"/>
                <w:szCs w:val="16"/>
              </w:rPr>
            </w:pPr>
            <w:r w:rsidRPr="00EF4DCB">
              <w:rPr>
                <w:rFonts w:ascii="Arial CYR" w:hAnsi="Arial CYR" w:cs="Arial CYR"/>
                <w:color w:val="000000"/>
                <w:sz w:val="16"/>
                <w:szCs w:val="16"/>
              </w:rPr>
              <w:t> </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513"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672"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669"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765"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623"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1014"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122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1365"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142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r>
      <w:tr w:rsidR="002A049F" w:rsidRPr="00EF4DCB" w:rsidTr="00852095">
        <w:trPr>
          <w:gridAfter w:val="1"/>
          <w:wAfter w:w="88" w:type="dxa"/>
          <w:trHeight w:val="40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CYR" w:hAnsi="Arial CYR" w:cs="Arial CYR"/>
                <w:sz w:val="16"/>
                <w:szCs w:val="16"/>
              </w:rPr>
            </w:pPr>
            <w:r w:rsidRPr="00EF4DCB">
              <w:rPr>
                <w:rFonts w:ascii="Arial CYR" w:hAnsi="Arial CYR" w:cs="Arial CYR"/>
                <w:sz w:val="16"/>
                <w:szCs w:val="16"/>
              </w:rPr>
              <w:t> </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CYR" w:hAnsi="Arial CYR" w:cs="Arial CYR"/>
                <w:sz w:val="16"/>
                <w:szCs w:val="16"/>
              </w:rPr>
            </w:pPr>
            <w:r w:rsidRPr="00EF4DCB">
              <w:rPr>
                <w:rFonts w:ascii="Arial CYR" w:hAnsi="Arial CYR" w:cs="Arial CYR"/>
                <w:sz w:val="16"/>
                <w:szCs w:val="16"/>
              </w:rPr>
              <w:t> </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513"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672"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669"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765"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623"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1014"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122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1365"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142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r>
      <w:tr w:rsidR="002A049F" w:rsidRPr="00EF4DCB" w:rsidTr="00852095">
        <w:trPr>
          <w:gridAfter w:val="1"/>
          <w:wAfter w:w="88" w:type="dxa"/>
          <w:trHeight w:val="37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EF4DCB" w:rsidRPr="00EF4DCB" w:rsidRDefault="00EF4DCB" w:rsidP="00EF4DCB">
            <w:pPr>
              <w:rPr>
                <w:rFonts w:ascii="Arial CYR" w:hAnsi="Arial CYR" w:cs="Arial CYR"/>
                <w:b/>
                <w:bCs/>
                <w:sz w:val="16"/>
                <w:szCs w:val="16"/>
              </w:rPr>
            </w:pPr>
            <w:r w:rsidRPr="00EF4DCB">
              <w:rPr>
                <w:rFonts w:ascii="Arial CYR" w:hAnsi="Arial CYR" w:cs="Arial CYR"/>
                <w:b/>
                <w:bCs/>
                <w:sz w:val="16"/>
                <w:szCs w:val="16"/>
              </w:rPr>
              <w:t xml:space="preserve">  И Т О Г О</w:t>
            </w:r>
          </w:p>
        </w:tc>
        <w:tc>
          <w:tcPr>
            <w:tcW w:w="71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center"/>
              <w:rPr>
                <w:rFonts w:ascii="Arial CYR" w:hAnsi="Arial CYR" w:cs="Arial CYR"/>
                <w:sz w:val="16"/>
                <w:szCs w:val="16"/>
              </w:rPr>
            </w:pPr>
            <w:r w:rsidRPr="00EF4DCB">
              <w:rPr>
                <w:rFonts w:ascii="Arial CYR" w:hAnsi="Arial CYR" w:cs="Arial CYR"/>
                <w:sz w:val="16"/>
                <w:szCs w:val="16"/>
              </w:rPr>
              <w:t> </w:t>
            </w:r>
          </w:p>
        </w:tc>
        <w:tc>
          <w:tcPr>
            <w:tcW w:w="985"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513"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672"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669"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765"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623"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1014"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122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1365"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color w:val="000000"/>
                <w:sz w:val="16"/>
                <w:szCs w:val="16"/>
              </w:rPr>
            </w:pPr>
            <w:r w:rsidRPr="00EF4DCB">
              <w:rPr>
                <w:rFonts w:ascii="Arial CYR" w:hAnsi="Arial CYR" w:cs="Arial CYR"/>
                <w:color w:val="000000"/>
                <w:sz w:val="16"/>
                <w:szCs w:val="16"/>
              </w:rPr>
              <w:t> </w:t>
            </w:r>
          </w:p>
        </w:tc>
        <w:tc>
          <w:tcPr>
            <w:tcW w:w="1428" w:type="dxa"/>
            <w:gridSpan w:val="2"/>
            <w:tcBorders>
              <w:top w:val="nil"/>
              <w:left w:val="nil"/>
              <w:bottom w:val="single" w:sz="4" w:space="0" w:color="auto"/>
              <w:right w:val="single" w:sz="4" w:space="0" w:color="auto"/>
            </w:tcBorders>
            <w:shd w:val="clear" w:color="auto" w:fill="auto"/>
            <w:noWrap/>
            <w:vAlign w:val="bottom"/>
            <w:hideMark/>
          </w:tcPr>
          <w:p w:rsidR="00EF4DCB" w:rsidRPr="00EF4DCB" w:rsidRDefault="00EF4DCB" w:rsidP="00EF4DCB">
            <w:pPr>
              <w:jc w:val="right"/>
              <w:rPr>
                <w:rFonts w:ascii="Arial CYR" w:hAnsi="Arial CYR" w:cs="Arial CYR"/>
                <w:sz w:val="16"/>
                <w:szCs w:val="16"/>
              </w:rPr>
            </w:pPr>
            <w:r w:rsidRPr="00EF4DCB">
              <w:rPr>
                <w:rFonts w:ascii="Arial CYR" w:hAnsi="Arial CYR" w:cs="Arial CYR"/>
                <w:sz w:val="16"/>
                <w:szCs w:val="16"/>
              </w:rPr>
              <w:t> </w:t>
            </w:r>
          </w:p>
        </w:tc>
      </w:tr>
      <w:tr w:rsidR="002A049F" w:rsidRPr="00EF4DCB" w:rsidTr="00852095">
        <w:trPr>
          <w:gridAfter w:val="1"/>
          <w:wAfter w:w="88" w:type="dxa"/>
          <w:trHeight w:val="375"/>
        </w:trPr>
        <w:tc>
          <w:tcPr>
            <w:tcW w:w="1433" w:type="dxa"/>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1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985"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513"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530"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72"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8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8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736"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429"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669"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4602" w:type="dxa"/>
            <w:gridSpan w:val="10"/>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r w:rsidRPr="00EF4DCB">
              <w:rPr>
                <w:rFonts w:ascii="Arial CYR" w:hAnsi="Arial CYR" w:cs="Arial CYR"/>
                <w:sz w:val="16"/>
                <w:szCs w:val="16"/>
              </w:rPr>
              <w:t>Специалист I категории</w:t>
            </w:r>
            <w:r w:rsidR="00852095">
              <w:rPr>
                <w:rFonts w:ascii="Arial CYR" w:hAnsi="Arial CYR" w:cs="Arial CYR"/>
                <w:sz w:val="16"/>
                <w:szCs w:val="16"/>
              </w:rPr>
              <w:t xml:space="preserve"> </w:t>
            </w:r>
            <w:r w:rsidRPr="00EF4DCB">
              <w:rPr>
                <w:rFonts w:ascii="Arial CYR" w:hAnsi="Arial CYR" w:cs="Arial CYR"/>
                <w:sz w:val="16"/>
                <w:szCs w:val="16"/>
              </w:rPr>
              <w:t>-</w:t>
            </w:r>
            <w:r w:rsidR="00852095">
              <w:rPr>
                <w:rFonts w:ascii="Arial CYR" w:hAnsi="Arial CYR" w:cs="Arial CYR"/>
                <w:sz w:val="16"/>
                <w:szCs w:val="16"/>
              </w:rPr>
              <w:t xml:space="preserve"> </w:t>
            </w:r>
            <w:r w:rsidRPr="00EF4DCB">
              <w:rPr>
                <w:rFonts w:ascii="Arial CYR" w:hAnsi="Arial CYR" w:cs="Arial CYR"/>
                <w:sz w:val="16"/>
                <w:szCs w:val="16"/>
              </w:rPr>
              <w:t>бухгалтер________</w:t>
            </w:r>
          </w:p>
        </w:tc>
        <w:tc>
          <w:tcPr>
            <w:tcW w:w="1365"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c>
          <w:tcPr>
            <w:tcW w:w="1428" w:type="dxa"/>
            <w:gridSpan w:val="2"/>
            <w:tcBorders>
              <w:top w:val="nil"/>
              <w:left w:val="nil"/>
              <w:bottom w:val="nil"/>
              <w:right w:val="nil"/>
            </w:tcBorders>
            <w:shd w:val="clear" w:color="auto" w:fill="auto"/>
            <w:noWrap/>
            <w:vAlign w:val="bottom"/>
            <w:hideMark/>
          </w:tcPr>
          <w:p w:rsidR="00EF4DCB" w:rsidRPr="00EF4DCB" w:rsidRDefault="00EF4DCB" w:rsidP="00EF4DCB">
            <w:pPr>
              <w:rPr>
                <w:rFonts w:ascii="Arial CYR" w:hAnsi="Arial CYR" w:cs="Arial CYR"/>
                <w:sz w:val="16"/>
                <w:szCs w:val="16"/>
              </w:rPr>
            </w:pPr>
          </w:p>
        </w:tc>
      </w:tr>
    </w:tbl>
    <w:p w:rsidR="007046A5" w:rsidRDefault="007046A5">
      <w:pPr>
        <w:rPr>
          <w:sz w:val="28"/>
          <w:szCs w:val="28"/>
        </w:rPr>
      </w:pPr>
    </w:p>
    <w:p w:rsidR="007046A5" w:rsidRDefault="007046A5">
      <w:pPr>
        <w:rPr>
          <w:sz w:val="28"/>
          <w:szCs w:val="28"/>
        </w:rPr>
      </w:pPr>
    </w:p>
    <w:p w:rsidR="00B60287" w:rsidRDefault="00B60287">
      <w:pPr>
        <w:rPr>
          <w:sz w:val="28"/>
          <w:szCs w:val="28"/>
        </w:rPr>
      </w:pPr>
    </w:p>
    <w:p w:rsidR="00852095" w:rsidRDefault="00B60287" w:rsidP="00B60287">
      <w:pPr>
        <w:rPr>
          <w:sz w:val="28"/>
          <w:szCs w:val="28"/>
        </w:rPr>
      </w:pPr>
      <w:r w:rsidRPr="00FD756E">
        <w:rPr>
          <w:sz w:val="28"/>
          <w:szCs w:val="28"/>
        </w:rPr>
        <w:t xml:space="preserve">                                                                               </w:t>
      </w:r>
      <w:r>
        <w:rPr>
          <w:sz w:val="28"/>
          <w:szCs w:val="28"/>
        </w:rPr>
        <w:t xml:space="preserve">                                                                   </w:t>
      </w:r>
    </w:p>
    <w:p w:rsidR="00B60287" w:rsidRDefault="00852095" w:rsidP="00852095">
      <w:pPr>
        <w:rPr>
          <w:sz w:val="28"/>
          <w:szCs w:val="28"/>
        </w:rPr>
      </w:pPr>
      <w:r>
        <w:rPr>
          <w:sz w:val="28"/>
          <w:szCs w:val="28"/>
        </w:rPr>
        <w:lastRenderedPageBreak/>
        <w:t xml:space="preserve">                                                                                                                                                             </w:t>
      </w:r>
      <w:r w:rsidR="00B60287">
        <w:rPr>
          <w:sz w:val="28"/>
          <w:szCs w:val="28"/>
        </w:rPr>
        <w:t xml:space="preserve">  Утверждаю:</w:t>
      </w:r>
    </w:p>
    <w:p w:rsidR="00B60287" w:rsidRDefault="00B60287" w:rsidP="00B60287">
      <w:pPr>
        <w:rPr>
          <w:sz w:val="28"/>
          <w:szCs w:val="28"/>
        </w:rPr>
      </w:pPr>
    </w:p>
    <w:p w:rsidR="00B60287" w:rsidRDefault="00B60287" w:rsidP="00B60287">
      <w:pPr>
        <w:rPr>
          <w:sz w:val="28"/>
          <w:szCs w:val="28"/>
        </w:rPr>
      </w:pPr>
      <w:r>
        <w:rPr>
          <w:sz w:val="28"/>
          <w:szCs w:val="28"/>
        </w:rPr>
        <w:t xml:space="preserve">                                                                                                                                                     Глава администрации:</w:t>
      </w:r>
    </w:p>
    <w:p w:rsidR="00B60287" w:rsidRDefault="00B60287" w:rsidP="00B60287">
      <w:pPr>
        <w:jc w:val="center"/>
        <w:rPr>
          <w:sz w:val="28"/>
          <w:szCs w:val="28"/>
        </w:rPr>
      </w:pPr>
      <w:r>
        <w:rPr>
          <w:sz w:val="28"/>
          <w:szCs w:val="28"/>
        </w:rPr>
        <w:t xml:space="preserve">                                                                                                            </w:t>
      </w:r>
      <w:r w:rsidR="00852095">
        <w:rPr>
          <w:sz w:val="28"/>
          <w:szCs w:val="28"/>
        </w:rPr>
        <w:t xml:space="preserve">           </w:t>
      </w:r>
      <w:r>
        <w:rPr>
          <w:sz w:val="28"/>
          <w:szCs w:val="28"/>
        </w:rPr>
        <w:t xml:space="preserve"> _________________</w:t>
      </w:r>
    </w:p>
    <w:p w:rsidR="00B60287" w:rsidRDefault="00B60287" w:rsidP="00B60287">
      <w:pPr>
        <w:jc w:val="center"/>
        <w:rPr>
          <w:sz w:val="28"/>
          <w:szCs w:val="28"/>
        </w:rPr>
      </w:pPr>
      <w:r>
        <w:rPr>
          <w:sz w:val="28"/>
          <w:szCs w:val="28"/>
        </w:rPr>
        <w:t xml:space="preserve">                                                                                                                  </w:t>
      </w:r>
      <w:r w:rsidR="00852095">
        <w:rPr>
          <w:sz w:val="28"/>
          <w:szCs w:val="28"/>
        </w:rPr>
        <w:t xml:space="preserve">         </w:t>
      </w:r>
      <w:r>
        <w:rPr>
          <w:sz w:val="28"/>
          <w:szCs w:val="28"/>
        </w:rPr>
        <w:t>__ _________20__ год</w:t>
      </w:r>
    </w:p>
    <w:p w:rsidR="00B60287" w:rsidRDefault="00B60287" w:rsidP="00B60287">
      <w:pPr>
        <w:rPr>
          <w:sz w:val="28"/>
          <w:szCs w:val="28"/>
        </w:rPr>
      </w:pPr>
    </w:p>
    <w:p w:rsidR="00B60287" w:rsidRDefault="00B60287" w:rsidP="00B60287">
      <w:pPr>
        <w:rPr>
          <w:sz w:val="28"/>
          <w:szCs w:val="28"/>
        </w:rPr>
      </w:pPr>
    </w:p>
    <w:p w:rsidR="00B60287" w:rsidRPr="00D06A04" w:rsidRDefault="00B60287" w:rsidP="00B60287">
      <w:pPr>
        <w:rPr>
          <w:b/>
          <w:sz w:val="28"/>
          <w:szCs w:val="28"/>
        </w:rPr>
      </w:pPr>
      <w:r>
        <w:rPr>
          <w:sz w:val="28"/>
          <w:szCs w:val="28"/>
        </w:rPr>
        <w:t xml:space="preserve">                                                                                  </w:t>
      </w:r>
      <w:r w:rsidRPr="00FD756E">
        <w:rPr>
          <w:sz w:val="28"/>
          <w:szCs w:val="28"/>
        </w:rPr>
        <w:t xml:space="preserve">  </w:t>
      </w:r>
      <w:r w:rsidRPr="00D06A04">
        <w:rPr>
          <w:b/>
          <w:sz w:val="28"/>
          <w:szCs w:val="28"/>
        </w:rPr>
        <w:t>ГРАФИК  ОТПУСКОВ</w:t>
      </w:r>
    </w:p>
    <w:p w:rsidR="00B60287" w:rsidRPr="00D06A04" w:rsidRDefault="00B60287" w:rsidP="00B60287">
      <w:pPr>
        <w:rPr>
          <w:b/>
          <w:sz w:val="28"/>
          <w:szCs w:val="28"/>
        </w:rPr>
      </w:pPr>
      <w:r w:rsidRPr="00D06A04">
        <w:rPr>
          <w:b/>
          <w:sz w:val="28"/>
          <w:szCs w:val="28"/>
        </w:rPr>
        <w:t xml:space="preserve">         </w:t>
      </w:r>
    </w:p>
    <w:p w:rsidR="00B60287" w:rsidRPr="00D06A04" w:rsidRDefault="00B60287" w:rsidP="00B60287">
      <w:pPr>
        <w:rPr>
          <w:b/>
          <w:sz w:val="28"/>
          <w:szCs w:val="28"/>
        </w:rPr>
      </w:pPr>
      <w:r w:rsidRPr="00D06A04">
        <w:rPr>
          <w:b/>
          <w:sz w:val="28"/>
          <w:szCs w:val="28"/>
        </w:rPr>
        <w:t xml:space="preserve">                                      по администрации муниципального образования Шестаковский сельсовет</w:t>
      </w:r>
    </w:p>
    <w:p w:rsidR="00B60287" w:rsidRDefault="00B60287" w:rsidP="00B60287">
      <w:pPr>
        <w:rPr>
          <w:b/>
          <w:sz w:val="28"/>
          <w:szCs w:val="28"/>
        </w:rPr>
      </w:pPr>
      <w:r w:rsidRPr="00D06A04">
        <w:rPr>
          <w:b/>
          <w:sz w:val="28"/>
          <w:szCs w:val="28"/>
        </w:rPr>
        <w:t xml:space="preserve">                                                         </w:t>
      </w:r>
      <w:r>
        <w:rPr>
          <w:b/>
          <w:sz w:val="28"/>
          <w:szCs w:val="28"/>
        </w:rPr>
        <w:t xml:space="preserve">       </w:t>
      </w:r>
      <w:r w:rsidRPr="00D06A04">
        <w:rPr>
          <w:b/>
          <w:sz w:val="28"/>
          <w:szCs w:val="28"/>
        </w:rPr>
        <w:t>Ташлинского района Оренбургской области</w:t>
      </w:r>
    </w:p>
    <w:p w:rsidR="00B60287" w:rsidRDefault="00B60287" w:rsidP="00B60287">
      <w:pPr>
        <w:rPr>
          <w:b/>
          <w:sz w:val="28"/>
          <w:szCs w:val="28"/>
        </w:rPr>
      </w:pPr>
    </w:p>
    <w:p w:rsidR="00B60287" w:rsidRPr="00D06A04" w:rsidRDefault="00B60287" w:rsidP="00B60287">
      <w:pPr>
        <w:rPr>
          <w:b/>
          <w:sz w:val="28"/>
          <w:szCs w:val="28"/>
        </w:rPr>
      </w:pPr>
      <w:r>
        <w:rPr>
          <w:b/>
          <w:sz w:val="28"/>
          <w:szCs w:val="28"/>
        </w:rPr>
        <w:t xml:space="preserve">                                                                                             на 20__ год</w:t>
      </w:r>
    </w:p>
    <w:p w:rsidR="00B60287" w:rsidRDefault="00B60287" w:rsidP="00B60287">
      <w:pPr>
        <w:rPr>
          <w:sz w:val="28"/>
          <w:szCs w:val="28"/>
        </w:rPr>
      </w:pPr>
    </w:p>
    <w:tbl>
      <w:tblPr>
        <w:tblW w:w="15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9"/>
        <w:gridCol w:w="1865"/>
        <w:gridCol w:w="905"/>
        <w:gridCol w:w="1048"/>
        <w:gridCol w:w="828"/>
        <w:gridCol w:w="907"/>
        <w:gridCol w:w="781"/>
        <w:gridCol w:w="841"/>
        <w:gridCol w:w="849"/>
        <w:gridCol w:w="867"/>
        <w:gridCol w:w="1125"/>
        <w:gridCol w:w="1020"/>
        <w:gridCol w:w="927"/>
        <w:gridCol w:w="1020"/>
        <w:gridCol w:w="1339"/>
        <w:gridCol w:w="729"/>
      </w:tblGrid>
      <w:tr w:rsidR="00852095" w:rsidTr="004B4FBA">
        <w:trPr>
          <w:trHeight w:val="340"/>
        </w:trPr>
        <w:tc>
          <w:tcPr>
            <w:tcW w:w="696" w:type="dxa"/>
          </w:tcPr>
          <w:p w:rsidR="00B60287" w:rsidRPr="00852095" w:rsidRDefault="00B60287" w:rsidP="004B4FBA">
            <w:r w:rsidRPr="00852095">
              <w:t>№</w:t>
            </w:r>
          </w:p>
          <w:p w:rsidR="00B60287" w:rsidRPr="00852095" w:rsidRDefault="00B60287" w:rsidP="004B4FBA">
            <w:r w:rsidRPr="00852095">
              <w:t>п/п</w:t>
            </w:r>
          </w:p>
        </w:tc>
        <w:tc>
          <w:tcPr>
            <w:tcW w:w="2265" w:type="dxa"/>
          </w:tcPr>
          <w:p w:rsidR="00B60287" w:rsidRPr="00852095" w:rsidRDefault="00B60287" w:rsidP="004B4FBA">
            <w:r w:rsidRPr="00852095">
              <w:t xml:space="preserve">        Ф.И.О.</w:t>
            </w:r>
          </w:p>
        </w:tc>
        <w:tc>
          <w:tcPr>
            <w:tcW w:w="750" w:type="dxa"/>
          </w:tcPr>
          <w:p w:rsidR="00B60287" w:rsidRPr="00852095" w:rsidRDefault="00852095" w:rsidP="004B4FBA">
            <w:r>
              <w:t>январь</w:t>
            </w:r>
          </w:p>
        </w:tc>
        <w:tc>
          <w:tcPr>
            <w:tcW w:w="879" w:type="dxa"/>
          </w:tcPr>
          <w:p w:rsidR="00B60287" w:rsidRPr="00852095" w:rsidRDefault="00852095" w:rsidP="004B4FBA">
            <w:r>
              <w:t>февраль</w:t>
            </w:r>
          </w:p>
        </w:tc>
        <w:tc>
          <w:tcPr>
            <w:tcW w:w="883" w:type="dxa"/>
          </w:tcPr>
          <w:p w:rsidR="00B60287" w:rsidRPr="00852095" w:rsidRDefault="00B60287" w:rsidP="004B4FBA">
            <w:r w:rsidRPr="00852095">
              <w:t>март</w:t>
            </w:r>
          </w:p>
        </w:tc>
        <w:tc>
          <w:tcPr>
            <w:tcW w:w="867" w:type="dxa"/>
          </w:tcPr>
          <w:p w:rsidR="00B60287" w:rsidRPr="00852095" w:rsidRDefault="00852095" w:rsidP="004B4FBA">
            <w:r>
              <w:t>апрель</w:t>
            </w:r>
          </w:p>
        </w:tc>
        <w:tc>
          <w:tcPr>
            <w:tcW w:w="857" w:type="dxa"/>
          </w:tcPr>
          <w:p w:rsidR="00B60287" w:rsidRPr="00852095" w:rsidRDefault="00B60287" w:rsidP="004B4FBA">
            <w:r w:rsidRPr="00852095">
              <w:t>май</w:t>
            </w:r>
          </w:p>
        </w:tc>
        <w:tc>
          <w:tcPr>
            <w:tcW w:w="875" w:type="dxa"/>
          </w:tcPr>
          <w:p w:rsidR="00B60287" w:rsidRPr="00852095" w:rsidRDefault="00B60287" w:rsidP="004B4FBA">
            <w:r w:rsidRPr="00852095">
              <w:t>июнь</w:t>
            </w:r>
          </w:p>
        </w:tc>
        <w:tc>
          <w:tcPr>
            <w:tcW w:w="890" w:type="dxa"/>
          </w:tcPr>
          <w:p w:rsidR="00B60287" w:rsidRPr="00852095" w:rsidRDefault="00B60287" w:rsidP="004B4FBA">
            <w:r w:rsidRPr="00852095">
              <w:t>июль</w:t>
            </w:r>
          </w:p>
        </w:tc>
        <w:tc>
          <w:tcPr>
            <w:tcW w:w="867" w:type="dxa"/>
          </w:tcPr>
          <w:p w:rsidR="00B60287" w:rsidRPr="00852095" w:rsidRDefault="00852095" w:rsidP="004B4FBA">
            <w:r>
              <w:t>август</w:t>
            </w:r>
          </w:p>
        </w:tc>
        <w:tc>
          <w:tcPr>
            <w:tcW w:w="870" w:type="dxa"/>
          </w:tcPr>
          <w:p w:rsidR="00B60287" w:rsidRPr="00852095" w:rsidRDefault="00852095" w:rsidP="004B4FBA">
            <w:r>
              <w:t>сентябрь</w:t>
            </w:r>
          </w:p>
        </w:tc>
        <w:tc>
          <w:tcPr>
            <w:tcW w:w="867" w:type="dxa"/>
          </w:tcPr>
          <w:p w:rsidR="00B60287" w:rsidRPr="00852095" w:rsidRDefault="00852095" w:rsidP="004B4FBA">
            <w:r>
              <w:t>октябрь</w:t>
            </w:r>
          </w:p>
        </w:tc>
        <w:tc>
          <w:tcPr>
            <w:tcW w:w="876" w:type="dxa"/>
          </w:tcPr>
          <w:p w:rsidR="00B60287" w:rsidRPr="00852095" w:rsidRDefault="00852095" w:rsidP="004B4FBA">
            <w:r>
              <w:t>ноябрь</w:t>
            </w:r>
          </w:p>
        </w:tc>
        <w:tc>
          <w:tcPr>
            <w:tcW w:w="871" w:type="dxa"/>
          </w:tcPr>
          <w:p w:rsidR="00B60287" w:rsidRPr="00852095" w:rsidRDefault="00852095" w:rsidP="004B4FBA">
            <w:r>
              <w:t>декабрь</w:t>
            </w:r>
          </w:p>
        </w:tc>
        <w:tc>
          <w:tcPr>
            <w:tcW w:w="1440" w:type="dxa"/>
          </w:tcPr>
          <w:p w:rsidR="00B60287" w:rsidRPr="00852095" w:rsidRDefault="00B60287" w:rsidP="004B4FBA">
            <w:r w:rsidRPr="00852095">
              <w:t xml:space="preserve"> Подпись  </w:t>
            </w:r>
          </w:p>
        </w:tc>
        <w:tc>
          <w:tcPr>
            <w:tcW w:w="947" w:type="dxa"/>
            <w:vMerge w:val="restart"/>
            <w:tcBorders>
              <w:top w:val="nil"/>
            </w:tcBorders>
          </w:tcPr>
          <w:p w:rsidR="00B60287" w:rsidRDefault="00B60287" w:rsidP="004B4FBA">
            <w:pPr>
              <w:rPr>
                <w:sz w:val="28"/>
                <w:szCs w:val="28"/>
              </w:rPr>
            </w:pPr>
          </w:p>
        </w:tc>
      </w:tr>
      <w:tr w:rsidR="00852095" w:rsidTr="004B4FBA">
        <w:trPr>
          <w:trHeight w:val="160"/>
        </w:trPr>
        <w:tc>
          <w:tcPr>
            <w:tcW w:w="696" w:type="dxa"/>
          </w:tcPr>
          <w:p w:rsidR="00B60287" w:rsidRPr="00852095" w:rsidRDefault="00B60287" w:rsidP="004B4FBA"/>
        </w:tc>
        <w:tc>
          <w:tcPr>
            <w:tcW w:w="2265" w:type="dxa"/>
          </w:tcPr>
          <w:p w:rsidR="00B60287" w:rsidRPr="00852095" w:rsidRDefault="00B60287" w:rsidP="004B4FBA"/>
        </w:tc>
        <w:tc>
          <w:tcPr>
            <w:tcW w:w="750" w:type="dxa"/>
          </w:tcPr>
          <w:p w:rsidR="00B60287" w:rsidRPr="00852095" w:rsidRDefault="00B60287" w:rsidP="004B4FBA"/>
        </w:tc>
        <w:tc>
          <w:tcPr>
            <w:tcW w:w="879" w:type="dxa"/>
          </w:tcPr>
          <w:p w:rsidR="00B60287" w:rsidRPr="00852095" w:rsidRDefault="00B60287" w:rsidP="004B4FBA"/>
        </w:tc>
        <w:tc>
          <w:tcPr>
            <w:tcW w:w="883" w:type="dxa"/>
          </w:tcPr>
          <w:p w:rsidR="00B60287" w:rsidRPr="00852095" w:rsidRDefault="00B60287" w:rsidP="004B4FBA"/>
        </w:tc>
        <w:tc>
          <w:tcPr>
            <w:tcW w:w="867" w:type="dxa"/>
          </w:tcPr>
          <w:p w:rsidR="00B60287" w:rsidRPr="00852095" w:rsidRDefault="00B60287" w:rsidP="004B4FBA"/>
        </w:tc>
        <w:tc>
          <w:tcPr>
            <w:tcW w:w="857" w:type="dxa"/>
          </w:tcPr>
          <w:p w:rsidR="00B60287" w:rsidRPr="00852095" w:rsidRDefault="00B60287" w:rsidP="004B4FBA"/>
        </w:tc>
        <w:tc>
          <w:tcPr>
            <w:tcW w:w="875" w:type="dxa"/>
          </w:tcPr>
          <w:p w:rsidR="00B60287" w:rsidRPr="00852095" w:rsidRDefault="00B60287" w:rsidP="004B4FBA"/>
        </w:tc>
        <w:tc>
          <w:tcPr>
            <w:tcW w:w="890" w:type="dxa"/>
          </w:tcPr>
          <w:p w:rsidR="00B60287" w:rsidRPr="00852095" w:rsidRDefault="00B60287" w:rsidP="004B4FBA"/>
        </w:tc>
        <w:tc>
          <w:tcPr>
            <w:tcW w:w="867" w:type="dxa"/>
          </w:tcPr>
          <w:p w:rsidR="00B60287" w:rsidRPr="00852095" w:rsidRDefault="00B60287" w:rsidP="004B4FBA"/>
        </w:tc>
        <w:tc>
          <w:tcPr>
            <w:tcW w:w="870" w:type="dxa"/>
          </w:tcPr>
          <w:p w:rsidR="00B60287" w:rsidRPr="00852095" w:rsidRDefault="00B60287" w:rsidP="004B4FBA"/>
        </w:tc>
        <w:tc>
          <w:tcPr>
            <w:tcW w:w="867" w:type="dxa"/>
          </w:tcPr>
          <w:p w:rsidR="00B60287" w:rsidRPr="00852095" w:rsidRDefault="00B60287" w:rsidP="004B4FBA">
            <w:pPr>
              <w:rPr>
                <w:color w:val="000000"/>
              </w:rPr>
            </w:pPr>
            <w:r w:rsidRPr="00852095">
              <w:rPr>
                <w:color w:val="000000"/>
              </w:rPr>
              <w:t xml:space="preserve">    </w:t>
            </w:r>
          </w:p>
        </w:tc>
        <w:tc>
          <w:tcPr>
            <w:tcW w:w="876" w:type="dxa"/>
          </w:tcPr>
          <w:p w:rsidR="00B60287" w:rsidRPr="00852095" w:rsidRDefault="00B60287" w:rsidP="004B4FBA"/>
        </w:tc>
        <w:tc>
          <w:tcPr>
            <w:tcW w:w="871" w:type="dxa"/>
          </w:tcPr>
          <w:p w:rsidR="00B60287" w:rsidRPr="00852095" w:rsidRDefault="00B60287" w:rsidP="004B4FBA"/>
        </w:tc>
        <w:tc>
          <w:tcPr>
            <w:tcW w:w="1440" w:type="dxa"/>
          </w:tcPr>
          <w:p w:rsidR="00B60287" w:rsidRPr="00852095" w:rsidRDefault="00B60287" w:rsidP="004B4FBA"/>
        </w:tc>
        <w:tc>
          <w:tcPr>
            <w:tcW w:w="947" w:type="dxa"/>
            <w:vMerge/>
          </w:tcPr>
          <w:p w:rsidR="00B60287" w:rsidRDefault="00B60287" w:rsidP="004B4FBA">
            <w:pPr>
              <w:rPr>
                <w:sz w:val="28"/>
                <w:szCs w:val="28"/>
              </w:rPr>
            </w:pPr>
          </w:p>
        </w:tc>
      </w:tr>
      <w:tr w:rsidR="00852095" w:rsidTr="004B4FBA">
        <w:trPr>
          <w:trHeight w:val="220"/>
        </w:trPr>
        <w:tc>
          <w:tcPr>
            <w:tcW w:w="696" w:type="dxa"/>
          </w:tcPr>
          <w:p w:rsidR="00B60287" w:rsidRDefault="00B60287" w:rsidP="004B4FBA">
            <w:pPr>
              <w:rPr>
                <w:sz w:val="28"/>
                <w:szCs w:val="28"/>
              </w:rPr>
            </w:pPr>
          </w:p>
        </w:tc>
        <w:tc>
          <w:tcPr>
            <w:tcW w:w="2265" w:type="dxa"/>
          </w:tcPr>
          <w:p w:rsidR="00B60287" w:rsidRDefault="00B60287" w:rsidP="004B4FBA">
            <w:pPr>
              <w:rPr>
                <w:sz w:val="28"/>
                <w:szCs w:val="28"/>
              </w:rPr>
            </w:pPr>
          </w:p>
        </w:tc>
        <w:tc>
          <w:tcPr>
            <w:tcW w:w="750" w:type="dxa"/>
          </w:tcPr>
          <w:p w:rsidR="00B60287" w:rsidRDefault="00B60287" w:rsidP="004B4FBA">
            <w:pPr>
              <w:rPr>
                <w:sz w:val="28"/>
                <w:szCs w:val="28"/>
              </w:rPr>
            </w:pPr>
          </w:p>
        </w:tc>
        <w:tc>
          <w:tcPr>
            <w:tcW w:w="879" w:type="dxa"/>
          </w:tcPr>
          <w:p w:rsidR="00B60287" w:rsidRDefault="00B60287" w:rsidP="004B4FBA">
            <w:pPr>
              <w:rPr>
                <w:sz w:val="28"/>
                <w:szCs w:val="28"/>
              </w:rPr>
            </w:pPr>
          </w:p>
        </w:tc>
        <w:tc>
          <w:tcPr>
            <w:tcW w:w="883" w:type="dxa"/>
          </w:tcPr>
          <w:p w:rsidR="00B60287" w:rsidRDefault="00B60287" w:rsidP="004B4FBA">
            <w:pPr>
              <w:rPr>
                <w:sz w:val="28"/>
                <w:szCs w:val="28"/>
              </w:rPr>
            </w:pPr>
          </w:p>
        </w:tc>
        <w:tc>
          <w:tcPr>
            <w:tcW w:w="867" w:type="dxa"/>
          </w:tcPr>
          <w:p w:rsidR="00B60287" w:rsidRPr="00175DE9" w:rsidRDefault="00B60287" w:rsidP="004B4FBA">
            <w:pPr>
              <w:rPr>
                <w:b/>
                <w:sz w:val="28"/>
                <w:szCs w:val="28"/>
              </w:rPr>
            </w:pPr>
          </w:p>
        </w:tc>
        <w:tc>
          <w:tcPr>
            <w:tcW w:w="857" w:type="dxa"/>
          </w:tcPr>
          <w:p w:rsidR="00B60287" w:rsidRPr="00175DE9" w:rsidRDefault="00B60287" w:rsidP="004B4FBA">
            <w:pPr>
              <w:rPr>
                <w:b/>
                <w:sz w:val="28"/>
                <w:szCs w:val="28"/>
              </w:rPr>
            </w:pPr>
          </w:p>
        </w:tc>
        <w:tc>
          <w:tcPr>
            <w:tcW w:w="875" w:type="dxa"/>
          </w:tcPr>
          <w:p w:rsidR="00B60287" w:rsidRPr="00175DE9" w:rsidRDefault="00B60287" w:rsidP="004B4FBA">
            <w:pPr>
              <w:rPr>
                <w:b/>
                <w:sz w:val="28"/>
                <w:szCs w:val="28"/>
              </w:rPr>
            </w:pPr>
          </w:p>
        </w:tc>
        <w:tc>
          <w:tcPr>
            <w:tcW w:w="890" w:type="dxa"/>
          </w:tcPr>
          <w:p w:rsidR="00B60287" w:rsidRPr="00175DE9" w:rsidRDefault="00B60287" w:rsidP="004B4FBA">
            <w:pPr>
              <w:rPr>
                <w:b/>
                <w:sz w:val="28"/>
                <w:szCs w:val="28"/>
              </w:rPr>
            </w:pPr>
          </w:p>
        </w:tc>
        <w:tc>
          <w:tcPr>
            <w:tcW w:w="867" w:type="dxa"/>
          </w:tcPr>
          <w:p w:rsidR="00B60287" w:rsidRPr="00175DE9" w:rsidRDefault="00B60287" w:rsidP="004B4FBA">
            <w:pPr>
              <w:rPr>
                <w:b/>
                <w:sz w:val="28"/>
                <w:szCs w:val="28"/>
              </w:rPr>
            </w:pPr>
          </w:p>
        </w:tc>
        <w:tc>
          <w:tcPr>
            <w:tcW w:w="870" w:type="dxa"/>
          </w:tcPr>
          <w:p w:rsidR="00B60287" w:rsidRDefault="00B60287" w:rsidP="004B4FBA">
            <w:pPr>
              <w:rPr>
                <w:sz w:val="28"/>
                <w:szCs w:val="28"/>
              </w:rPr>
            </w:pPr>
          </w:p>
        </w:tc>
        <w:tc>
          <w:tcPr>
            <w:tcW w:w="867" w:type="dxa"/>
          </w:tcPr>
          <w:p w:rsidR="00B60287" w:rsidRDefault="00B60287" w:rsidP="004B4FBA">
            <w:pPr>
              <w:rPr>
                <w:sz w:val="28"/>
                <w:szCs w:val="28"/>
              </w:rPr>
            </w:pPr>
          </w:p>
        </w:tc>
        <w:tc>
          <w:tcPr>
            <w:tcW w:w="876" w:type="dxa"/>
          </w:tcPr>
          <w:p w:rsidR="00B60287" w:rsidRDefault="00B60287" w:rsidP="004B4FBA">
            <w:pPr>
              <w:rPr>
                <w:sz w:val="28"/>
                <w:szCs w:val="28"/>
              </w:rPr>
            </w:pPr>
          </w:p>
        </w:tc>
        <w:tc>
          <w:tcPr>
            <w:tcW w:w="871" w:type="dxa"/>
          </w:tcPr>
          <w:p w:rsidR="00B60287" w:rsidRDefault="00B60287" w:rsidP="004B4FBA">
            <w:pPr>
              <w:rPr>
                <w:sz w:val="28"/>
                <w:szCs w:val="28"/>
              </w:rPr>
            </w:pPr>
          </w:p>
        </w:tc>
        <w:tc>
          <w:tcPr>
            <w:tcW w:w="1440" w:type="dxa"/>
          </w:tcPr>
          <w:p w:rsidR="00B60287" w:rsidRDefault="00B60287" w:rsidP="004B4FBA">
            <w:pPr>
              <w:rPr>
                <w:sz w:val="28"/>
                <w:szCs w:val="28"/>
              </w:rPr>
            </w:pPr>
          </w:p>
        </w:tc>
        <w:tc>
          <w:tcPr>
            <w:tcW w:w="947" w:type="dxa"/>
            <w:vMerge/>
          </w:tcPr>
          <w:p w:rsidR="00B60287" w:rsidRDefault="00B60287" w:rsidP="004B4FBA">
            <w:pPr>
              <w:rPr>
                <w:sz w:val="28"/>
                <w:szCs w:val="28"/>
              </w:rPr>
            </w:pPr>
          </w:p>
        </w:tc>
      </w:tr>
      <w:tr w:rsidR="00852095" w:rsidTr="004B4FBA">
        <w:trPr>
          <w:trHeight w:val="240"/>
        </w:trPr>
        <w:tc>
          <w:tcPr>
            <w:tcW w:w="696" w:type="dxa"/>
          </w:tcPr>
          <w:p w:rsidR="00B60287" w:rsidRDefault="00B60287" w:rsidP="004B4FBA">
            <w:pPr>
              <w:rPr>
                <w:sz w:val="28"/>
                <w:szCs w:val="28"/>
              </w:rPr>
            </w:pPr>
          </w:p>
        </w:tc>
        <w:tc>
          <w:tcPr>
            <w:tcW w:w="2265" w:type="dxa"/>
          </w:tcPr>
          <w:p w:rsidR="00B60287" w:rsidRDefault="00B60287" w:rsidP="004B4FBA">
            <w:pPr>
              <w:rPr>
                <w:sz w:val="28"/>
                <w:szCs w:val="28"/>
              </w:rPr>
            </w:pPr>
          </w:p>
        </w:tc>
        <w:tc>
          <w:tcPr>
            <w:tcW w:w="750" w:type="dxa"/>
          </w:tcPr>
          <w:p w:rsidR="00B60287" w:rsidRDefault="00B60287" w:rsidP="004B4FBA">
            <w:pPr>
              <w:rPr>
                <w:sz w:val="28"/>
                <w:szCs w:val="28"/>
              </w:rPr>
            </w:pPr>
          </w:p>
        </w:tc>
        <w:tc>
          <w:tcPr>
            <w:tcW w:w="879" w:type="dxa"/>
          </w:tcPr>
          <w:p w:rsidR="00B60287" w:rsidRDefault="00B60287" w:rsidP="004B4FBA">
            <w:pPr>
              <w:rPr>
                <w:sz w:val="28"/>
                <w:szCs w:val="28"/>
              </w:rPr>
            </w:pPr>
          </w:p>
        </w:tc>
        <w:tc>
          <w:tcPr>
            <w:tcW w:w="883" w:type="dxa"/>
          </w:tcPr>
          <w:p w:rsidR="00B60287" w:rsidRDefault="00B60287" w:rsidP="004B4FBA">
            <w:pPr>
              <w:rPr>
                <w:sz w:val="28"/>
                <w:szCs w:val="28"/>
              </w:rPr>
            </w:pPr>
          </w:p>
        </w:tc>
        <w:tc>
          <w:tcPr>
            <w:tcW w:w="867" w:type="dxa"/>
          </w:tcPr>
          <w:p w:rsidR="00B60287" w:rsidRPr="00175DE9" w:rsidRDefault="00B60287" w:rsidP="004B4FBA">
            <w:pPr>
              <w:rPr>
                <w:b/>
                <w:sz w:val="28"/>
                <w:szCs w:val="28"/>
              </w:rPr>
            </w:pPr>
          </w:p>
        </w:tc>
        <w:tc>
          <w:tcPr>
            <w:tcW w:w="857" w:type="dxa"/>
          </w:tcPr>
          <w:p w:rsidR="00B60287" w:rsidRPr="00175DE9" w:rsidRDefault="00B60287" w:rsidP="004B4FBA">
            <w:pPr>
              <w:rPr>
                <w:b/>
                <w:sz w:val="28"/>
                <w:szCs w:val="28"/>
              </w:rPr>
            </w:pPr>
          </w:p>
        </w:tc>
        <w:tc>
          <w:tcPr>
            <w:tcW w:w="875" w:type="dxa"/>
          </w:tcPr>
          <w:p w:rsidR="00B60287" w:rsidRPr="00175DE9" w:rsidRDefault="00B60287" w:rsidP="004B4FBA">
            <w:pPr>
              <w:rPr>
                <w:b/>
                <w:sz w:val="28"/>
                <w:szCs w:val="28"/>
              </w:rPr>
            </w:pPr>
          </w:p>
        </w:tc>
        <w:tc>
          <w:tcPr>
            <w:tcW w:w="890" w:type="dxa"/>
          </w:tcPr>
          <w:p w:rsidR="00B60287" w:rsidRPr="00175DE9" w:rsidRDefault="00B60287" w:rsidP="004B4FBA">
            <w:pPr>
              <w:rPr>
                <w:b/>
                <w:sz w:val="28"/>
                <w:szCs w:val="28"/>
              </w:rPr>
            </w:pPr>
          </w:p>
        </w:tc>
        <w:tc>
          <w:tcPr>
            <w:tcW w:w="867" w:type="dxa"/>
          </w:tcPr>
          <w:p w:rsidR="00B60287" w:rsidRPr="00175DE9" w:rsidRDefault="00B60287" w:rsidP="004B4FBA">
            <w:pPr>
              <w:rPr>
                <w:b/>
                <w:sz w:val="28"/>
                <w:szCs w:val="28"/>
              </w:rPr>
            </w:pPr>
          </w:p>
        </w:tc>
        <w:tc>
          <w:tcPr>
            <w:tcW w:w="870" w:type="dxa"/>
          </w:tcPr>
          <w:p w:rsidR="00B60287" w:rsidRDefault="00B60287" w:rsidP="004B4FBA">
            <w:pPr>
              <w:rPr>
                <w:sz w:val="28"/>
                <w:szCs w:val="28"/>
              </w:rPr>
            </w:pPr>
          </w:p>
        </w:tc>
        <w:tc>
          <w:tcPr>
            <w:tcW w:w="867" w:type="dxa"/>
          </w:tcPr>
          <w:p w:rsidR="00B60287" w:rsidRDefault="00B60287" w:rsidP="004B4FBA">
            <w:pPr>
              <w:rPr>
                <w:sz w:val="28"/>
                <w:szCs w:val="28"/>
              </w:rPr>
            </w:pPr>
          </w:p>
        </w:tc>
        <w:tc>
          <w:tcPr>
            <w:tcW w:w="876" w:type="dxa"/>
          </w:tcPr>
          <w:p w:rsidR="00B60287" w:rsidRDefault="00B60287" w:rsidP="004B4FBA">
            <w:pPr>
              <w:rPr>
                <w:sz w:val="28"/>
                <w:szCs w:val="28"/>
              </w:rPr>
            </w:pPr>
          </w:p>
        </w:tc>
        <w:tc>
          <w:tcPr>
            <w:tcW w:w="871" w:type="dxa"/>
          </w:tcPr>
          <w:p w:rsidR="00B60287" w:rsidRDefault="00B60287" w:rsidP="004B4FBA">
            <w:pPr>
              <w:rPr>
                <w:sz w:val="28"/>
                <w:szCs w:val="28"/>
              </w:rPr>
            </w:pPr>
          </w:p>
        </w:tc>
        <w:tc>
          <w:tcPr>
            <w:tcW w:w="1440" w:type="dxa"/>
          </w:tcPr>
          <w:p w:rsidR="00B60287" w:rsidRDefault="00B60287" w:rsidP="004B4FBA">
            <w:pPr>
              <w:rPr>
                <w:sz w:val="28"/>
                <w:szCs w:val="28"/>
              </w:rPr>
            </w:pPr>
          </w:p>
        </w:tc>
        <w:tc>
          <w:tcPr>
            <w:tcW w:w="947" w:type="dxa"/>
            <w:vMerge/>
          </w:tcPr>
          <w:p w:rsidR="00B60287" w:rsidRDefault="00B60287" w:rsidP="004B4FBA">
            <w:pPr>
              <w:rPr>
                <w:sz w:val="28"/>
                <w:szCs w:val="28"/>
              </w:rPr>
            </w:pPr>
          </w:p>
        </w:tc>
      </w:tr>
      <w:tr w:rsidR="00852095" w:rsidTr="004B4FBA">
        <w:trPr>
          <w:trHeight w:val="140"/>
        </w:trPr>
        <w:tc>
          <w:tcPr>
            <w:tcW w:w="696" w:type="dxa"/>
          </w:tcPr>
          <w:p w:rsidR="00B60287" w:rsidRDefault="00B60287" w:rsidP="004B4FBA">
            <w:pPr>
              <w:rPr>
                <w:sz w:val="28"/>
                <w:szCs w:val="28"/>
              </w:rPr>
            </w:pPr>
          </w:p>
        </w:tc>
        <w:tc>
          <w:tcPr>
            <w:tcW w:w="2265" w:type="dxa"/>
          </w:tcPr>
          <w:p w:rsidR="00B60287" w:rsidRDefault="00B60287" w:rsidP="004B4FBA">
            <w:pPr>
              <w:rPr>
                <w:sz w:val="28"/>
                <w:szCs w:val="28"/>
              </w:rPr>
            </w:pPr>
          </w:p>
        </w:tc>
        <w:tc>
          <w:tcPr>
            <w:tcW w:w="750" w:type="dxa"/>
          </w:tcPr>
          <w:p w:rsidR="00B60287" w:rsidRDefault="00B60287" w:rsidP="004B4FBA">
            <w:pPr>
              <w:rPr>
                <w:sz w:val="28"/>
                <w:szCs w:val="28"/>
              </w:rPr>
            </w:pPr>
          </w:p>
        </w:tc>
        <w:tc>
          <w:tcPr>
            <w:tcW w:w="879" w:type="dxa"/>
          </w:tcPr>
          <w:p w:rsidR="00B60287" w:rsidRDefault="00B60287" w:rsidP="004B4FBA">
            <w:pPr>
              <w:rPr>
                <w:sz w:val="28"/>
                <w:szCs w:val="28"/>
              </w:rPr>
            </w:pPr>
          </w:p>
        </w:tc>
        <w:tc>
          <w:tcPr>
            <w:tcW w:w="883" w:type="dxa"/>
          </w:tcPr>
          <w:p w:rsidR="00B60287" w:rsidRDefault="00B60287" w:rsidP="004B4FBA">
            <w:pPr>
              <w:rPr>
                <w:sz w:val="28"/>
                <w:szCs w:val="28"/>
              </w:rPr>
            </w:pPr>
          </w:p>
        </w:tc>
        <w:tc>
          <w:tcPr>
            <w:tcW w:w="867" w:type="dxa"/>
          </w:tcPr>
          <w:p w:rsidR="00B60287" w:rsidRPr="00175DE9" w:rsidRDefault="00B60287" w:rsidP="004B4FBA">
            <w:pPr>
              <w:rPr>
                <w:b/>
                <w:sz w:val="28"/>
                <w:szCs w:val="28"/>
              </w:rPr>
            </w:pPr>
          </w:p>
        </w:tc>
        <w:tc>
          <w:tcPr>
            <w:tcW w:w="857" w:type="dxa"/>
          </w:tcPr>
          <w:p w:rsidR="00B60287" w:rsidRPr="00175DE9" w:rsidRDefault="00B60287" w:rsidP="004B4FBA">
            <w:pPr>
              <w:rPr>
                <w:b/>
                <w:sz w:val="28"/>
                <w:szCs w:val="28"/>
              </w:rPr>
            </w:pPr>
          </w:p>
        </w:tc>
        <w:tc>
          <w:tcPr>
            <w:tcW w:w="875" w:type="dxa"/>
          </w:tcPr>
          <w:p w:rsidR="00B60287" w:rsidRPr="00175DE9" w:rsidRDefault="00B60287" w:rsidP="004B4FBA">
            <w:pPr>
              <w:rPr>
                <w:b/>
                <w:sz w:val="28"/>
                <w:szCs w:val="28"/>
              </w:rPr>
            </w:pPr>
          </w:p>
        </w:tc>
        <w:tc>
          <w:tcPr>
            <w:tcW w:w="890" w:type="dxa"/>
          </w:tcPr>
          <w:p w:rsidR="00B60287" w:rsidRPr="00175DE9" w:rsidRDefault="00B60287" w:rsidP="004B4FBA">
            <w:pPr>
              <w:rPr>
                <w:b/>
                <w:sz w:val="28"/>
                <w:szCs w:val="28"/>
              </w:rPr>
            </w:pPr>
          </w:p>
        </w:tc>
        <w:tc>
          <w:tcPr>
            <w:tcW w:w="867" w:type="dxa"/>
          </w:tcPr>
          <w:p w:rsidR="00B60287" w:rsidRPr="00175DE9" w:rsidRDefault="00B60287" w:rsidP="004B4FBA">
            <w:pPr>
              <w:rPr>
                <w:b/>
                <w:sz w:val="28"/>
                <w:szCs w:val="28"/>
              </w:rPr>
            </w:pPr>
          </w:p>
        </w:tc>
        <w:tc>
          <w:tcPr>
            <w:tcW w:w="870" w:type="dxa"/>
          </w:tcPr>
          <w:p w:rsidR="00B60287" w:rsidRDefault="00B60287" w:rsidP="004B4FBA">
            <w:pPr>
              <w:rPr>
                <w:sz w:val="28"/>
                <w:szCs w:val="28"/>
              </w:rPr>
            </w:pPr>
          </w:p>
        </w:tc>
        <w:tc>
          <w:tcPr>
            <w:tcW w:w="867" w:type="dxa"/>
          </w:tcPr>
          <w:p w:rsidR="00B60287" w:rsidRDefault="00B60287" w:rsidP="004B4FBA">
            <w:pPr>
              <w:rPr>
                <w:sz w:val="28"/>
                <w:szCs w:val="28"/>
              </w:rPr>
            </w:pPr>
          </w:p>
        </w:tc>
        <w:tc>
          <w:tcPr>
            <w:tcW w:w="876" w:type="dxa"/>
          </w:tcPr>
          <w:p w:rsidR="00B60287" w:rsidRDefault="00B60287" w:rsidP="004B4FBA">
            <w:pPr>
              <w:rPr>
                <w:sz w:val="28"/>
                <w:szCs w:val="28"/>
              </w:rPr>
            </w:pPr>
          </w:p>
        </w:tc>
        <w:tc>
          <w:tcPr>
            <w:tcW w:w="871" w:type="dxa"/>
          </w:tcPr>
          <w:p w:rsidR="00B60287" w:rsidRDefault="00B60287" w:rsidP="004B4FBA">
            <w:pPr>
              <w:rPr>
                <w:sz w:val="28"/>
                <w:szCs w:val="28"/>
              </w:rPr>
            </w:pPr>
          </w:p>
        </w:tc>
        <w:tc>
          <w:tcPr>
            <w:tcW w:w="1440" w:type="dxa"/>
          </w:tcPr>
          <w:p w:rsidR="00B60287" w:rsidRDefault="00B60287" w:rsidP="004B4FBA">
            <w:pPr>
              <w:rPr>
                <w:sz w:val="28"/>
                <w:szCs w:val="28"/>
              </w:rPr>
            </w:pPr>
          </w:p>
        </w:tc>
        <w:tc>
          <w:tcPr>
            <w:tcW w:w="947" w:type="dxa"/>
            <w:vMerge/>
            <w:tcBorders>
              <w:bottom w:val="nil"/>
            </w:tcBorders>
          </w:tcPr>
          <w:p w:rsidR="00B60287" w:rsidRDefault="00B60287" w:rsidP="004B4FBA">
            <w:pPr>
              <w:rPr>
                <w:sz w:val="28"/>
                <w:szCs w:val="28"/>
              </w:rPr>
            </w:pPr>
          </w:p>
        </w:tc>
      </w:tr>
    </w:tbl>
    <w:p w:rsidR="00B60287" w:rsidRDefault="00B60287" w:rsidP="00B60287">
      <w:pPr>
        <w:rPr>
          <w:sz w:val="28"/>
          <w:szCs w:val="28"/>
        </w:rPr>
      </w:pPr>
    </w:p>
    <w:p w:rsidR="00B60287" w:rsidRDefault="00B60287" w:rsidP="00B60287">
      <w:pPr>
        <w:rPr>
          <w:sz w:val="28"/>
          <w:szCs w:val="28"/>
        </w:rPr>
      </w:pPr>
    </w:p>
    <w:p w:rsidR="00B60287" w:rsidRDefault="00B60287" w:rsidP="00B60287">
      <w:pPr>
        <w:rPr>
          <w:sz w:val="28"/>
          <w:szCs w:val="28"/>
        </w:rPr>
      </w:pPr>
    </w:p>
    <w:p w:rsidR="006D70D0" w:rsidRDefault="006D70D0" w:rsidP="00B60287">
      <w:pPr>
        <w:rPr>
          <w:sz w:val="28"/>
          <w:szCs w:val="28"/>
        </w:rPr>
        <w:sectPr w:rsidR="006D70D0" w:rsidSect="006D70D0">
          <w:pgSz w:w="16838" w:h="11906" w:orient="landscape"/>
          <w:pgMar w:top="851" w:right="1134" w:bottom="709" w:left="1134" w:header="709" w:footer="709" w:gutter="0"/>
          <w:cols w:space="708"/>
          <w:docGrid w:linePitch="360"/>
        </w:sectPr>
      </w:pPr>
    </w:p>
    <w:p w:rsidR="007046A5" w:rsidRPr="00E826AE" w:rsidRDefault="007046A5" w:rsidP="007046A5">
      <w:pPr>
        <w:jc w:val="right"/>
      </w:pPr>
      <w:r>
        <w:lastRenderedPageBreak/>
        <w:t>Приложение №  12</w:t>
      </w:r>
    </w:p>
    <w:p w:rsidR="007046A5" w:rsidRDefault="007046A5" w:rsidP="007046A5">
      <w:pPr>
        <w:jc w:val="center"/>
        <w:rPr>
          <w:b/>
        </w:rPr>
      </w:pPr>
    </w:p>
    <w:p w:rsidR="007046A5" w:rsidRDefault="007046A5" w:rsidP="007046A5">
      <w:pPr>
        <w:jc w:val="center"/>
        <w:rPr>
          <w:b/>
        </w:rPr>
      </w:pPr>
      <w:r>
        <w:rPr>
          <w:b/>
        </w:rPr>
        <w:t>ГРАФИК ДОКУМЕНТООБОРОТА</w:t>
      </w:r>
    </w:p>
    <w:p w:rsidR="007046A5" w:rsidRDefault="007046A5" w:rsidP="007046A5">
      <w:pPr>
        <w:numPr>
          <w:ilvl w:val="0"/>
          <w:numId w:val="46"/>
        </w:numPr>
        <w:suppressAutoHyphens/>
        <w:jc w:val="both"/>
      </w:pPr>
      <w:r>
        <w:t>Настоящий график документооборота составлен в соответствии с Приказом Минфина СССР от 29 июля 1983г. № 105 «Положение о документах и документообороте в бухгалтерском учете».</w:t>
      </w:r>
    </w:p>
    <w:p w:rsidR="007046A5" w:rsidRDefault="007046A5" w:rsidP="007046A5">
      <w:pPr>
        <w:numPr>
          <w:ilvl w:val="0"/>
          <w:numId w:val="46"/>
        </w:numPr>
        <w:suppressAutoHyphens/>
        <w:jc w:val="both"/>
      </w:pPr>
      <w:r>
        <w:t>Для организации бюджетного и налогового учета, а также своевременной сдачи установленной финансовой, статистической и налоговой отчетности представлять в бухгалтерскую службу документы, а именно:</w:t>
      </w:r>
    </w:p>
    <w:tbl>
      <w:tblPr>
        <w:tblW w:w="10638" w:type="dxa"/>
        <w:tblInd w:w="-40" w:type="dxa"/>
        <w:tblLayout w:type="fixed"/>
        <w:tblLook w:val="0000"/>
      </w:tblPr>
      <w:tblGrid>
        <w:gridCol w:w="574"/>
        <w:gridCol w:w="3827"/>
        <w:gridCol w:w="3260"/>
        <w:gridCol w:w="2977"/>
      </w:tblGrid>
      <w:tr w:rsidR="007046A5" w:rsidTr="004009D0">
        <w:tc>
          <w:tcPr>
            <w:tcW w:w="574" w:type="dxa"/>
            <w:tcBorders>
              <w:top w:val="single" w:sz="4" w:space="0" w:color="000000"/>
              <w:left w:val="single" w:sz="4" w:space="0" w:color="000000"/>
              <w:bottom w:val="single" w:sz="4" w:space="0" w:color="000000"/>
            </w:tcBorders>
            <w:shd w:val="clear" w:color="auto" w:fill="auto"/>
          </w:tcPr>
          <w:p w:rsidR="007046A5" w:rsidRDefault="007046A5" w:rsidP="00380139">
            <w:pPr>
              <w:snapToGrid w:val="0"/>
              <w:jc w:val="center"/>
            </w:pPr>
            <w:r>
              <w:rPr>
                <w:sz w:val="22"/>
                <w:szCs w:val="22"/>
              </w:rPr>
              <w:t>№ п/п</w:t>
            </w:r>
          </w:p>
        </w:tc>
        <w:tc>
          <w:tcPr>
            <w:tcW w:w="3827" w:type="dxa"/>
            <w:tcBorders>
              <w:top w:val="single" w:sz="4" w:space="0" w:color="000000"/>
              <w:left w:val="single" w:sz="4" w:space="0" w:color="000000"/>
              <w:bottom w:val="single" w:sz="4" w:space="0" w:color="000000"/>
            </w:tcBorders>
            <w:shd w:val="clear" w:color="auto" w:fill="auto"/>
            <w:vAlign w:val="center"/>
          </w:tcPr>
          <w:p w:rsidR="007046A5" w:rsidRDefault="007046A5" w:rsidP="00380139">
            <w:pPr>
              <w:snapToGrid w:val="0"/>
              <w:jc w:val="center"/>
            </w:pPr>
            <w:r>
              <w:t>Наименование</w:t>
            </w:r>
          </w:p>
        </w:tc>
        <w:tc>
          <w:tcPr>
            <w:tcW w:w="3260" w:type="dxa"/>
            <w:tcBorders>
              <w:top w:val="single" w:sz="4" w:space="0" w:color="000000"/>
              <w:left w:val="single" w:sz="4" w:space="0" w:color="000000"/>
              <w:bottom w:val="single" w:sz="4" w:space="0" w:color="000000"/>
            </w:tcBorders>
            <w:shd w:val="clear" w:color="auto" w:fill="auto"/>
            <w:vAlign w:val="center"/>
          </w:tcPr>
          <w:p w:rsidR="007046A5" w:rsidRDefault="007046A5" w:rsidP="00380139">
            <w:pPr>
              <w:snapToGrid w:val="0"/>
              <w:jc w:val="center"/>
            </w:pPr>
            <w:r>
              <w:t>Срок</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6A5" w:rsidRDefault="007046A5" w:rsidP="00380139">
            <w:pPr>
              <w:snapToGrid w:val="0"/>
              <w:jc w:val="center"/>
            </w:pPr>
            <w:r>
              <w:t>Ответственное лицо</w:t>
            </w:r>
          </w:p>
        </w:tc>
      </w:tr>
      <w:tr w:rsidR="007046A5" w:rsidTr="004009D0">
        <w:tc>
          <w:tcPr>
            <w:tcW w:w="574" w:type="dxa"/>
            <w:tcBorders>
              <w:top w:val="single" w:sz="4" w:space="0" w:color="000000"/>
              <w:left w:val="single" w:sz="4" w:space="0" w:color="000000"/>
              <w:bottom w:val="single" w:sz="4" w:space="0" w:color="000000"/>
            </w:tcBorders>
            <w:shd w:val="clear" w:color="auto" w:fill="auto"/>
          </w:tcPr>
          <w:p w:rsidR="007046A5" w:rsidRDefault="007046A5" w:rsidP="00380139">
            <w:pPr>
              <w:snapToGrid w:val="0"/>
              <w:jc w:val="both"/>
            </w:pPr>
            <w:r>
              <w:t>1.</w:t>
            </w:r>
          </w:p>
        </w:tc>
        <w:tc>
          <w:tcPr>
            <w:tcW w:w="3827" w:type="dxa"/>
            <w:tcBorders>
              <w:top w:val="single" w:sz="4" w:space="0" w:color="000000"/>
              <w:left w:val="single" w:sz="4" w:space="0" w:color="000000"/>
              <w:bottom w:val="single" w:sz="4" w:space="0" w:color="000000"/>
            </w:tcBorders>
            <w:shd w:val="clear" w:color="auto" w:fill="auto"/>
          </w:tcPr>
          <w:p w:rsidR="007046A5" w:rsidRDefault="007046A5" w:rsidP="00380139">
            <w:pPr>
              <w:snapToGrid w:val="0"/>
              <w:jc w:val="both"/>
            </w:pPr>
            <w:r>
              <w:t>Выписки из приказов:</w:t>
            </w:r>
          </w:p>
          <w:p w:rsidR="007046A5" w:rsidRDefault="007046A5" w:rsidP="00380139">
            <w:r>
              <w:t xml:space="preserve">- о назначении, переводе, </w:t>
            </w:r>
          </w:p>
          <w:p w:rsidR="007046A5" w:rsidRDefault="007046A5" w:rsidP="00380139">
            <w:r>
              <w:t xml:space="preserve">- увольнении работников </w:t>
            </w:r>
          </w:p>
          <w:p w:rsidR="007046A5" w:rsidRDefault="007046A5" w:rsidP="00380139">
            <w:r>
              <w:t xml:space="preserve">-о предоставлении отпусков, денежной компенсации </w:t>
            </w:r>
          </w:p>
          <w:p w:rsidR="007046A5" w:rsidRDefault="007046A5" w:rsidP="00380139">
            <w:pPr>
              <w:jc w:val="both"/>
            </w:pPr>
            <w:r>
              <w:t>- о направлении в командировку</w:t>
            </w:r>
          </w:p>
        </w:tc>
        <w:tc>
          <w:tcPr>
            <w:tcW w:w="3260" w:type="dxa"/>
            <w:tcBorders>
              <w:top w:val="single" w:sz="4" w:space="0" w:color="000000"/>
              <w:left w:val="single" w:sz="4" w:space="0" w:color="000000"/>
              <w:bottom w:val="single" w:sz="4" w:space="0" w:color="000000"/>
            </w:tcBorders>
            <w:shd w:val="clear" w:color="auto" w:fill="auto"/>
          </w:tcPr>
          <w:p w:rsidR="007046A5" w:rsidRDefault="007046A5" w:rsidP="00380139">
            <w:r>
              <w:t xml:space="preserve">Следующий день после подписания приказов </w:t>
            </w:r>
          </w:p>
          <w:p w:rsidR="007046A5" w:rsidRDefault="007046A5" w:rsidP="00380139">
            <w:r>
              <w:t>В день увольнения</w:t>
            </w:r>
          </w:p>
          <w:p w:rsidR="007046A5" w:rsidRDefault="007046A5" w:rsidP="00380139">
            <w:r>
              <w:t>Не позднее 3 дней до последнего рабочего дня</w:t>
            </w:r>
          </w:p>
          <w:p w:rsidR="007046A5" w:rsidRDefault="007046A5" w:rsidP="00380139">
            <w:r>
              <w:t>Не позже чем за три дня до начала командировки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046A5" w:rsidRPr="00F9162D" w:rsidRDefault="007046A5" w:rsidP="00380139">
            <w:pPr>
              <w:snapToGrid w:val="0"/>
              <w:jc w:val="center"/>
              <w:rPr>
                <w:color w:val="000000" w:themeColor="text1"/>
              </w:rPr>
            </w:pPr>
            <w:r w:rsidRPr="00F9162D">
              <w:rPr>
                <w:color w:val="000000" w:themeColor="text1"/>
              </w:rPr>
              <w:t>Глава поселения</w:t>
            </w:r>
          </w:p>
        </w:tc>
      </w:tr>
      <w:tr w:rsidR="007046A5" w:rsidTr="004009D0">
        <w:tc>
          <w:tcPr>
            <w:tcW w:w="574" w:type="dxa"/>
            <w:tcBorders>
              <w:top w:val="single" w:sz="4" w:space="0" w:color="000000"/>
              <w:left w:val="single" w:sz="4" w:space="0" w:color="000000"/>
              <w:bottom w:val="single" w:sz="4" w:space="0" w:color="000000"/>
            </w:tcBorders>
            <w:shd w:val="clear" w:color="auto" w:fill="auto"/>
          </w:tcPr>
          <w:p w:rsidR="007046A5" w:rsidRDefault="007046A5" w:rsidP="00380139">
            <w:pPr>
              <w:snapToGrid w:val="0"/>
              <w:jc w:val="both"/>
            </w:pPr>
            <w:r>
              <w:t>2.</w:t>
            </w:r>
          </w:p>
        </w:tc>
        <w:tc>
          <w:tcPr>
            <w:tcW w:w="3827" w:type="dxa"/>
            <w:tcBorders>
              <w:top w:val="single" w:sz="4" w:space="0" w:color="000000"/>
              <w:left w:val="single" w:sz="4" w:space="0" w:color="000000"/>
              <w:bottom w:val="single" w:sz="4" w:space="0" w:color="000000"/>
            </w:tcBorders>
            <w:shd w:val="clear" w:color="auto" w:fill="auto"/>
          </w:tcPr>
          <w:p w:rsidR="007046A5" w:rsidRDefault="007046A5" w:rsidP="00380139">
            <w:pPr>
              <w:snapToGrid w:val="0"/>
              <w:jc w:val="both"/>
            </w:pPr>
            <w:r>
              <w:t>Листки временной нетрудоспособности</w:t>
            </w:r>
          </w:p>
        </w:tc>
        <w:tc>
          <w:tcPr>
            <w:tcW w:w="3260" w:type="dxa"/>
            <w:tcBorders>
              <w:top w:val="single" w:sz="4" w:space="0" w:color="000000"/>
              <w:left w:val="single" w:sz="4" w:space="0" w:color="000000"/>
              <w:bottom w:val="single" w:sz="4" w:space="0" w:color="000000"/>
            </w:tcBorders>
            <w:shd w:val="clear" w:color="auto" w:fill="auto"/>
          </w:tcPr>
          <w:p w:rsidR="007046A5" w:rsidRDefault="007046A5" w:rsidP="00380139">
            <w:pPr>
              <w:snapToGrid w:val="0"/>
              <w:jc w:val="both"/>
            </w:pPr>
            <w:r>
              <w:t>За 2 дня  до срока</w:t>
            </w:r>
          </w:p>
          <w:p w:rsidR="007046A5" w:rsidRDefault="007046A5" w:rsidP="00380139">
            <w:pPr>
              <w:jc w:val="both"/>
            </w:pPr>
            <w:r>
              <w:t xml:space="preserve">начисления заработной платы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046A5" w:rsidRPr="00F9162D" w:rsidRDefault="007046A5" w:rsidP="00380139">
            <w:pPr>
              <w:snapToGrid w:val="0"/>
              <w:jc w:val="center"/>
              <w:rPr>
                <w:color w:val="000000" w:themeColor="text1"/>
              </w:rPr>
            </w:pPr>
            <w:r w:rsidRPr="00F9162D">
              <w:rPr>
                <w:color w:val="000000" w:themeColor="text1"/>
              </w:rPr>
              <w:t>Глава поселения</w:t>
            </w:r>
          </w:p>
        </w:tc>
      </w:tr>
      <w:tr w:rsidR="007046A5" w:rsidTr="004009D0">
        <w:tc>
          <w:tcPr>
            <w:tcW w:w="574" w:type="dxa"/>
            <w:tcBorders>
              <w:top w:val="single" w:sz="4" w:space="0" w:color="000000"/>
              <w:left w:val="single" w:sz="4" w:space="0" w:color="000000"/>
              <w:bottom w:val="single" w:sz="4" w:space="0" w:color="000000"/>
            </w:tcBorders>
            <w:shd w:val="clear" w:color="auto" w:fill="auto"/>
          </w:tcPr>
          <w:p w:rsidR="007046A5" w:rsidRDefault="007046A5" w:rsidP="00380139">
            <w:pPr>
              <w:snapToGrid w:val="0"/>
              <w:jc w:val="both"/>
            </w:pPr>
            <w:r>
              <w:t>3.</w:t>
            </w:r>
          </w:p>
        </w:tc>
        <w:tc>
          <w:tcPr>
            <w:tcW w:w="3827" w:type="dxa"/>
            <w:tcBorders>
              <w:top w:val="single" w:sz="4" w:space="0" w:color="000000"/>
              <w:left w:val="single" w:sz="4" w:space="0" w:color="000000"/>
              <w:bottom w:val="single" w:sz="4" w:space="0" w:color="000000"/>
            </w:tcBorders>
            <w:shd w:val="clear" w:color="auto" w:fill="auto"/>
          </w:tcPr>
          <w:p w:rsidR="007046A5" w:rsidRDefault="007046A5" w:rsidP="00380139">
            <w:pPr>
              <w:snapToGrid w:val="0"/>
              <w:jc w:val="both"/>
            </w:pPr>
            <w:r>
              <w:t xml:space="preserve">Заявление на получение авансов </w:t>
            </w:r>
          </w:p>
          <w:p w:rsidR="007046A5" w:rsidRDefault="007046A5" w:rsidP="00380139">
            <w:pPr>
              <w:jc w:val="both"/>
            </w:pPr>
            <w:r>
              <w:t>- на хозяйственные расходы</w:t>
            </w:r>
          </w:p>
          <w:p w:rsidR="007046A5" w:rsidRDefault="007046A5" w:rsidP="00380139">
            <w:pPr>
              <w:jc w:val="both"/>
            </w:pPr>
            <w:r>
              <w:t xml:space="preserve">- на командировочные расходы </w:t>
            </w:r>
          </w:p>
        </w:tc>
        <w:tc>
          <w:tcPr>
            <w:tcW w:w="3260" w:type="dxa"/>
            <w:tcBorders>
              <w:top w:val="single" w:sz="4" w:space="0" w:color="000000"/>
              <w:left w:val="single" w:sz="4" w:space="0" w:color="000000"/>
              <w:bottom w:val="single" w:sz="4" w:space="0" w:color="000000"/>
            </w:tcBorders>
            <w:shd w:val="clear" w:color="auto" w:fill="auto"/>
          </w:tcPr>
          <w:p w:rsidR="007046A5" w:rsidRDefault="007046A5" w:rsidP="00380139">
            <w:pPr>
              <w:jc w:val="both"/>
            </w:pPr>
            <w:r>
              <w:t>За 2 дня до получения</w:t>
            </w:r>
          </w:p>
          <w:p w:rsidR="007046A5" w:rsidRDefault="007046A5" w:rsidP="00380139">
            <w:pPr>
              <w:jc w:val="both"/>
            </w:pPr>
            <w:r>
              <w:t>За 2 дня до начала командировки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046A5" w:rsidRPr="00F9162D" w:rsidRDefault="007046A5" w:rsidP="00380139">
            <w:pPr>
              <w:jc w:val="center"/>
              <w:rPr>
                <w:color w:val="000000" w:themeColor="text1"/>
              </w:rPr>
            </w:pPr>
            <w:r w:rsidRPr="00F9162D">
              <w:rPr>
                <w:color w:val="000000" w:themeColor="text1"/>
              </w:rPr>
              <w:t>Глава поселения</w:t>
            </w:r>
          </w:p>
          <w:p w:rsidR="007046A5" w:rsidRPr="00F9162D" w:rsidRDefault="007046A5" w:rsidP="00380139">
            <w:pPr>
              <w:jc w:val="center"/>
              <w:rPr>
                <w:color w:val="000000" w:themeColor="text1"/>
              </w:rPr>
            </w:pPr>
            <w:r w:rsidRPr="00F9162D">
              <w:rPr>
                <w:color w:val="000000" w:themeColor="text1"/>
              </w:rPr>
              <w:t>Работники администрации поселения</w:t>
            </w:r>
          </w:p>
        </w:tc>
      </w:tr>
      <w:tr w:rsidR="00F9162D" w:rsidTr="004009D0">
        <w:tc>
          <w:tcPr>
            <w:tcW w:w="574"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jc w:val="both"/>
            </w:pPr>
            <w:r>
              <w:t>4.</w:t>
            </w:r>
          </w:p>
        </w:tc>
        <w:tc>
          <w:tcPr>
            <w:tcW w:w="3827"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pPr>
            <w:r>
              <w:t xml:space="preserve">Авансовые отчеты об израсходовании подотчетных сумм </w:t>
            </w:r>
          </w:p>
          <w:p w:rsidR="00F9162D" w:rsidRDefault="00F9162D" w:rsidP="00380139">
            <w:pPr>
              <w:jc w:val="both"/>
            </w:pPr>
            <w:r>
              <w:t>- на хозяйственные расходы</w:t>
            </w:r>
          </w:p>
          <w:p w:rsidR="00F9162D" w:rsidRDefault="00F9162D" w:rsidP="00380139">
            <w:pPr>
              <w:jc w:val="both"/>
            </w:pPr>
            <w:r>
              <w:t>- на командировочные расходы</w:t>
            </w:r>
          </w:p>
        </w:tc>
        <w:tc>
          <w:tcPr>
            <w:tcW w:w="3260" w:type="dxa"/>
            <w:tcBorders>
              <w:top w:val="single" w:sz="4" w:space="0" w:color="000000"/>
              <w:left w:val="single" w:sz="4" w:space="0" w:color="000000"/>
              <w:bottom w:val="single" w:sz="4" w:space="0" w:color="000000"/>
            </w:tcBorders>
            <w:shd w:val="clear" w:color="auto" w:fill="auto"/>
          </w:tcPr>
          <w:p w:rsidR="00F9162D" w:rsidRDefault="00F9162D" w:rsidP="00380139">
            <w:r>
              <w:t>В течение 3-х дней после получения денежных средств</w:t>
            </w:r>
          </w:p>
          <w:p w:rsidR="00F9162D" w:rsidRDefault="00F9162D" w:rsidP="00380139">
            <w:pPr>
              <w:jc w:val="both"/>
            </w:pPr>
          </w:p>
          <w:p w:rsidR="00F9162D" w:rsidRDefault="00F9162D" w:rsidP="00380139">
            <w:pPr>
              <w:jc w:val="both"/>
            </w:pPr>
            <w:r>
              <w:t>В течение 3 дней после возвращения из командировки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9162D" w:rsidRPr="00F9162D" w:rsidRDefault="00F9162D" w:rsidP="00F9162D">
            <w:pPr>
              <w:jc w:val="center"/>
              <w:rPr>
                <w:color w:val="000000" w:themeColor="text1"/>
              </w:rPr>
            </w:pPr>
            <w:r w:rsidRPr="00F9162D">
              <w:rPr>
                <w:color w:val="000000" w:themeColor="text1"/>
              </w:rPr>
              <w:t>Глава поселения</w:t>
            </w:r>
          </w:p>
          <w:p w:rsidR="00F9162D" w:rsidRPr="00F9162D" w:rsidRDefault="00F9162D" w:rsidP="00F9162D">
            <w:pPr>
              <w:jc w:val="center"/>
              <w:rPr>
                <w:color w:val="000000" w:themeColor="text1"/>
              </w:rPr>
            </w:pPr>
            <w:r w:rsidRPr="00F9162D">
              <w:rPr>
                <w:color w:val="000000" w:themeColor="text1"/>
              </w:rPr>
              <w:t>Работники администрации поселения</w:t>
            </w:r>
          </w:p>
        </w:tc>
      </w:tr>
      <w:tr w:rsidR="00F9162D" w:rsidTr="004009D0">
        <w:tc>
          <w:tcPr>
            <w:tcW w:w="574"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jc w:val="both"/>
            </w:pPr>
            <w:r>
              <w:t>5.</w:t>
            </w:r>
          </w:p>
        </w:tc>
        <w:tc>
          <w:tcPr>
            <w:tcW w:w="3827"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pPr>
            <w:r>
              <w:t>Накладные, счета-фактуры и др. документы, подтверждающие поступление материальных ценностей</w:t>
            </w:r>
          </w:p>
        </w:tc>
        <w:tc>
          <w:tcPr>
            <w:tcW w:w="3260"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jc w:val="both"/>
            </w:pPr>
            <w:r>
              <w:t>В день поступления материальных ценностей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9162D" w:rsidRPr="00F9162D" w:rsidRDefault="00F9162D" w:rsidP="00380139">
            <w:pPr>
              <w:snapToGrid w:val="0"/>
              <w:jc w:val="center"/>
              <w:rPr>
                <w:color w:val="000000" w:themeColor="text1"/>
              </w:rPr>
            </w:pPr>
            <w:r w:rsidRPr="00F9162D">
              <w:rPr>
                <w:color w:val="000000" w:themeColor="text1"/>
              </w:rPr>
              <w:t>Глава поселения</w:t>
            </w:r>
          </w:p>
        </w:tc>
      </w:tr>
      <w:tr w:rsidR="00F9162D" w:rsidTr="004009D0">
        <w:tc>
          <w:tcPr>
            <w:tcW w:w="574"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jc w:val="both"/>
            </w:pPr>
            <w:r>
              <w:t>6.</w:t>
            </w:r>
          </w:p>
        </w:tc>
        <w:tc>
          <w:tcPr>
            <w:tcW w:w="3827"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pPr>
            <w:r>
              <w:t>Договоры на предоставление услуг, по приобретению товароматериальных ценностей (нефинансовых и финансовых активов)</w:t>
            </w:r>
          </w:p>
        </w:tc>
        <w:tc>
          <w:tcPr>
            <w:tcW w:w="3260"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pPr>
            <w:r>
              <w:t xml:space="preserve">Следующий день после заключения договора, но не позднее пятого числа  следующего за отчетным месяцем. Если договора заключены на сумму более 100 тыс. руб., то одновременно предоставляются материалы по размещению котировок или проведению конкурса на заключаемые договора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9162D" w:rsidRPr="00F9162D" w:rsidRDefault="00F9162D" w:rsidP="00F9162D">
            <w:pPr>
              <w:jc w:val="center"/>
              <w:rPr>
                <w:color w:val="000000" w:themeColor="text1"/>
              </w:rPr>
            </w:pPr>
            <w:r w:rsidRPr="00F9162D">
              <w:rPr>
                <w:color w:val="000000" w:themeColor="text1"/>
              </w:rPr>
              <w:t xml:space="preserve">Глава поселения  </w:t>
            </w:r>
          </w:p>
        </w:tc>
      </w:tr>
      <w:tr w:rsidR="00F9162D" w:rsidTr="004009D0">
        <w:tc>
          <w:tcPr>
            <w:tcW w:w="574"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jc w:val="both"/>
            </w:pPr>
            <w:r>
              <w:t>7.</w:t>
            </w:r>
          </w:p>
        </w:tc>
        <w:tc>
          <w:tcPr>
            <w:tcW w:w="3827"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jc w:val="both"/>
            </w:pPr>
            <w:r>
              <w:t>Акты выполненных работ</w:t>
            </w:r>
          </w:p>
        </w:tc>
        <w:tc>
          <w:tcPr>
            <w:tcW w:w="3260"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pPr>
            <w:r>
              <w:t>Следующий день после их подписания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9162D" w:rsidRPr="00F9162D" w:rsidRDefault="00F9162D" w:rsidP="00380139">
            <w:pPr>
              <w:jc w:val="center"/>
              <w:rPr>
                <w:color w:val="000000" w:themeColor="text1"/>
              </w:rPr>
            </w:pPr>
            <w:r w:rsidRPr="00F9162D">
              <w:rPr>
                <w:color w:val="000000" w:themeColor="text1"/>
              </w:rPr>
              <w:t>Глава поселения</w:t>
            </w:r>
          </w:p>
        </w:tc>
      </w:tr>
      <w:tr w:rsidR="00F9162D" w:rsidTr="004009D0">
        <w:tc>
          <w:tcPr>
            <w:tcW w:w="574"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jc w:val="both"/>
            </w:pPr>
            <w:r>
              <w:t>8.</w:t>
            </w:r>
          </w:p>
        </w:tc>
        <w:tc>
          <w:tcPr>
            <w:tcW w:w="3827"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pPr>
            <w:r>
              <w:t>Табель учета использования рабочего времени</w:t>
            </w:r>
          </w:p>
        </w:tc>
        <w:tc>
          <w:tcPr>
            <w:tcW w:w="3260"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pPr>
            <w:r>
              <w:t xml:space="preserve">15числа и последнее число каждого месяца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9162D" w:rsidRPr="00F9162D" w:rsidRDefault="00F9162D" w:rsidP="00380139">
            <w:pPr>
              <w:snapToGrid w:val="0"/>
              <w:jc w:val="center"/>
              <w:rPr>
                <w:color w:val="000000" w:themeColor="text1"/>
              </w:rPr>
            </w:pPr>
            <w:r w:rsidRPr="00F9162D">
              <w:rPr>
                <w:color w:val="000000" w:themeColor="text1"/>
              </w:rPr>
              <w:t>Специалист            1 категории</w:t>
            </w:r>
            <w:r w:rsidR="00852095">
              <w:rPr>
                <w:color w:val="000000" w:themeColor="text1"/>
              </w:rPr>
              <w:t xml:space="preserve"> </w:t>
            </w:r>
            <w:r w:rsidRPr="00F9162D">
              <w:rPr>
                <w:color w:val="000000" w:themeColor="text1"/>
              </w:rPr>
              <w:t>-бухгалтер</w:t>
            </w:r>
          </w:p>
        </w:tc>
      </w:tr>
      <w:tr w:rsidR="00F9162D" w:rsidTr="004009D0">
        <w:tc>
          <w:tcPr>
            <w:tcW w:w="574"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jc w:val="both"/>
            </w:pPr>
            <w:r>
              <w:t>9.</w:t>
            </w:r>
          </w:p>
        </w:tc>
        <w:tc>
          <w:tcPr>
            <w:tcW w:w="3827"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pPr>
            <w:r>
              <w:t xml:space="preserve">Номера страховых свидетельств государственного пенсионного </w:t>
            </w:r>
            <w:r>
              <w:lastRenderedPageBreak/>
              <w:t xml:space="preserve">фонда </w:t>
            </w:r>
          </w:p>
        </w:tc>
        <w:tc>
          <w:tcPr>
            <w:tcW w:w="3260"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pPr>
            <w:r>
              <w:lastRenderedPageBreak/>
              <w:t>На следующий день после их оформления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9162D" w:rsidRPr="00F9162D" w:rsidRDefault="00F9162D" w:rsidP="00380139">
            <w:pPr>
              <w:snapToGrid w:val="0"/>
              <w:jc w:val="center"/>
              <w:rPr>
                <w:color w:val="000000" w:themeColor="text1"/>
              </w:rPr>
            </w:pPr>
            <w:r w:rsidRPr="00F9162D">
              <w:rPr>
                <w:color w:val="000000" w:themeColor="text1"/>
              </w:rPr>
              <w:t>Работники администрации поселения</w:t>
            </w:r>
          </w:p>
        </w:tc>
      </w:tr>
      <w:tr w:rsidR="00F9162D" w:rsidTr="004009D0">
        <w:tc>
          <w:tcPr>
            <w:tcW w:w="574"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jc w:val="both"/>
            </w:pPr>
            <w:r>
              <w:lastRenderedPageBreak/>
              <w:t>10.</w:t>
            </w:r>
          </w:p>
        </w:tc>
        <w:tc>
          <w:tcPr>
            <w:tcW w:w="3827"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pPr>
            <w:r>
              <w:t xml:space="preserve">Документы, предоставляемые работниками, подтверждающие об изменении статуса как гражданина (место жительства, социальное положение), семейное положение, данных паспорта, иного документа, ИНН и прочего </w:t>
            </w:r>
          </w:p>
        </w:tc>
        <w:tc>
          <w:tcPr>
            <w:tcW w:w="3260"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pPr>
            <w:r>
              <w:t>До 5 числа следующего за отчетным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9162D" w:rsidRPr="00F9162D" w:rsidRDefault="00F9162D" w:rsidP="00380139">
            <w:pPr>
              <w:snapToGrid w:val="0"/>
              <w:jc w:val="center"/>
              <w:rPr>
                <w:color w:val="000000" w:themeColor="text1"/>
              </w:rPr>
            </w:pPr>
            <w:r w:rsidRPr="00F9162D">
              <w:rPr>
                <w:color w:val="000000" w:themeColor="text1"/>
              </w:rPr>
              <w:t>Специалист             1 категории</w:t>
            </w:r>
          </w:p>
        </w:tc>
      </w:tr>
      <w:tr w:rsidR="00F9162D" w:rsidTr="004009D0">
        <w:tc>
          <w:tcPr>
            <w:tcW w:w="574"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jc w:val="both"/>
            </w:pPr>
            <w:r>
              <w:t>11.</w:t>
            </w:r>
          </w:p>
        </w:tc>
        <w:tc>
          <w:tcPr>
            <w:tcW w:w="3827"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pPr>
            <w:r>
              <w:t>Отчеты о приеме и расходовании товаро материальных ценностей, перемещения и списания основных средств, материальных запасов</w:t>
            </w:r>
          </w:p>
        </w:tc>
        <w:tc>
          <w:tcPr>
            <w:tcW w:w="3260"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pPr>
            <w:r>
              <w:t>Не позднее 3 -го числа следующего за отчетным месяцем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9162D" w:rsidRPr="00F9162D" w:rsidRDefault="004009D0" w:rsidP="004009D0">
            <w:pPr>
              <w:snapToGrid w:val="0"/>
              <w:rPr>
                <w:color w:val="000000" w:themeColor="text1"/>
              </w:rPr>
            </w:pPr>
            <w:r>
              <w:rPr>
                <w:color w:val="000000" w:themeColor="text1"/>
              </w:rPr>
              <w:t xml:space="preserve">Специалист </w:t>
            </w:r>
            <w:r w:rsidR="00F9162D" w:rsidRPr="00F9162D">
              <w:rPr>
                <w:color w:val="000000" w:themeColor="text1"/>
              </w:rPr>
              <w:t xml:space="preserve"> 1 категории</w:t>
            </w:r>
          </w:p>
          <w:p w:rsidR="00F9162D" w:rsidRPr="00F9162D" w:rsidRDefault="00F9162D" w:rsidP="00F9162D">
            <w:pPr>
              <w:snapToGrid w:val="0"/>
              <w:jc w:val="center"/>
              <w:rPr>
                <w:color w:val="000000" w:themeColor="text1"/>
              </w:rPr>
            </w:pPr>
            <w:r w:rsidRPr="00F9162D">
              <w:rPr>
                <w:color w:val="000000" w:themeColor="text1"/>
              </w:rPr>
              <w:t>Специалист 1 категории</w:t>
            </w:r>
            <w:r w:rsidR="00852095">
              <w:rPr>
                <w:color w:val="000000" w:themeColor="text1"/>
              </w:rPr>
              <w:t xml:space="preserve"> </w:t>
            </w:r>
            <w:r w:rsidRPr="00F9162D">
              <w:rPr>
                <w:color w:val="000000" w:themeColor="text1"/>
              </w:rPr>
              <w:t>-бухгалтер</w:t>
            </w:r>
          </w:p>
        </w:tc>
      </w:tr>
      <w:tr w:rsidR="00F9162D" w:rsidTr="004009D0">
        <w:tc>
          <w:tcPr>
            <w:tcW w:w="574"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jc w:val="both"/>
            </w:pPr>
            <w:r>
              <w:t>12.</w:t>
            </w:r>
          </w:p>
        </w:tc>
        <w:tc>
          <w:tcPr>
            <w:tcW w:w="3827"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jc w:val="both"/>
            </w:pPr>
            <w:r>
              <w:t>Отчеты кассира</w:t>
            </w:r>
          </w:p>
        </w:tc>
        <w:tc>
          <w:tcPr>
            <w:tcW w:w="3260"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jc w:val="both"/>
            </w:pPr>
            <w:r>
              <w:t>Ежедневно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9162D" w:rsidRPr="00F9162D" w:rsidRDefault="00F9162D" w:rsidP="00BA7C6A">
            <w:pPr>
              <w:snapToGrid w:val="0"/>
              <w:jc w:val="center"/>
              <w:rPr>
                <w:color w:val="000000" w:themeColor="text1"/>
              </w:rPr>
            </w:pPr>
            <w:r w:rsidRPr="00F9162D">
              <w:rPr>
                <w:color w:val="000000" w:themeColor="text1"/>
              </w:rPr>
              <w:t>Специалист            1 категории</w:t>
            </w:r>
          </w:p>
        </w:tc>
      </w:tr>
      <w:tr w:rsidR="00F9162D" w:rsidTr="004009D0">
        <w:tc>
          <w:tcPr>
            <w:tcW w:w="574"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jc w:val="both"/>
            </w:pPr>
            <w:r>
              <w:t>13.</w:t>
            </w:r>
          </w:p>
        </w:tc>
        <w:tc>
          <w:tcPr>
            <w:tcW w:w="3827"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jc w:val="both"/>
            </w:pPr>
            <w:r>
              <w:t>Кассовую книгу</w:t>
            </w:r>
          </w:p>
        </w:tc>
        <w:tc>
          <w:tcPr>
            <w:tcW w:w="3260"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pPr>
            <w:r>
              <w:t>Не позднее 3-го числа, следующего за отчетным месяцем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9162D" w:rsidRPr="00F9162D" w:rsidRDefault="00F9162D" w:rsidP="00380139">
            <w:pPr>
              <w:snapToGrid w:val="0"/>
              <w:jc w:val="center"/>
              <w:rPr>
                <w:color w:val="000000" w:themeColor="text1"/>
              </w:rPr>
            </w:pPr>
            <w:r w:rsidRPr="00F9162D">
              <w:rPr>
                <w:color w:val="000000" w:themeColor="text1"/>
              </w:rPr>
              <w:t>Специалист            1 категории</w:t>
            </w:r>
            <w:r w:rsidR="00852095">
              <w:rPr>
                <w:color w:val="000000" w:themeColor="text1"/>
              </w:rPr>
              <w:t xml:space="preserve"> </w:t>
            </w:r>
            <w:r w:rsidRPr="00F9162D">
              <w:rPr>
                <w:color w:val="000000" w:themeColor="text1"/>
              </w:rPr>
              <w:t>-бухгалтер</w:t>
            </w:r>
          </w:p>
        </w:tc>
      </w:tr>
      <w:tr w:rsidR="00F9162D" w:rsidTr="004009D0">
        <w:trPr>
          <w:trHeight w:val="1379"/>
        </w:trPr>
        <w:tc>
          <w:tcPr>
            <w:tcW w:w="574"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jc w:val="both"/>
            </w:pPr>
            <w:r>
              <w:t>14.</w:t>
            </w:r>
          </w:p>
        </w:tc>
        <w:tc>
          <w:tcPr>
            <w:tcW w:w="3827"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pPr>
            <w:r>
              <w:t xml:space="preserve">Формирование бюджетных регистров, </w:t>
            </w:r>
            <w:r w:rsidR="004009D0">
              <w:t>с</w:t>
            </w:r>
            <w:r>
              <w:t>истематизирующих первичные документы</w:t>
            </w:r>
          </w:p>
          <w:p w:rsidR="00F9162D" w:rsidRDefault="00F9162D" w:rsidP="004009D0">
            <w:r>
              <w:t xml:space="preserve">- журналы операций бюджетного учета </w:t>
            </w:r>
          </w:p>
        </w:tc>
        <w:tc>
          <w:tcPr>
            <w:tcW w:w="3260" w:type="dxa"/>
            <w:tcBorders>
              <w:top w:val="single" w:sz="4" w:space="0" w:color="000000"/>
              <w:left w:val="single" w:sz="4" w:space="0" w:color="000000"/>
              <w:bottom w:val="single" w:sz="4" w:space="0" w:color="000000"/>
            </w:tcBorders>
            <w:shd w:val="clear" w:color="auto" w:fill="auto"/>
          </w:tcPr>
          <w:p w:rsidR="00F9162D" w:rsidRDefault="00F9162D" w:rsidP="00380139">
            <w:pPr>
              <w:snapToGrid w:val="0"/>
            </w:pPr>
            <w:r>
              <w:t xml:space="preserve">По мере совершения операций до 10 числа месяца следующего за отчетным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9162D" w:rsidRPr="00F9162D" w:rsidRDefault="00F9162D" w:rsidP="00380139">
            <w:pPr>
              <w:snapToGrid w:val="0"/>
              <w:jc w:val="center"/>
              <w:rPr>
                <w:color w:val="000000" w:themeColor="text1"/>
              </w:rPr>
            </w:pPr>
            <w:r w:rsidRPr="00F9162D">
              <w:rPr>
                <w:color w:val="000000" w:themeColor="text1"/>
              </w:rPr>
              <w:t>Специалист            1 категории</w:t>
            </w:r>
            <w:r w:rsidR="00852095">
              <w:rPr>
                <w:color w:val="000000" w:themeColor="text1"/>
              </w:rPr>
              <w:t xml:space="preserve"> </w:t>
            </w:r>
            <w:r w:rsidRPr="00F9162D">
              <w:rPr>
                <w:color w:val="000000" w:themeColor="text1"/>
              </w:rPr>
              <w:t>-бухгалтер</w:t>
            </w:r>
          </w:p>
        </w:tc>
      </w:tr>
      <w:tr w:rsidR="00F9162D" w:rsidTr="004009D0">
        <w:trPr>
          <w:trHeight w:val="567"/>
        </w:trPr>
        <w:tc>
          <w:tcPr>
            <w:tcW w:w="574" w:type="dxa"/>
            <w:tcBorders>
              <w:left w:val="single" w:sz="4" w:space="0" w:color="000000"/>
              <w:bottom w:val="single" w:sz="4" w:space="0" w:color="auto"/>
            </w:tcBorders>
            <w:shd w:val="clear" w:color="auto" w:fill="auto"/>
          </w:tcPr>
          <w:p w:rsidR="00F9162D" w:rsidRDefault="00F9162D" w:rsidP="00380139">
            <w:pPr>
              <w:snapToGrid w:val="0"/>
              <w:jc w:val="both"/>
            </w:pPr>
            <w:r>
              <w:t>15</w:t>
            </w:r>
          </w:p>
        </w:tc>
        <w:tc>
          <w:tcPr>
            <w:tcW w:w="3827" w:type="dxa"/>
            <w:tcBorders>
              <w:left w:val="single" w:sz="4" w:space="0" w:color="000000"/>
              <w:bottom w:val="single" w:sz="4" w:space="0" w:color="auto"/>
            </w:tcBorders>
            <w:shd w:val="clear" w:color="auto" w:fill="auto"/>
          </w:tcPr>
          <w:p w:rsidR="00F9162D" w:rsidRDefault="00F9162D" w:rsidP="00380139">
            <w:pPr>
              <w:snapToGrid w:val="0"/>
            </w:pPr>
            <w:r>
              <w:t xml:space="preserve">  Журналы операций                                                    </w:t>
            </w:r>
          </w:p>
          <w:p w:rsidR="00F9162D" w:rsidRDefault="00F9162D" w:rsidP="00380139">
            <w:pPr>
              <w:snapToGrid w:val="0"/>
            </w:pPr>
            <w:r>
              <w:t xml:space="preserve">    Главная книга</w:t>
            </w:r>
          </w:p>
        </w:tc>
        <w:tc>
          <w:tcPr>
            <w:tcW w:w="3260" w:type="dxa"/>
            <w:tcBorders>
              <w:left w:val="single" w:sz="4" w:space="0" w:color="000000"/>
              <w:bottom w:val="single" w:sz="4" w:space="0" w:color="auto"/>
            </w:tcBorders>
            <w:shd w:val="clear" w:color="auto" w:fill="auto"/>
          </w:tcPr>
          <w:p w:rsidR="00F9162D" w:rsidRDefault="00F9162D" w:rsidP="004009D0">
            <w:pPr>
              <w:snapToGrid w:val="0"/>
            </w:pPr>
            <w:r>
              <w:t xml:space="preserve"> ежемесячно</w:t>
            </w:r>
          </w:p>
        </w:tc>
        <w:tc>
          <w:tcPr>
            <w:tcW w:w="2977" w:type="dxa"/>
            <w:tcBorders>
              <w:left w:val="single" w:sz="4" w:space="0" w:color="000000"/>
              <w:bottom w:val="single" w:sz="4" w:space="0" w:color="auto"/>
              <w:right w:val="single" w:sz="4" w:space="0" w:color="000000"/>
            </w:tcBorders>
            <w:shd w:val="clear" w:color="auto" w:fill="auto"/>
          </w:tcPr>
          <w:p w:rsidR="00F9162D" w:rsidRPr="00F9162D" w:rsidRDefault="00F9162D" w:rsidP="00852095">
            <w:pPr>
              <w:snapToGrid w:val="0"/>
              <w:jc w:val="center"/>
              <w:rPr>
                <w:color w:val="000000" w:themeColor="text1"/>
              </w:rPr>
            </w:pPr>
            <w:r w:rsidRPr="00F9162D">
              <w:rPr>
                <w:color w:val="000000" w:themeColor="text1"/>
              </w:rPr>
              <w:t>Специалист             1 категории</w:t>
            </w:r>
            <w:r w:rsidR="00852095">
              <w:rPr>
                <w:color w:val="000000" w:themeColor="text1"/>
              </w:rPr>
              <w:t xml:space="preserve"> </w:t>
            </w:r>
            <w:r w:rsidRPr="00F9162D">
              <w:rPr>
                <w:color w:val="000000" w:themeColor="text1"/>
              </w:rPr>
              <w:t>-бухгалтер</w:t>
            </w:r>
          </w:p>
        </w:tc>
      </w:tr>
      <w:tr w:rsidR="00F9162D" w:rsidTr="004009D0">
        <w:trPr>
          <w:trHeight w:val="334"/>
        </w:trPr>
        <w:tc>
          <w:tcPr>
            <w:tcW w:w="574" w:type="dxa"/>
            <w:tcBorders>
              <w:top w:val="single" w:sz="4" w:space="0" w:color="auto"/>
              <w:left w:val="single" w:sz="4" w:space="0" w:color="000000"/>
              <w:bottom w:val="single" w:sz="4" w:space="0" w:color="auto"/>
            </w:tcBorders>
            <w:shd w:val="clear" w:color="auto" w:fill="auto"/>
          </w:tcPr>
          <w:p w:rsidR="00F9162D" w:rsidRDefault="00F9162D" w:rsidP="00380139">
            <w:pPr>
              <w:snapToGrid w:val="0"/>
              <w:jc w:val="both"/>
            </w:pPr>
            <w:r>
              <w:t>16</w:t>
            </w:r>
          </w:p>
        </w:tc>
        <w:tc>
          <w:tcPr>
            <w:tcW w:w="3827" w:type="dxa"/>
            <w:tcBorders>
              <w:top w:val="single" w:sz="4" w:space="0" w:color="auto"/>
              <w:left w:val="single" w:sz="4" w:space="0" w:color="000000"/>
              <w:bottom w:val="single" w:sz="4" w:space="0" w:color="auto"/>
            </w:tcBorders>
            <w:shd w:val="clear" w:color="auto" w:fill="auto"/>
          </w:tcPr>
          <w:p w:rsidR="00F9162D" w:rsidRDefault="00F9162D" w:rsidP="00380139">
            <w:pPr>
              <w:snapToGrid w:val="0"/>
            </w:pPr>
            <w:r>
              <w:t xml:space="preserve">Путевые листы </w:t>
            </w:r>
          </w:p>
        </w:tc>
        <w:tc>
          <w:tcPr>
            <w:tcW w:w="3260" w:type="dxa"/>
            <w:tcBorders>
              <w:top w:val="single" w:sz="4" w:space="0" w:color="auto"/>
              <w:left w:val="single" w:sz="4" w:space="0" w:color="000000"/>
              <w:bottom w:val="single" w:sz="4" w:space="0" w:color="auto"/>
            </w:tcBorders>
            <w:shd w:val="clear" w:color="auto" w:fill="auto"/>
          </w:tcPr>
          <w:p w:rsidR="00F9162D" w:rsidRDefault="00F9162D" w:rsidP="00380139">
            <w:pPr>
              <w:snapToGrid w:val="0"/>
            </w:pPr>
            <w:r>
              <w:t>ежедневно</w:t>
            </w:r>
          </w:p>
        </w:tc>
        <w:tc>
          <w:tcPr>
            <w:tcW w:w="2977" w:type="dxa"/>
            <w:tcBorders>
              <w:top w:val="single" w:sz="4" w:space="0" w:color="auto"/>
              <w:left w:val="single" w:sz="4" w:space="0" w:color="000000"/>
              <w:bottom w:val="single" w:sz="4" w:space="0" w:color="auto"/>
              <w:right w:val="single" w:sz="4" w:space="0" w:color="000000"/>
            </w:tcBorders>
            <w:shd w:val="clear" w:color="auto" w:fill="auto"/>
          </w:tcPr>
          <w:p w:rsidR="00F9162D" w:rsidRPr="00F9162D" w:rsidRDefault="00F9162D" w:rsidP="00380139">
            <w:pPr>
              <w:snapToGrid w:val="0"/>
              <w:jc w:val="center"/>
              <w:rPr>
                <w:color w:val="000000" w:themeColor="text1"/>
              </w:rPr>
            </w:pPr>
            <w:r w:rsidRPr="00F9162D">
              <w:rPr>
                <w:color w:val="000000" w:themeColor="text1"/>
              </w:rPr>
              <w:t>Водитель</w:t>
            </w:r>
          </w:p>
        </w:tc>
      </w:tr>
      <w:tr w:rsidR="00F9162D" w:rsidTr="004009D0">
        <w:trPr>
          <w:trHeight w:val="270"/>
        </w:trPr>
        <w:tc>
          <w:tcPr>
            <w:tcW w:w="574" w:type="dxa"/>
            <w:tcBorders>
              <w:top w:val="single" w:sz="4" w:space="0" w:color="auto"/>
              <w:left w:val="single" w:sz="4" w:space="0" w:color="000000"/>
              <w:bottom w:val="single" w:sz="4" w:space="0" w:color="auto"/>
            </w:tcBorders>
            <w:shd w:val="clear" w:color="auto" w:fill="auto"/>
          </w:tcPr>
          <w:p w:rsidR="00F9162D" w:rsidRDefault="00F9162D" w:rsidP="00380139">
            <w:pPr>
              <w:snapToGrid w:val="0"/>
              <w:jc w:val="both"/>
            </w:pPr>
            <w:r>
              <w:t>17</w:t>
            </w:r>
          </w:p>
        </w:tc>
        <w:tc>
          <w:tcPr>
            <w:tcW w:w="3827" w:type="dxa"/>
            <w:tcBorders>
              <w:top w:val="single" w:sz="4" w:space="0" w:color="auto"/>
              <w:left w:val="single" w:sz="4" w:space="0" w:color="000000"/>
              <w:bottom w:val="single" w:sz="4" w:space="0" w:color="auto"/>
            </w:tcBorders>
            <w:shd w:val="clear" w:color="auto" w:fill="auto"/>
          </w:tcPr>
          <w:p w:rsidR="00F9162D" w:rsidRDefault="00F9162D" w:rsidP="00380139">
            <w:pPr>
              <w:snapToGrid w:val="0"/>
            </w:pPr>
            <w:r>
              <w:t>Начисление налогов на з/плату</w:t>
            </w:r>
          </w:p>
        </w:tc>
        <w:tc>
          <w:tcPr>
            <w:tcW w:w="3260" w:type="dxa"/>
            <w:tcBorders>
              <w:top w:val="single" w:sz="4" w:space="0" w:color="auto"/>
              <w:left w:val="single" w:sz="4" w:space="0" w:color="000000"/>
              <w:bottom w:val="single" w:sz="4" w:space="0" w:color="auto"/>
            </w:tcBorders>
            <w:shd w:val="clear" w:color="auto" w:fill="auto"/>
          </w:tcPr>
          <w:p w:rsidR="00F9162D" w:rsidRDefault="00F9162D" w:rsidP="00380139">
            <w:pPr>
              <w:snapToGrid w:val="0"/>
            </w:pPr>
            <w:r>
              <w:t>до 15 числа месяца</w:t>
            </w:r>
          </w:p>
        </w:tc>
        <w:tc>
          <w:tcPr>
            <w:tcW w:w="2977" w:type="dxa"/>
            <w:tcBorders>
              <w:top w:val="single" w:sz="4" w:space="0" w:color="auto"/>
              <w:left w:val="single" w:sz="4" w:space="0" w:color="000000"/>
              <w:bottom w:val="single" w:sz="4" w:space="0" w:color="auto"/>
              <w:right w:val="single" w:sz="4" w:space="0" w:color="000000"/>
            </w:tcBorders>
            <w:shd w:val="clear" w:color="auto" w:fill="auto"/>
          </w:tcPr>
          <w:p w:rsidR="00F9162D" w:rsidRPr="00F9162D" w:rsidRDefault="00F9162D" w:rsidP="00852095">
            <w:pPr>
              <w:snapToGrid w:val="0"/>
              <w:jc w:val="center"/>
              <w:rPr>
                <w:color w:val="000000" w:themeColor="text1"/>
              </w:rPr>
            </w:pPr>
            <w:r w:rsidRPr="00F9162D">
              <w:rPr>
                <w:color w:val="000000" w:themeColor="text1"/>
              </w:rPr>
              <w:t>Специалист             1 категории</w:t>
            </w:r>
            <w:r w:rsidR="00852095">
              <w:rPr>
                <w:color w:val="000000" w:themeColor="text1"/>
              </w:rPr>
              <w:t xml:space="preserve"> </w:t>
            </w:r>
            <w:r w:rsidRPr="00F9162D">
              <w:rPr>
                <w:color w:val="000000" w:themeColor="text1"/>
              </w:rPr>
              <w:t>-бухгалтер</w:t>
            </w:r>
          </w:p>
        </w:tc>
      </w:tr>
      <w:tr w:rsidR="00F9162D" w:rsidTr="004009D0">
        <w:trPr>
          <w:trHeight w:val="270"/>
        </w:trPr>
        <w:tc>
          <w:tcPr>
            <w:tcW w:w="574" w:type="dxa"/>
            <w:tcBorders>
              <w:top w:val="single" w:sz="4" w:space="0" w:color="auto"/>
              <w:left w:val="single" w:sz="4" w:space="0" w:color="000000"/>
              <w:bottom w:val="single" w:sz="4" w:space="0" w:color="auto"/>
            </w:tcBorders>
            <w:shd w:val="clear" w:color="auto" w:fill="auto"/>
          </w:tcPr>
          <w:p w:rsidR="00F9162D" w:rsidRDefault="00F9162D" w:rsidP="00380139">
            <w:pPr>
              <w:snapToGrid w:val="0"/>
              <w:jc w:val="both"/>
            </w:pPr>
            <w:r>
              <w:t>18</w:t>
            </w:r>
          </w:p>
        </w:tc>
        <w:tc>
          <w:tcPr>
            <w:tcW w:w="3827" w:type="dxa"/>
            <w:tcBorders>
              <w:top w:val="single" w:sz="4" w:space="0" w:color="auto"/>
              <w:left w:val="single" w:sz="4" w:space="0" w:color="000000"/>
              <w:bottom w:val="single" w:sz="4" w:space="0" w:color="auto"/>
            </w:tcBorders>
            <w:shd w:val="clear" w:color="auto" w:fill="auto"/>
          </w:tcPr>
          <w:p w:rsidR="00F9162D" w:rsidRDefault="00F9162D" w:rsidP="00380139">
            <w:pPr>
              <w:snapToGrid w:val="0"/>
            </w:pPr>
            <w:r>
              <w:t>Отчет в ФСС</w:t>
            </w:r>
          </w:p>
        </w:tc>
        <w:tc>
          <w:tcPr>
            <w:tcW w:w="3260" w:type="dxa"/>
            <w:tcBorders>
              <w:top w:val="single" w:sz="4" w:space="0" w:color="auto"/>
              <w:left w:val="single" w:sz="4" w:space="0" w:color="000000"/>
              <w:bottom w:val="single" w:sz="4" w:space="0" w:color="auto"/>
            </w:tcBorders>
            <w:shd w:val="clear" w:color="auto" w:fill="auto"/>
          </w:tcPr>
          <w:p w:rsidR="00F9162D" w:rsidRDefault="00F9162D" w:rsidP="00380139">
            <w:pPr>
              <w:snapToGrid w:val="0"/>
            </w:pPr>
            <w:r>
              <w:t>15 числа каждого квартала</w:t>
            </w:r>
          </w:p>
        </w:tc>
        <w:tc>
          <w:tcPr>
            <w:tcW w:w="2977" w:type="dxa"/>
            <w:tcBorders>
              <w:top w:val="single" w:sz="4" w:space="0" w:color="auto"/>
              <w:left w:val="single" w:sz="4" w:space="0" w:color="000000"/>
              <w:bottom w:val="single" w:sz="4" w:space="0" w:color="auto"/>
              <w:right w:val="single" w:sz="4" w:space="0" w:color="000000"/>
            </w:tcBorders>
            <w:shd w:val="clear" w:color="auto" w:fill="auto"/>
          </w:tcPr>
          <w:p w:rsidR="00F9162D" w:rsidRPr="00F9162D" w:rsidRDefault="00F9162D" w:rsidP="00852095">
            <w:pPr>
              <w:snapToGrid w:val="0"/>
              <w:jc w:val="center"/>
              <w:rPr>
                <w:color w:val="000000" w:themeColor="text1"/>
              </w:rPr>
            </w:pPr>
            <w:r w:rsidRPr="00F9162D">
              <w:rPr>
                <w:color w:val="000000" w:themeColor="text1"/>
              </w:rPr>
              <w:t>Специалист             1 категории</w:t>
            </w:r>
            <w:r w:rsidR="00852095">
              <w:rPr>
                <w:color w:val="000000" w:themeColor="text1"/>
              </w:rPr>
              <w:t xml:space="preserve"> </w:t>
            </w:r>
            <w:r w:rsidRPr="00F9162D">
              <w:rPr>
                <w:color w:val="000000" w:themeColor="text1"/>
              </w:rPr>
              <w:t>-бухгалтер</w:t>
            </w:r>
          </w:p>
        </w:tc>
      </w:tr>
      <w:tr w:rsidR="00F9162D" w:rsidTr="004009D0">
        <w:trPr>
          <w:trHeight w:val="315"/>
        </w:trPr>
        <w:tc>
          <w:tcPr>
            <w:tcW w:w="574" w:type="dxa"/>
            <w:tcBorders>
              <w:top w:val="single" w:sz="4" w:space="0" w:color="auto"/>
              <w:left w:val="single" w:sz="4" w:space="0" w:color="000000"/>
              <w:bottom w:val="single" w:sz="4" w:space="0" w:color="auto"/>
            </w:tcBorders>
            <w:shd w:val="clear" w:color="auto" w:fill="auto"/>
          </w:tcPr>
          <w:p w:rsidR="00F9162D" w:rsidRDefault="00F9162D" w:rsidP="00380139">
            <w:pPr>
              <w:snapToGrid w:val="0"/>
              <w:jc w:val="both"/>
            </w:pPr>
            <w:r>
              <w:t>19</w:t>
            </w:r>
          </w:p>
        </w:tc>
        <w:tc>
          <w:tcPr>
            <w:tcW w:w="3827" w:type="dxa"/>
            <w:tcBorders>
              <w:top w:val="single" w:sz="4" w:space="0" w:color="auto"/>
              <w:left w:val="single" w:sz="4" w:space="0" w:color="000000"/>
              <w:bottom w:val="single" w:sz="4" w:space="0" w:color="auto"/>
            </w:tcBorders>
            <w:shd w:val="clear" w:color="auto" w:fill="auto"/>
          </w:tcPr>
          <w:p w:rsidR="00F9162D" w:rsidRDefault="00F9162D" w:rsidP="00380139">
            <w:pPr>
              <w:snapToGrid w:val="0"/>
            </w:pPr>
            <w:r>
              <w:t>Отчетность в Пенсионный фонд РВС-1 и индивидуальный сведения</w:t>
            </w:r>
          </w:p>
        </w:tc>
        <w:tc>
          <w:tcPr>
            <w:tcW w:w="3260" w:type="dxa"/>
            <w:tcBorders>
              <w:top w:val="single" w:sz="4" w:space="0" w:color="auto"/>
              <w:left w:val="single" w:sz="4" w:space="0" w:color="000000"/>
              <w:bottom w:val="single" w:sz="4" w:space="0" w:color="auto"/>
            </w:tcBorders>
            <w:shd w:val="clear" w:color="auto" w:fill="auto"/>
          </w:tcPr>
          <w:p w:rsidR="00F9162D" w:rsidRDefault="00F9162D" w:rsidP="00380139">
            <w:pPr>
              <w:snapToGrid w:val="0"/>
            </w:pPr>
            <w:r>
              <w:t>По срокам ПФ ежеквартально</w:t>
            </w:r>
          </w:p>
        </w:tc>
        <w:tc>
          <w:tcPr>
            <w:tcW w:w="2977" w:type="dxa"/>
            <w:tcBorders>
              <w:top w:val="single" w:sz="4" w:space="0" w:color="auto"/>
              <w:left w:val="single" w:sz="4" w:space="0" w:color="000000"/>
              <w:bottom w:val="single" w:sz="4" w:space="0" w:color="auto"/>
              <w:right w:val="single" w:sz="4" w:space="0" w:color="000000"/>
            </w:tcBorders>
            <w:shd w:val="clear" w:color="auto" w:fill="auto"/>
          </w:tcPr>
          <w:p w:rsidR="00F9162D" w:rsidRPr="00F9162D" w:rsidRDefault="00F9162D" w:rsidP="00852095">
            <w:pPr>
              <w:snapToGrid w:val="0"/>
              <w:jc w:val="center"/>
              <w:rPr>
                <w:color w:val="000000" w:themeColor="text1"/>
              </w:rPr>
            </w:pPr>
            <w:r w:rsidRPr="00F9162D">
              <w:rPr>
                <w:color w:val="000000" w:themeColor="text1"/>
              </w:rPr>
              <w:t>Специалист             1 категории</w:t>
            </w:r>
            <w:r w:rsidR="00852095">
              <w:rPr>
                <w:color w:val="000000" w:themeColor="text1"/>
              </w:rPr>
              <w:t xml:space="preserve"> </w:t>
            </w:r>
            <w:r w:rsidRPr="00F9162D">
              <w:rPr>
                <w:color w:val="000000" w:themeColor="text1"/>
              </w:rPr>
              <w:t>-бухгалтер</w:t>
            </w:r>
          </w:p>
        </w:tc>
      </w:tr>
      <w:tr w:rsidR="00F9162D" w:rsidTr="004009D0">
        <w:trPr>
          <w:trHeight w:val="285"/>
        </w:trPr>
        <w:tc>
          <w:tcPr>
            <w:tcW w:w="574" w:type="dxa"/>
            <w:tcBorders>
              <w:top w:val="single" w:sz="4" w:space="0" w:color="auto"/>
              <w:left w:val="single" w:sz="4" w:space="0" w:color="000000"/>
              <w:bottom w:val="single" w:sz="4" w:space="0" w:color="auto"/>
            </w:tcBorders>
            <w:shd w:val="clear" w:color="auto" w:fill="auto"/>
          </w:tcPr>
          <w:p w:rsidR="00F9162D" w:rsidRDefault="00F9162D" w:rsidP="00380139">
            <w:pPr>
              <w:snapToGrid w:val="0"/>
              <w:jc w:val="both"/>
            </w:pPr>
            <w:r>
              <w:t>20</w:t>
            </w:r>
          </w:p>
        </w:tc>
        <w:tc>
          <w:tcPr>
            <w:tcW w:w="3827" w:type="dxa"/>
            <w:tcBorders>
              <w:top w:val="single" w:sz="4" w:space="0" w:color="auto"/>
              <w:left w:val="single" w:sz="4" w:space="0" w:color="000000"/>
              <w:bottom w:val="single" w:sz="4" w:space="0" w:color="auto"/>
            </w:tcBorders>
            <w:shd w:val="clear" w:color="auto" w:fill="auto"/>
          </w:tcPr>
          <w:p w:rsidR="00F9162D" w:rsidRDefault="00F9162D" w:rsidP="00380139">
            <w:pPr>
              <w:snapToGrid w:val="0"/>
            </w:pPr>
            <w:r>
              <w:t>Отчетность в Пенсионный фонд СЗВ-М</w:t>
            </w:r>
          </w:p>
        </w:tc>
        <w:tc>
          <w:tcPr>
            <w:tcW w:w="3260" w:type="dxa"/>
            <w:tcBorders>
              <w:top w:val="single" w:sz="4" w:space="0" w:color="auto"/>
              <w:left w:val="single" w:sz="4" w:space="0" w:color="000000"/>
              <w:bottom w:val="single" w:sz="4" w:space="0" w:color="auto"/>
            </w:tcBorders>
            <w:shd w:val="clear" w:color="auto" w:fill="auto"/>
          </w:tcPr>
          <w:p w:rsidR="00F9162D" w:rsidRDefault="00F9162D" w:rsidP="00380139">
            <w:pPr>
              <w:snapToGrid w:val="0"/>
            </w:pPr>
            <w:r>
              <w:t>Ежемесячно до 15 числа</w:t>
            </w:r>
          </w:p>
        </w:tc>
        <w:tc>
          <w:tcPr>
            <w:tcW w:w="2977" w:type="dxa"/>
            <w:tcBorders>
              <w:top w:val="single" w:sz="4" w:space="0" w:color="auto"/>
              <w:left w:val="single" w:sz="4" w:space="0" w:color="000000"/>
              <w:bottom w:val="single" w:sz="4" w:space="0" w:color="auto"/>
              <w:right w:val="single" w:sz="4" w:space="0" w:color="000000"/>
            </w:tcBorders>
            <w:shd w:val="clear" w:color="auto" w:fill="auto"/>
          </w:tcPr>
          <w:p w:rsidR="00F9162D" w:rsidRPr="00F9162D" w:rsidRDefault="00F9162D" w:rsidP="00852095">
            <w:pPr>
              <w:snapToGrid w:val="0"/>
              <w:jc w:val="center"/>
              <w:rPr>
                <w:color w:val="000000" w:themeColor="text1"/>
              </w:rPr>
            </w:pPr>
            <w:r w:rsidRPr="00F9162D">
              <w:rPr>
                <w:color w:val="000000" w:themeColor="text1"/>
              </w:rPr>
              <w:t>Специалист             1 категории</w:t>
            </w:r>
            <w:r w:rsidR="00852095">
              <w:rPr>
                <w:color w:val="000000" w:themeColor="text1"/>
              </w:rPr>
              <w:t xml:space="preserve"> </w:t>
            </w:r>
            <w:r w:rsidRPr="00F9162D">
              <w:rPr>
                <w:color w:val="000000" w:themeColor="text1"/>
              </w:rPr>
              <w:t>-бухгалтер</w:t>
            </w:r>
          </w:p>
        </w:tc>
      </w:tr>
      <w:tr w:rsidR="00F9162D" w:rsidTr="004009D0">
        <w:trPr>
          <w:trHeight w:val="300"/>
        </w:trPr>
        <w:tc>
          <w:tcPr>
            <w:tcW w:w="574" w:type="dxa"/>
            <w:tcBorders>
              <w:top w:val="single" w:sz="4" w:space="0" w:color="auto"/>
              <w:left w:val="single" w:sz="4" w:space="0" w:color="000000"/>
              <w:bottom w:val="single" w:sz="4" w:space="0" w:color="auto"/>
            </w:tcBorders>
            <w:shd w:val="clear" w:color="auto" w:fill="auto"/>
          </w:tcPr>
          <w:p w:rsidR="00F9162D" w:rsidRDefault="00F9162D" w:rsidP="00380139">
            <w:pPr>
              <w:snapToGrid w:val="0"/>
              <w:jc w:val="both"/>
            </w:pPr>
            <w:r>
              <w:t>21</w:t>
            </w:r>
          </w:p>
        </w:tc>
        <w:tc>
          <w:tcPr>
            <w:tcW w:w="3827" w:type="dxa"/>
            <w:tcBorders>
              <w:top w:val="single" w:sz="4" w:space="0" w:color="auto"/>
              <w:left w:val="single" w:sz="4" w:space="0" w:color="000000"/>
              <w:bottom w:val="single" w:sz="4" w:space="0" w:color="auto"/>
            </w:tcBorders>
            <w:shd w:val="clear" w:color="auto" w:fill="auto"/>
          </w:tcPr>
          <w:p w:rsidR="00F9162D" w:rsidRDefault="00F9162D" w:rsidP="00380139">
            <w:pPr>
              <w:snapToGrid w:val="0"/>
            </w:pPr>
            <w:r>
              <w:t>Статистические отчеты</w:t>
            </w:r>
          </w:p>
        </w:tc>
        <w:tc>
          <w:tcPr>
            <w:tcW w:w="3260" w:type="dxa"/>
            <w:tcBorders>
              <w:top w:val="single" w:sz="4" w:space="0" w:color="auto"/>
              <w:left w:val="single" w:sz="4" w:space="0" w:color="000000"/>
              <w:bottom w:val="single" w:sz="4" w:space="0" w:color="auto"/>
            </w:tcBorders>
            <w:shd w:val="clear" w:color="auto" w:fill="auto"/>
          </w:tcPr>
          <w:p w:rsidR="00F9162D" w:rsidRDefault="00F9162D" w:rsidP="00380139">
            <w:pPr>
              <w:snapToGrid w:val="0"/>
            </w:pPr>
            <w:r>
              <w:t>По срокам стат.управления</w:t>
            </w:r>
          </w:p>
        </w:tc>
        <w:tc>
          <w:tcPr>
            <w:tcW w:w="2977" w:type="dxa"/>
            <w:tcBorders>
              <w:top w:val="single" w:sz="4" w:space="0" w:color="auto"/>
              <w:left w:val="single" w:sz="4" w:space="0" w:color="000000"/>
              <w:bottom w:val="single" w:sz="4" w:space="0" w:color="auto"/>
              <w:right w:val="single" w:sz="4" w:space="0" w:color="000000"/>
            </w:tcBorders>
            <w:shd w:val="clear" w:color="auto" w:fill="auto"/>
          </w:tcPr>
          <w:p w:rsidR="00F9162D" w:rsidRPr="00F9162D" w:rsidRDefault="00F9162D" w:rsidP="00380139">
            <w:pPr>
              <w:snapToGrid w:val="0"/>
              <w:jc w:val="center"/>
              <w:rPr>
                <w:color w:val="000000" w:themeColor="text1"/>
              </w:rPr>
            </w:pPr>
            <w:r w:rsidRPr="00F9162D">
              <w:rPr>
                <w:color w:val="000000" w:themeColor="text1"/>
              </w:rPr>
              <w:t>Специалист             1 категории</w:t>
            </w:r>
            <w:r w:rsidR="00852095">
              <w:rPr>
                <w:color w:val="000000" w:themeColor="text1"/>
              </w:rPr>
              <w:t xml:space="preserve"> </w:t>
            </w:r>
            <w:r w:rsidRPr="00F9162D">
              <w:rPr>
                <w:color w:val="000000" w:themeColor="text1"/>
              </w:rPr>
              <w:t>-бухгалтер</w:t>
            </w:r>
          </w:p>
          <w:p w:rsidR="00F9162D" w:rsidRPr="00F9162D" w:rsidRDefault="00F9162D" w:rsidP="00380139">
            <w:pPr>
              <w:snapToGrid w:val="0"/>
              <w:jc w:val="center"/>
              <w:rPr>
                <w:color w:val="000000" w:themeColor="text1"/>
              </w:rPr>
            </w:pPr>
            <w:r w:rsidRPr="00F9162D">
              <w:rPr>
                <w:color w:val="000000" w:themeColor="text1"/>
              </w:rPr>
              <w:t>Специалист             1 категории</w:t>
            </w:r>
          </w:p>
        </w:tc>
      </w:tr>
      <w:tr w:rsidR="00F9162D" w:rsidTr="004009D0">
        <w:trPr>
          <w:trHeight w:val="240"/>
        </w:trPr>
        <w:tc>
          <w:tcPr>
            <w:tcW w:w="574" w:type="dxa"/>
            <w:tcBorders>
              <w:top w:val="single" w:sz="4" w:space="0" w:color="auto"/>
              <w:left w:val="single" w:sz="4" w:space="0" w:color="000000"/>
              <w:bottom w:val="single" w:sz="4" w:space="0" w:color="auto"/>
            </w:tcBorders>
            <w:shd w:val="clear" w:color="auto" w:fill="auto"/>
          </w:tcPr>
          <w:p w:rsidR="00F9162D" w:rsidRDefault="00F9162D" w:rsidP="00380139">
            <w:pPr>
              <w:snapToGrid w:val="0"/>
              <w:jc w:val="both"/>
            </w:pPr>
            <w:r>
              <w:t>22</w:t>
            </w:r>
          </w:p>
        </w:tc>
        <w:tc>
          <w:tcPr>
            <w:tcW w:w="3827" w:type="dxa"/>
            <w:tcBorders>
              <w:top w:val="single" w:sz="4" w:space="0" w:color="auto"/>
              <w:left w:val="single" w:sz="4" w:space="0" w:color="000000"/>
              <w:bottom w:val="single" w:sz="4" w:space="0" w:color="auto"/>
            </w:tcBorders>
            <w:shd w:val="clear" w:color="auto" w:fill="auto"/>
          </w:tcPr>
          <w:p w:rsidR="00F9162D" w:rsidRDefault="00F9162D" w:rsidP="004009D0">
            <w:pPr>
              <w:snapToGrid w:val="0"/>
            </w:pPr>
            <w:r>
              <w:t xml:space="preserve">Оборотные ведомости по основным средствам, </w:t>
            </w:r>
            <w:r w:rsidR="004009D0">
              <w:t>м</w:t>
            </w:r>
            <w:r>
              <w:t>атериаль</w:t>
            </w:r>
            <w:r w:rsidR="004009D0">
              <w:t>-</w:t>
            </w:r>
            <w:r>
              <w:t>ным запасам, имуществу казны</w:t>
            </w:r>
          </w:p>
        </w:tc>
        <w:tc>
          <w:tcPr>
            <w:tcW w:w="3260" w:type="dxa"/>
            <w:tcBorders>
              <w:top w:val="single" w:sz="4" w:space="0" w:color="auto"/>
              <w:left w:val="single" w:sz="4" w:space="0" w:color="000000"/>
              <w:bottom w:val="single" w:sz="4" w:space="0" w:color="auto"/>
            </w:tcBorders>
            <w:shd w:val="clear" w:color="auto" w:fill="auto"/>
          </w:tcPr>
          <w:p w:rsidR="00F9162D" w:rsidRDefault="00F9162D" w:rsidP="00380139">
            <w:pPr>
              <w:snapToGrid w:val="0"/>
            </w:pPr>
            <w:r>
              <w:t>До 10 числа каждого месяца</w:t>
            </w:r>
          </w:p>
        </w:tc>
        <w:tc>
          <w:tcPr>
            <w:tcW w:w="2977" w:type="dxa"/>
            <w:tcBorders>
              <w:top w:val="single" w:sz="4" w:space="0" w:color="auto"/>
              <w:left w:val="single" w:sz="4" w:space="0" w:color="000000"/>
              <w:bottom w:val="single" w:sz="4" w:space="0" w:color="auto"/>
              <w:right w:val="single" w:sz="4" w:space="0" w:color="000000"/>
            </w:tcBorders>
            <w:shd w:val="clear" w:color="auto" w:fill="auto"/>
          </w:tcPr>
          <w:p w:rsidR="00F9162D" w:rsidRPr="00F9162D" w:rsidRDefault="00F9162D" w:rsidP="00380139">
            <w:pPr>
              <w:snapToGrid w:val="0"/>
              <w:jc w:val="center"/>
              <w:rPr>
                <w:color w:val="000000" w:themeColor="text1"/>
              </w:rPr>
            </w:pPr>
            <w:r w:rsidRPr="00F9162D">
              <w:rPr>
                <w:color w:val="000000" w:themeColor="text1"/>
              </w:rPr>
              <w:t>Специалист             1 категории</w:t>
            </w:r>
            <w:r w:rsidR="00852095">
              <w:rPr>
                <w:color w:val="000000" w:themeColor="text1"/>
              </w:rPr>
              <w:t xml:space="preserve"> </w:t>
            </w:r>
            <w:r w:rsidRPr="00F9162D">
              <w:rPr>
                <w:color w:val="000000" w:themeColor="text1"/>
              </w:rPr>
              <w:t>-бухгалтер</w:t>
            </w:r>
          </w:p>
        </w:tc>
      </w:tr>
      <w:tr w:rsidR="00F9162D" w:rsidTr="004009D0">
        <w:trPr>
          <w:trHeight w:val="300"/>
        </w:trPr>
        <w:tc>
          <w:tcPr>
            <w:tcW w:w="574" w:type="dxa"/>
            <w:tcBorders>
              <w:top w:val="single" w:sz="4" w:space="0" w:color="auto"/>
              <w:left w:val="single" w:sz="4" w:space="0" w:color="000000"/>
              <w:bottom w:val="single" w:sz="4" w:space="0" w:color="auto"/>
            </w:tcBorders>
            <w:shd w:val="clear" w:color="auto" w:fill="auto"/>
          </w:tcPr>
          <w:p w:rsidR="00F9162D" w:rsidRDefault="00F9162D" w:rsidP="00380139">
            <w:pPr>
              <w:snapToGrid w:val="0"/>
              <w:jc w:val="both"/>
            </w:pPr>
            <w:r>
              <w:t>23</w:t>
            </w:r>
          </w:p>
        </w:tc>
        <w:tc>
          <w:tcPr>
            <w:tcW w:w="3827" w:type="dxa"/>
            <w:tcBorders>
              <w:top w:val="single" w:sz="4" w:space="0" w:color="auto"/>
              <w:left w:val="single" w:sz="4" w:space="0" w:color="000000"/>
              <w:bottom w:val="single" w:sz="4" w:space="0" w:color="auto"/>
            </w:tcBorders>
            <w:shd w:val="clear" w:color="auto" w:fill="auto"/>
          </w:tcPr>
          <w:p w:rsidR="00F9162D" w:rsidRDefault="00F9162D" w:rsidP="00380139">
            <w:pPr>
              <w:snapToGrid w:val="0"/>
            </w:pPr>
            <w:r>
              <w:t>Квартальный отчет</w:t>
            </w:r>
          </w:p>
        </w:tc>
        <w:tc>
          <w:tcPr>
            <w:tcW w:w="3260" w:type="dxa"/>
            <w:tcBorders>
              <w:top w:val="single" w:sz="4" w:space="0" w:color="auto"/>
              <w:left w:val="single" w:sz="4" w:space="0" w:color="000000"/>
              <w:bottom w:val="single" w:sz="4" w:space="0" w:color="auto"/>
            </w:tcBorders>
            <w:shd w:val="clear" w:color="auto" w:fill="auto"/>
          </w:tcPr>
          <w:p w:rsidR="00F9162D" w:rsidRDefault="00F9162D" w:rsidP="00380139">
            <w:pPr>
              <w:snapToGrid w:val="0"/>
            </w:pPr>
            <w:r>
              <w:t>Ежеквартально до 07 числа</w:t>
            </w:r>
          </w:p>
        </w:tc>
        <w:tc>
          <w:tcPr>
            <w:tcW w:w="2977" w:type="dxa"/>
            <w:tcBorders>
              <w:top w:val="single" w:sz="4" w:space="0" w:color="auto"/>
              <w:left w:val="single" w:sz="4" w:space="0" w:color="000000"/>
              <w:bottom w:val="single" w:sz="4" w:space="0" w:color="auto"/>
              <w:right w:val="single" w:sz="4" w:space="0" w:color="000000"/>
            </w:tcBorders>
            <w:shd w:val="clear" w:color="auto" w:fill="auto"/>
          </w:tcPr>
          <w:p w:rsidR="00F9162D" w:rsidRPr="00F9162D" w:rsidRDefault="00F9162D" w:rsidP="00852095">
            <w:pPr>
              <w:snapToGrid w:val="0"/>
              <w:jc w:val="center"/>
              <w:rPr>
                <w:color w:val="000000" w:themeColor="text1"/>
              </w:rPr>
            </w:pPr>
            <w:r w:rsidRPr="00F9162D">
              <w:rPr>
                <w:color w:val="000000" w:themeColor="text1"/>
              </w:rPr>
              <w:t>Специалист             1 категории</w:t>
            </w:r>
            <w:r w:rsidR="00852095">
              <w:rPr>
                <w:color w:val="000000" w:themeColor="text1"/>
              </w:rPr>
              <w:t xml:space="preserve"> </w:t>
            </w:r>
            <w:r w:rsidRPr="00F9162D">
              <w:rPr>
                <w:color w:val="000000" w:themeColor="text1"/>
              </w:rPr>
              <w:t>-бухгалтер</w:t>
            </w:r>
          </w:p>
        </w:tc>
      </w:tr>
      <w:tr w:rsidR="00F9162D" w:rsidTr="004009D0">
        <w:trPr>
          <w:trHeight w:val="240"/>
        </w:trPr>
        <w:tc>
          <w:tcPr>
            <w:tcW w:w="574" w:type="dxa"/>
            <w:tcBorders>
              <w:top w:val="single" w:sz="4" w:space="0" w:color="auto"/>
              <w:left w:val="single" w:sz="4" w:space="0" w:color="000000"/>
              <w:bottom w:val="single" w:sz="4" w:space="0" w:color="auto"/>
            </w:tcBorders>
            <w:shd w:val="clear" w:color="auto" w:fill="auto"/>
          </w:tcPr>
          <w:p w:rsidR="00F9162D" w:rsidRDefault="00F9162D" w:rsidP="00380139">
            <w:pPr>
              <w:snapToGrid w:val="0"/>
              <w:jc w:val="both"/>
            </w:pPr>
            <w:r>
              <w:t>24</w:t>
            </w:r>
          </w:p>
        </w:tc>
        <w:tc>
          <w:tcPr>
            <w:tcW w:w="3827" w:type="dxa"/>
            <w:tcBorders>
              <w:top w:val="single" w:sz="4" w:space="0" w:color="auto"/>
              <w:left w:val="single" w:sz="4" w:space="0" w:color="000000"/>
              <w:bottom w:val="single" w:sz="4" w:space="0" w:color="auto"/>
            </w:tcBorders>
            <w:shd w:val="clear" w:color="auto" w:fill="auto"/>
          </w:tcPr>
          <w:p w:rsidR="00F9162D" w:rsidRDefault="00F9162D" w:rsidP="00380139">
            <w:pPr>
              <w:snapToGrid w:val="0"/>
            </w:pPr>
            <w:r>
              <w:t>Инвентарная карточка учета основных средств</w:t>
            </w:r>
          </w:p>
        </w:tc>
        <w:tc>
          <w:tcPr>
            <w:tcW w:w="3260" w:type="dxa"/>
            <w:tcBorders>
              <w:top w:val="single" w:sz="4" w:space="0" w:color="auto"/>
              <w:left w:val="single" w:sz="4" w:space="0" w:color="000000"/>
              <w:bottom w:val="single" w:sz="4" w:space="0" w:color="auto"/>
            </w:tcBorders>
            <w:shd w:val="clear" w:color="auto" w:fill="auto"/>
          </w:tcPr>
          <w:p w:rsidR="00F9162D" w:rsidRDefault="00F9162D" w:rsidP="00380139">
            <w:pPr>
              <w:snapToGrid w:val="0"/>
            </w:pPr>
            <w:r>
              <w:t>По мере поступления</w:t>
            </w:r>
          </w:p>
        </w:tc>
        <w:tc>
          <w:tcPr>
            <w:tcW w:w="2977" w:type="dxa"/>
            <w:tcBorders>
              <w:top w:val="single" w:sz="4" w:space="0" w:color="auto"/>
              <w:left w:val="single" w:sz="4" w:space="0" w:color="000000"/>
              <w:bottom w:val="single" w:sz="4" w:space="0" w:color="auto"/>
              <w:right w:val="single" w:sz="4" w:space="0" w:color="000000"/>
            </w:tcBorders>
            <w:shd w:val="clear" w:color="auto" w:fill="auto"/>
          </w:tcPr>
          <w:p w:rsidR="00F9162D" w:rsidRPr="00F9162D" w:rsidRDefault="00F9162D" w:rsidP="00852095">
            <w:pPr>
              <w:snapToGrid w:val="0"/>
              <w:jc w:val="center"/>
              <w:rPr>
                <w:color w:val="000000" w:themeColor="text1"/>
              </w:rPr>
            </w:pPr>
            <w:r w:rsidRPr="00F9162D">
              <w:rPr>
                <w:color w:val="000000" w:themeColor="text1"/>
              </w:rPr>
              <w:t>Специалист             1 категории</w:t>
            </w:r>
            <w:r w:rsidR="00852095">
              <w:rPr>
                <w:color w:val="000000" w:themeColor="text1"/>
              </w:rPr>
              <w:t xml:space="preserve"> </w:t>
            </w:r>
            <w:r w:rsidRPr="00F9162D">
              <w:rPr>
                <w:color w:val="000000" w:themeColor="text1"/>
              </w:rPr>
              <w:t>-бухгалтер</w:t>
            </w:r>
          </w:p>
        </w:tc>
      </w:tr>
      <w:tr w:rsidR="00F9162D" w:rsidTr="004009D0">
        <w:trPr>
          <w:trHeight w:val="300"/>
        </w:trPr>
        <w:tc>
          <w:tcPr>
            <w:tcW w:w="574" w:type="dxa"/>
            <w:tcBorders>
              <w:top w:val="single" w:sz="4" w:space="0" w:color="auto"/>
              <w:left w:val="single" w:sz="4" w:space="0" w:color="000000"/>
              <w:bottom w:val="single" w:sz="4" w:space="0" w:color="auto"/>
            </w:tcBorders>
            <w:shd w:val="clear" w:color="auto" w:fill="auto"/>
          </w:tcPr>
          <w:p w:rsidR="00F9162D" w:rsidRDefault="00F9162D" w:rsidP="00380139">
            <w:pPr>
              <w:snapToGrid w:val="0"/>
              <w:jc w:val="both"/>
            </w:pPr>
            <w:r>
              <w:t>25</w:t>
            </w:r>
          </w:p>
        </w:tc>
        <w:tc>
          <w:tcPr>
            <w:tcW w:w="3827" w:type="dxa"/>
            <w:tcBorders>
              <w:top w:val="single" w:sz="4" w:space="0" w:color="auto"/>
              <w:left w:val="single" w:sz="4" w:space="0" w:color="000000"/>
              <w:bottom w:val="single" w:sz="4" w:space="0" w:color="auto"/>
            </w:tcBorders>
            <w:shd w:val="clear" w:color="auto" w:fill="auto"/>
          </w:tcPr>
          <w:p w:rsidR="00F9162D" w:rsidRDefault="00F9162D" w:rsidP="00380139">
            <w:pPr>
              <w:snapToGrid w:val="0"/>
            </w:pPr>
            <w:r>
              <w:t>Отчет по НДФЛ (годовой)</w:t>
            </w:r>
          </w:p>
        </w:tc>
        <w:tc>
          <w:tcPr>
            <w:tcW w:w="3260" w:type="dxa"/>
            <w:tcBorders>
              <w:top w:val="single" w:sz="4" w:space="0" w:color="auto"/>
              <w:left w:val="single" w:sz="4" w:space="0" w:color="000000"/>
              <w:bottom w:val="single" w:sz="4" w:space="0" w:color="auto"/>
            </w:tcBorders>
            <w:shd w:val="clear" w:color="auto" w:fill="auto"/>
          </w:tcPr>
          <w:p w:rsidR="00F9162D" w:rsidRDefault="00F9162D" w:rsidP="00380139">
            <w:pPr>
              <w:snapToGrid w:val="0"/>
            </w:pPr>
            <w:r>
              <w:t>до 31 марта</w:t>
            </w:r>
          </w:p>
        </w:tc>
        <w:tc>
          <w:tcPr>
            <w:tcW w:w="2977" w:type="dxa"/>
            <w:tcBorders>
              <w:top w:val="single" w:sz="4" w:space="0" w:color="auto"/>
              <w:left w:val="single" w:sz="4" w:space="0" w:color="000000"/>
              <w:bottom w:val="single" w:sz="4" w:space="0" w:color="auto"/>
              <w:right w:val="single" w:sz="4" w:space="0" w:color="000000"/>
            </w:tcBorders>
            <w:shd w:val="clear" w:color="auto" w:fill="auto"/>
          </w:tcPr>
          <w:p w:rsidR="00F9162D" w:rsidRPr="00F9162D" w:rsidRDefault="00F9162D" w:rsidP="00380139">
            <w:pPr>
              <w:snapToGrid w:val="0"/>
              <w:jc w:val="center"/>
              <w:rPr>
                <w:color w:val="000000" w:themeColor="text1"/>
              </w:rPr>
            </w:pPr>
            <w:r w:rsidRPr="00F9162D">
              <w:rPr>
                <w:color w:val="000000" w:themeColor="text1"/>
              </w:rPr>
              <w:t>Специалист             1 категории</w:t>
            </w:r>
            <w:r w:rsidR="00852095">
              <w:rPr>
                <w:color w:val="000000" w:themeColor="text1"/>
              </w:rPr>
              <w:t xml:space="preserve"> </w:t>
            </w:r>
            <w:r w:rsidRPr="00F9162D">
              <w:rPr>
                <w:color w:val="000000" w:themeColor="text1"/>
              </w:rPr>
              <w:t>-бухгалтер</w:t>
            </w:r>
          </w:p>
        </w:tc>
      </w:tr>
      <w:tr w:rsidR="00F9162D" w:rsidTr="004009D0">
        <w:trPr>
          <w:trHeight w:val="557"/>
        </w:trPr>
        <w:tc>
          <w:tcPr>
            <w:tcW w:w="574" w:type="dxa"/>
            <w:tcBorders>
              <w:top w:val="single" w:sz="4" w:space="0" w:color="auto"/>
              <w:left w:val="single" w:sz="4" w:space="0" w:color="000000"/>
              <w:bottom w:val="single" w:sz="4" w:space="0" w:color="auto"/>
            </w:tcBorders>
            <w:shd w:val="clear" w:color="auto" w:fill="auto"/>
          </w:tcPr>
          <w:p w:rsidR="00F9162D" w:rsidRDefault="00F9162D" w:rsidP="00380139">
            <w:pPr>
              <w:snapToGrid w:val="0"/>
              <w:jc w:val="both"/>
            </w:pPr>
            <w:r>
              <w:t>26</w:t>
            </w:r>
          </w:p>
        </w:tc>
        <w:tc>
          <w:tcPr>
            <w:tcW w:w="3827" w:type="dxa"/>
            <w:tcBorders>
              <w:top w:val="single" w:sz="4" w:space="0" w:color="auto"/>
              <w:left w:val="single" w:sz="4" w:space="0" w:color="000000"/>
              <w:bottom w:val="single" w:sz="4" w:space="0" w:color="auto"/>
            </w:tcBorders>
            <w:shd w:val="clear" w:color="auto" w:fill="auto"/>
          </w:tcPr>
          <w:p w:rsidR="00F9162D" w:rsidRDefault="00F9162D" w:rsidP="00380139">
            <w:pPr>
              <w:snapToGrid w:val="0"/>
            </w:pPr>
            <w:r>
              <w:t>Отчет 6-НДФЛ</w:t>
            </w:r>
          </w:p>
        </w:tc>
        <w:tc>
          <w:tcPr>
            <w:tcW w:w="3260" w:type="dxa"/>
            <w:tcBorders>
              <w:top w:val="single" w:sz="4" w:space="0" w:color="auto"/>
              <w:left w:val="single" w:sz="4" w:space="0" w:color="000000"/>
              <w:bottom w:val="single" w:sz="4" w:space="0" w:color="auto"/>
            </w:tcBorders>
            <w:shd w:val="clear" w:color="auto" w:fill="auto"/>
          </w:tcPr>
          <w:p w:rsidR="00F9162D" w:rsidRDefault="00F9162D" w:rsidP="00380139">
            <w:pPr>
              <w:snapToGrid w:val="0"/>
            </w:pPr>
            <w:r>
              <w:t>ежеквартально</w:t>
            </w:r>
          </w:p>
        </w:tc>
        <w:tc>
          <w:tcPr>
            <w:tcW w:w="2977" w:type="dxa"/>
            <w:tcBorders>
              <w:top w:val="single" w:sz="4" w:space="0" w:color="auto"/>
              <w:left w:val="single" w:sz="4" w:space="0" w:color="000000"/>
              <w:bottom w:val="single" w:sz="4" w:space="0" w:color="auto"/>
              <w:right w:val="single" w:sz="4" w:space="0" w:color="000000"/>
            </w:tcBorders>
            <w:shd w:val="clear" w:color="auto" w:fill="auto"/>
          </w:tcPr>
          <w:p w:rsidR="00F9162D" w:rsidRPr="00F9162D" w:rsidRDefault="00F9162D" w:rsidP="00380139">
            <w:pPr>
              <w:snapToGrid w:val="0"/>
              <w:jc w:val="center"/>
              <w:rPr>
                <w:color w:val="000000" w:themeColor="text1"/>
              </w:rPr>
            </w:pPr>
            <w:r w:rsidRPr="00F9162D">
              <w:rPr>
                <w:color w:val="000000" w:themeColor="text1"/>
              </w:rPr>
              <w:t>Специалист             1 категории</w:t>
            </w:r>
            <w:r w:rsidR="00852095">
              <w:rPr>
                <w:color w:val="000000" w:themeColor="text1"/>
              </w:rPr>
              <w:t xml:space="preserve"> </w:t>
            </w:r>
            <w:r w:rsidRPr="00F9162D">
              <w:rPr>
                <w:color w:val="000000" w:themeColor="text1"/>
              </w:rPr>
              <w:t>-бухгалтер</w:t>
            </w:r>
          </w:p>
        </w:tc>
      </w:tr>
    </w:tbl>
    <w:p w:rsidR="007046A5" w:rsidRPr="0022415F" w:rsidRDefault="007046A5" w:rsidP="004009D0">
      <w:pPr>
        <w:rPr>
          <w:sz w:val="28"/>
          <w:szCs w:val="28"/>
        </w:rPr>
      </w:pPr>
    </w:p>
    <w:sectPr w:rsidR="007046A5" w:rsidRPr="0022415F" w:rsidSect="006D70D0">
      <w:pgSz w:w="11906" w:h="16838"/>
      <w:pgMar w:top="1134" w:right="707"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9F2" w:rsidRDefault="002B49F2" w:rsidP="00185CF8">
      <w:r>
        <w:separator/>
      </w:r>
    </w:p>
  </w:endnote>
  <w:endnote w:type="continuationSeparator" w:id="1">
    <w:p w:rsidR="002B49F2" w:rsidRDefault="002B49F2" w:rsidP="00185C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9F2" w:rsidRDefault="002B49F2" w:rsidP="00185CF8">
      <w:r>
        <w:separator/>
      </w:r>
    </w:p>
  </w:footnote>
  <w:footnote w:type="continuationSeparator" w:id="1">
    <w:p w:rsidR="002B49F2" w:rsidRDefault="002B49F2" w:rsidP="00185C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C"/>
    <w:multiLevelType w:val="singleLevel"/>
    <w:tmpl w:val="0000000C"/>
    <w:name w:val="WW8Num12"/>
    <w:lvl w:ilvl="0">
      <w:start w:val="1"/>
      <w:numFmt w:val="bullet"/>
      <w:lvlText w:val=""/>
      <w:lvlJc w:val="left"/>
      <w:pPr>
        <w:tabs>
          <w:tab w:val="num" w:pos="1418"/>
        </w:tabs>
        <w:ind w:left="1361" w:hanging="284"/>
      </w:pPr>
      <w:rPr>
        <w:rFonts w:ascii="Symbol" w:hAnsi="Symbol"/>
        <w:color w:val="auto"/>
      </w:rPr>
    </w:lvl>
  </w:abstractNum>
  <w:abstractNum w:abstractNumId="2">
    <w:nsid w:val="0AD66AE2"/>
    <w:multiLevelType w:val="multilevel"/>
    <w:tmpl w:val="5412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A576BF"/>
    <w:multiLevelType w:val="multilevel"/>
    <w:tmpl w:val="C13A89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4A0407"/>
    <w:multiLevelType w:val="multilevel"/>
    <w:tmpl w:val="135C36F8"/>
    <w:lvl w:ilvl="0">
      <w:start w:val="1"/>
      <w:numFmt w:val="decimal"/>
      <w:lvlText w:val="%1."/>
      <w:lvlJc w:val="left"/>
      <w:pPr>
        <w:ind w:left="420" w:hanging="420"/>
      </w:pPr>
      <w:rPr>
        <w:rFonts w:hint="default"/>
      </w:rPr>
    </w:lvl>
    <w:lvl w:ilvl="1">
      <w:start w:val="1"/>
      <w:numFmt w:val="decimal"/>
      <w:lvlText w:val="%1.%2."/>
      <w:lvlJc w:val="left"/>
      <w:pPr>
        <w:ind w:left="212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757F0A"/>
    <w:multiLevelType w:val="multilevel"/>
    <w:tmpl w:val="EB06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4014CC"/>
    <w:multiLevelType w:val="multilevel"/>
    <w:tmpl w:val="621EA56E"/>
    <w:lvl w:ilvl="0">
      <w:start w:val="1"/>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6511835"/>
    <w:multiLevelType w:val="multilevel"/>
    <w:tmpl w:val="DCAA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0F3DA7"/>
    <w:multiLevelType w:val="multilevel"/>
    <w:tmpl w:val="0114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CE1AEE"/>
    <w:multiLevelType w:val="multilevel"/>
    <w:tmpl w:val="B7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8E62C0"/>
    <w:multiLevelType w:val="multilevel"/>
    <w:tmpl w:val="65E0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D110B9"/>
    <w:multiLevelType w:val="multilevel"/>
    <w:tmpl w:val="932E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A01B62"/>
    <w:multiLevelType w:val="multilevel"/>
    <w:tmpl w:val="8A04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4A1FD4"/>
    <w:multiLevelType w:val="multilevel"/>
    <w:tmpl w:val="893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DD34D8"/>
    <w:multiLevelType w:val="multilevel"/>
    <w:tmpl w:val="E4F4F2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6537D9"/>
    <w:multiLevelType w:val="multilevel"/>
    <w:tmpl w:val="7AD0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71222D"/>
    <w:multiLevelType w:val="multilevel"/>
    <w:tmpl w:val="9784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2AD5F9F"/>
    <w:multiLevelType w:val="hybridMultilevel"/>
    <w:tmpl w:val="5C767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0A3F04"/>
    <w:multiLevelType w:val="multilevel"/>
    <w:tmpl w:val="96E6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DA4D79"/>
    <w:multiLevelType w:val="hybridMultilevel"/>
    <w:tmpl w:val="9B06D3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5E01AC4"/>
    <w:multiLevelType w:val="multilevel"/>
    <w:tmpl w:val="2DE4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163101"/>
    <w:multiLevelType w:val="multilevel"/>
    <w:tmpl w:val="3CEC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7D0596"/>
    <w:multiLevelType w:val="multilevel"/>
    <w:tmpl w:val="135C36F8"/>
    <w:lvl w:ilvl="0">
      <w:start w:val="1"/>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7945E59"/>
    <w:multiLevelType w:val="multilevel"/>
    <w:tmpl w:val="9826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514B4B"/>
    <w:multiLevelType w:val="hybridMultilevel"/>
    <w:tmpl w:val="A074E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3660E4"/>
    <w:multiLevelType w:val="multilevel"/>
    <w:tmpl w:val="9374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F90D51"/>
    <w:multiLevelType w:val="hybridMultilevel"/>
    <w:tmpl w:val="F7AE6FA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8">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3"/>
  </w:num>
  <w:num w:numId="7">
    <w:abstractNumId w:val="26"/>
  </w:num>
  <w:num w:numId="8">
    <w:abstractNumId w:val="38"/>
  </w:num>
  <w:num w:numId="9">
    <w:abstractNumId w:val="5"/>
  </w:num>
  <w:num w:numId="10">
    <w:abstractNumId w:val="47"/>
  </w:num>
  <w:num w:numId="11">
    <w:abstractNumId w:val="23"/>
  </w:num>
  <w:num w:numId="12">
    <w:abstractNumId w:val="25"/>
  </w:num>
  <w:num w:numId="13">
    <w:abstractNumId w:val="2"/>
  </w:num>
  <w:num w:numId="14">
    <w:abstractNumId w:val="4"/>
  </w:num>
  <w:num w:numId="15">
    <w:abstractNumId w:val="20"/>
  </w:num>
  <w:num w:numId="16">
    <w:abstractNumId w:val="15"/>
  </w:num>
  <w:num w:numId="17">
    <w:abstractNumId w:val="8"/>
  </w:num>
  <w:num w:numId="18">
    <w:abstractNumId w:val="11"/>
  </w:num>
  <w:num w:numId="19">
    <w:abstractNumId w:val="44"/>
  </w:num>
  <w:num w:numId="20">
    <w:abstractNumId w:val="3"/>
  </w:num>
  <w:num w:numId="21">
    <w:abstractNumId w:val="7"/>
  </w:num>
  <w:num w:numId="22">
    <w:abstractNumId w:val="48"/>
  </w:num>
  <w:num w:numId="23">
    <w:abstractNumId w:val="46"/>
  </w:num>
  <w:num w:numId="24">
    <w:abstractNumId w:val="21"/>
  </w:num>
  <w:num w:numId="25">
    <w:abstractNumId w:val="31"/>
  </w:num>
  <w:num w:numId="26">
    <w:abstractNumId w:val="13"/>
  </w:num>
  <w:num w:numId="27">
    <w:abstractNumId w:val="28"/>
  </w:num>
  <w:num w:numId="28">
    <w:abstractNumId w:val="18"/>
  </w:num>
  <w:num w:numId="29">
    <w:abstractNumId w:val="35"/>
  </w:num>
  <w:num w:numId="30">
    <w:abstractNumId w:val="45"/>
  </w:num>
  <w:num w:numId="31">
    <w:abstractNumId w:val="9"/>
  </w:num>
  <w:num w:numId="32">
    <w:abstractNumId w:val="36"/>
  </w:num>
  <w:num w:numId="33">
    <w:abstractNumId w:val="14"/>
  </w:num>
  <w:num w:numId="34">
    <w:abstractNumId w:val="42"/>
  </w:num>
  <w:num w:numId="35">
    <w:abstractNumId w:val="6"/>
  </w:num>
  <w:num w:numId="36">
    <w:abstractNumId w:val="17"/>
  </w:num>
  <w:num w:numId="37">
    <w:abstractNumId w:val="34"/>
  </w:num>
  <w:num w:numId="38">
    <w:abstractNumId w:val="30"/>
  </w:num>
  <w:num w:numId="39">
    <w:abstractNumId w:val="41"/>
  </w:num>
  <w:num w:numId="40">
    <w:abstractNumId w:val="43"/>
  </w:num>
  <w:num w:numId="41">
    <w:abstractNumId w:val="24"/>
  </w:num>
  <w:num w:numId="42">
    <w:abstractNumId w:val="39"/>
  </w:num>
  <w:num w:numId="43">
    <w:abstractNumId w:val="19"/>
  </w:num>
  <w:num w:numId="44">
    <w:abstractNumId w:val="29"/>
  </w:num>
  <w:num w:numId="45">
    <w:abstractNumId w:val="40"/>
  </w:num>
  <w:num w:numId="46">
    <w:abstractNumId w:val="0"/>
  </w:num>
  <w:num w:numId="47">
    <w:abstractNumId w:val="16"/>
  </w:num>
  <w:num w:numId="48">
    <w:abstractNumId w:val="1"/>
  </w:num>
  <w:num w:numId="49">
    <w:abstractNumId w:val="1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2415F"/>
    <w:rsid w:val="00006E4C"/>
    <w:rsid w:val="00013DBE"/>
    <w:rsid w:val="000369D3"/>
    <w:rsid w:val="000D5388"/>
    <w:rsid w:val="00141174"/>
    <w:rsid w:val="00160779"/>
    <w:rsid w:val="00185CF8"/>
    <w:rsid w:val="001902A9"/>
    <w:rsid w:val="001963D1"/>
    <w:rsid w:val="001A060B"/>
    <w:rsid w:val="001B3261"/>
    <w:rsid w:val="001C6023"/>
    <w:rsid w:val="002126AD"/>
    <w:rsid w:val="0022415F"/>
    <w:rsid w:val="002A049F"/>
    <w:rsid w:val="002A1240"/>
    <w:rsid w:val="002B49F2"/>
    <w:rsid w:val="002B5838"/>
    <w:rsid w:val="002D6427"/>
    <w:rsid w:val="003161B6"/>
    <w:rsid w:val="00380139"/>
    <w:rsid w:val="003C0BE3"/>
    <w:rsid w:val="003C2A88"/>
    <w:rsid w:val="003C7831"/>
    <w:rsid w:val="003D636A"/>
    <w:rsid w:val="003F055E"/>
    <w:rsid w:val="003F15B6"/>
    <w:rsid w:val="003F7685"/>
    <w:rsid w:val="004009D0"/>
    <w:rsid w:val="00426F1C"/>
    <w:rsid w:val="0046429F"/>
    <w:rsid w:val="00484DA9"/>
    <w:rsid w:val="004A73E6"/>
    <w:rsid w:val="004B4FBA"/>
    <w:rsid w:val="004E796A"/>
    <w:rsid w:val="00515853"/>
    <w:rsid w:val="005163DE"/>
    <w:rsid w:val="00540FA6"/>
    <w:rsid w:val="005535B7"/>
    <w:rsid w:val="00556C5E"/>
    <w:rsid w:val="00595E86"/>
    <w:rsid w:val="005C4FE1"/>
    <w:rsid w:val="005D0CBC"/>
    <w:rsid w:val="00600143"/>
    <w:rsid w:val="00676F1F"/>
    <w:rsid w:val="006B021C"/>
    <w:rsid w:val="006B6C5D"/>
    <w:rsid w:val="006D70D0"/>
    <w:rsid w:val="006F2F9A"/>
    <w:rsid w:val="007046A5"/>
    <w:rsid w:val="00751F34"/>
    <w:rsid w:val="00784E4B"/>
    <w:rsid w:val="00806305"/>
    <w:rsid w:val="0081083E"/>
    <w:rsid w:val="00827757"/>
    <w:rsid w:val="0083379C"/>
    <w:rsid w:val="00852095"/>
    <w:rsid w:val="00871CAB"/>
    <w:rsid w:val="0088664C"/>
    <w:rsid w:val="00887819"/>
    <w:rsid w:val="008968A4"/>
    <w:rsid w:val="008B5B77"/>
    <w:rsid w:val="008B7CEA"/>
    <w:rsid w:val="008C4A1C"/>
    <w:rsid w:val="008C6EA1"/>
    <w:rsid w:val="009253C2"/>
    <w:rsid w:val="00932523"/>
    <w:rsid w:val="00947523"/>
    <w:rsid w:val="0094768B"/>
    <w:rsid w:val="00960E90"/>
    <w:rsid w:val="00962E48"/>
    <w:rsid w:val="009B72F0"/>
    <w:rsid w:val="009C089E"/>
    <w:rsid w:val="00A1043E"/>
    <w:rsid w:val="00A62348"/>
    <w:rsid w:val="00A73D80"/>
    <w:rsid w:val="00A77A0D"/>
    <w:rsid w:val="00AC55A1"/>
    <w:rsid w:val="00AD4774"/>
    <w:rsid w:val="00AD553A"/>
    <w:rsid w:val="00B03C68"/>
    <w:rsid w:val="00B60287"/>
    <w:rsid w:val="00BA7C6A"/>
    <w:rsid w:val="00C1103D"/>
    <w:rsid w:val="00C865C8"/>
    <w:rsid w:val="00C91CA6"/>
    <w:rsid w:val="00CA65C3"/>
    <w:rsid w:val="00CB2F82"/>
    <w:rsid w:val="00CE3D63"/>
    <w:rsid w:val="00CF00D9"/>
    <w:rsid w:val="00CF7285"/>
    <w:rsid w:val="00D15BEE"/>
    <w:rsid w:val="00D21C0E"/>
    <w:rsid w:val="00D237BF"/>
    <w:rsid w:val="00DA574A"/>
    <w:rsid w:val="00DC22E0"/>
    <w:rsid w:val="00DE08AB"/>
    <w:rsid w:val="00DE414A"/>
    <w:rsid w:val="00ED23E1"/>
    <w:rsid w:val="00EF00ED"/>
    <w:rsid w:val="00EF4DCB"/>
    <w:rsid w:val="00F02BDB"/>
    <w:rsid w:val="00F111DE"/>
    <w:rsid w:val="00F27BDC"/>
    <w:rsid w:val="00F36401"/>
    <w:rsid w:val="00F521B5"/>
    <w:rsid w:val="00F54B73"/>
    <w:rsid w:val="00F576E6"/>
    <w:rsid w:val="00F9162D"/>
    <w:rsid w:val="00FD0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15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A65C3"/>
    <w:pPr>
      <w:spacing w:before="100" w:beforeAutospacing="1" w:after="100" w:afterAutospacing="1"/>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CA65C3"/>
    <w:pPr>
      <w:keepNext/>
      <w:keepLines/>
      <w:spacing w:before="200"/>
      <w:outlineLvl w:val="1"/>
    </w:pPr>
    <w:rPr>
      <w:rFonts w:ascii="Cambria" w:hAnsi="Cambria"/>
      <w:b/>
      <w:bCs/>
      <w:color w:val="4F81BD"/>
      <w:sz w:val="26"/>
      <w:szCs w:val="26"/>
    </w:rPr>
  </w:style>
  <w:style w:type="paragraph" w:styleId="3">
    <w:name w:val="heading 3"/>
    <w:basedOn w:val="a"/>
    <w:link w:val="30"/>
    <w:uiPriority w:val="9"/>
    <w:qFormat/>
    <w:rsid w:val="00CA65C3"/>
    <w:pPr>
      <w:spacing w:before="100" w:beforeAutospacing="1" w:after="100" w:afterAutospacing="1"/>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224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basedOn w:val="a0"/>
    <w:link w:val="HTML"/>
    <w:uiPriority w:val="99"/>
    <w:rsid w:val="0022415F"/>
    <w:rPr>
      <w:rFonts w:ascii="Times New Roman" w:eastAsia="Times New Roman" w:hAnsi="Times New Roman" w:cs="Times New Roman"/>
      <w:lang w:eastAsia="ru-RU"/>
    </w:rPr>
  </w:style>
  <w:style w:type="paragraph" w:styleId="a3">
    <w:name w:val="Normal (Web)"/>
    <w:basedOn w:val="a"/>
    <w:uiPriority w:val="99"/>
    <w:unhideWhenUsed/>
    <w:rsid w:val="0022415F"/>
    <w:pPr>
      <w:spacing w:before="100" w:beforeAutospacing="1" w:after="100" w:afterAutospacing="1"/>
    </w:pPr>
    <w:rPr>
      <w:sz w:val="22"/>
      <w:szCs w:val="22"/>
    </w:rPr>
  </w:style>
  <w:style w:type="paragraph" w:customStyle="1" w:styleId="FR1">
    <w:name w:val="FR1"/>
    <w:uiPriority w:val="99"/>
    <w:rsid w:val="0022415F"/>
    <w:pPr>
      <w:widowControl w:val="0"/>
      <w:snapToGrid w:val="0"/>
      <w:spacing w:after="0" w:line="240" w:lineRule="auto"/>
      <w:jc w:val="both"/>
    </w:pPr>
    <w:rPr>
      <w:rFonts w:ascii="Arial" w:eastAsia="Calibri" w:hAnsi="Arial" w:cs="Times New Roman"/>
      <w:sz w:val="24"/>
      <w:szCs w:val="20"/>
      <w:lang w:eastAsia="ru-RU"/>
    </w:rPr>
  </w:style>
  <w:style w:type="character" w:customStyle="1" w:styleId="fill">
    <w:name w:val="fill"/>
    <w:basedOn w:val="a0"/>
    <w:rsid w:val="0022415F"/>
    <w:rPr>
      <w:b/>
      <w:bCs/>
      <w:i/>
      <w:iCs/>
      <w:color w:val="FF0000"/>
    </w:rPr>
  </w:style>
  <w:style w:type="paragraph" w:styleId="a4">
    <w:name w:val="List Paragraph"/>
    <w:basedOn w:val="a"/>
    <w:uiPriority w:val="34"/>
    <w:qFormat/>
    <w:rsid w:val="000369D3"/>
    <w:pPr>
      <w:ind w:left="720"/>
      <w:contextualSpacing/>
    </w:pPr>
  </w:style>
  <w:style w:type="character" w:styleId="a5">
    <w:name w:val="Hyperlink"/>
    <w:uiPriority w:val="99"/>
    <w:unhideWhenUsed/>
    <w:rsid w:val="00CF7285"/>
    <w:rPr>
      <w:color w:val="0000FF"/>
      <w:u w:val="single"/>
    </w:rPr>
  </w:style>
  <w:style w:type="character" w:customStyle="1" w:styleId="grame">
    <w:name w:val="grame"/>
    <w:basedOn w:val="a0"/>
    <w:rsid w:val="00CF7285"/>
  </w:style>
  <w:style w:type="character" w:customStyle="1" w:styleId="10">
    <w:name w:val="Заголовок 1 Знак"/>
    <w:basedOn w:val="a0"/>
    <w:link w:val="1"/>
    <w:uiPriority w:val="9"/>
    <w:rsid w:val="00CA65C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CA65C3"/>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CA65C3"/>
    <w:rPr>
      <w:rFonts w:ascii="Cambria" w:eastAsia="Times New Roman" w:hAnsi="Cambria" w:cs="Times New Roman"/>
      <w:b/>
      <w:bCs/>
      <w:color w:val="4F81BD"/>
      <w:sz w:val="24"/>
      <w:szCs w:val="24"/>
    </w:rPr>
  </w:style>
  <w:style w:type="paragraph" w:styleId="a6">
    <w:name w:val="Balloon Text"/>
    <w:basedOn w:val="a"/>
    <w:link w:val="a7"/>
    <w:uiPriority w:val="99"/>
    <w:semiHidden/>
    <w:unhideWhenUsed/>
    <w:rsid w:val="00CA65C3"/>
    <w:rPr>
      <w:rFonts w:ascii="Tahoma" w:hAnsi="Tahoma"/>
      <w:sz w:val="16"/>
      <w:szCs w:val="16"/>
    </w:rPr>
  </w:style>
  <w:style w:type="character" w:customStyle="1" w:styleId="a7">
    <w:name w:val="Текст выноски Знак"/>
    <w:basedOn w:val="a0"/>
    <w:link w:val="a6"/>
    <w:uiPriority w:val="99"/>
    <w:semiHidden/>
    <w:rsid w:val="00CA65C3"/>
    <w:rPr>
      <w:rFonts w:ascii="Tahoma" w:eastAsia="Times New Roman" w:hAnsi="Tahoma" w:cs="Times New Roman"/>
      <w:sz w:val="16"/>
      <w:szCs w:val="16"/>
    </w:rPr>
  </w:style>
  <w:style w:type="paragraph" w:customStyle="1" w:styleId="header-listtarget">
    <w:name w:val="header-listtarget"/>
    <w:basedOn w:val="a"/>
    <w:rsid w:val="00CA65C3"/>
    <w:pPr>
      <w:shd w:val="clear" w:color="auto" w:fill="E66E5A"/>
      <w:spacing w:before="100" w:beforeAutospacing="1" w:after="100" w:afterAutospacing="1"/>
    </w:pPr>
    <w:rPr>
      <w:rFonts w:ascii="Arial" w:hAnsi="Arial" w:cs="Arial"/>
      <w:sz w:val="22"/>
      <w:szCs w:val="22"/>
    </w:rPr>
  </w:style>
  <w:style w:type="character" w:customStyle="1" w:styleId="lspace">
    <w:name w:val="lspace"/>
    <w:rsid w:val="00CA65C3"/>
    <w:rPr>
      <w:color w:val="FF9900"/>
    </w:rPr>
  </w:style>
  <w:style w:type="character" w:customStyle="1" w:styleId="small">
    <w:name w:val="small"/>
    <w:rsid w:val="00CA65C3"/>
    <w:rPr>
      <w:sz w:val="16"/>
      <w:szCs w:val="16"/>
    </w:rPr>
  </w:style>
  <w:style w:type="character" w:customStyle="1" w:styleId="enp">
    <w:name w:val="enp"/>
    <w:rsid w:val="00CA65C3"/>
    <w:rPr>
      <w:color w:val="3C7828"/>
    </w:rPr>
  </w:style>
  <w:style w:type="character" w:customStyle="1" w:styleId="kdkss">
    <w:name w:val="kdkss"/>
    <w:rsid w:val="00CA65C3"/>
    <w:rPr>
      <w:color w:val="BE780A"/>
    </w:rPr>
  </w:style>
  <w:style w:type="table" w:styleId="a8">
    <w:name w:val="Table Grid"/>
    <w:basedOn w:val="a1"/>
    <w:uiPriority w:val="59"/>
    <w:rsid w:val="00CA65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Revision"/>
    <w:hidden/>
    <w:uiPriority w:val="99"/>
    <w:semiHidden/>
    <w:rsid w:val="00CA65C3"/>
    <w:pPr>
      <w:spacing w:after="0" w:line="240" w:lineRule="auto"/>
    </w:pPr>
    <w:rPr>
      <w:rFonts w:ascii="Arial" w:eastAsia="Times New Roman" w:hAnsi="Arial" w:cs="Arial"/>
      <w:sz w:val="24"/>
      <w:szCs w:val="24"/>
      <w:lang w:eastAsia="ru-RU"/>
    </w:rPr>
  </w:style>
  <w:style w:type="paragraph" w:styleId="aa">
    <w:name w:val="annotation text"/>
    <w:basedOn w:val="a"/>
    <w:link w:val="ab"/>
    <w:uiPriority w:val="99"/>
    <w:semiHidden/>
    <w:unhideWhenUsed/>
    <w:rsid w:val="00CA65C3"/>
    <w:rPr>
      <w:rFonts w:ascii="Arial" w:hAnsi="Arial"/>
      <w:sz w:val="20"/>
      <w:szCs w:val="20"/>
    </w:rPr>
  </w:style>
  <w:style w:type="character" w:customStyle="1" w:styleId="ab">
    <w:name w:val="Текст примечания Знак"/>
    <w:basedOn w:val="a0"/>
    <w:link w:val="aa"/>
    <w:uiPriority w:val="99"/>
    <w:semiHidden/>
    <w:rsid w:val="00CA65C3"/>
    <w:rPr>
      <w:rFonts w:ascii="Arial" w:eastAsia="Times New Roman" w:hAnsi="Arial" w:cs="Times New Roman"/>
      <w:sz w:val="20"/>
      <w:szCs w:val="20"/>
    </w:rPr>
  </w:style>
  <w:style w:type="character" w:styleId="ac">
    <w:name w:val="annotation reference"/>
    <w:uiPriority w:val="99"/>
    <w:semiHidden/>
    <w:unhideWhenUsed/>
    <w:rsid w:val="00CA65C3"/>
    <w:rPr>
      <w:sz w:val="16"/>
      <w:szCs w:val="16"/>
    </w:rPr>
  </w:style>
  <w:style w:type="paragraph" w:styleId="ad">
    <w:name w:val="annotation subject"/>
    <w:basedOn w:val="aa"/>
    <w:next w:val="aa"/>
    <w:link w:val="ae"/>
    <w:uiPriority w:val="99"/>
    <w:semiHidden/>
    <w:unhideWhenUsed/>
    <w:rsid w:val="00CA65C3"/>
    <w:rPr>
      <w:b/>
      <w:bCs/>
    </w:rPr>
  </w:style>
  <w:style w:type="character" w:customStyle="1" w:styleId="ae">
    <w:name w:val="Тема примечания Знак"/>
    <w:basedOn w:val="ab"/>
    <w:link w:val="ad"/>
    <w:uiPriority w:val="99"/>
    <w:semiHidden/>
    <w:rsid w:val="00CA65C3"/>
    <w:rPr>
      <w:b/>
      <w:bCs/>
    </w:rPr>
  </w:style>
  <w:style w:type="paragraph" w:styleId="af">
    <w:name w:val="header"/>
    <w:basedOn w:val="a"/>
    <w:link w:val="af0"/>
    <w:uiPriority w:val="99"/>
    <w:semiHidden/>
    <w:unhideWhenUsed/>
    <w:rsid w:val="00CA65C3"/>
    <w:pPr>
      <w:tabs>
        <w:tab w:val="center" w:pos="4677"/>
        <w:tab w:val="right" w:pos="9355"/>
      </w:tabs>
    </w:pPr>
    <w:rPr>
      <w:rFonts w:ascii="Arial" w:hAnsi="Arial"/>
    </w:rPr>
  </w:style>
  <w:style w:type="character" w:customStyle="1" w:styleId="af0">
    <w:name w:val="Верхний колонтитул Знак"/>
    <w:basedOn w:val="a0"/>
    <w:link w:val="af"/>
    <w:uiPriority w:val="99"/>
    <w:semiHidden/>
    <w:rsid w:val="00CA65C3"/>
    <w:rPr>
      <w:rFonts w:ascii="Arial" w:eastAsia="Times New Roman" w:hAnsi="Arial" w:cs="Times New Roman"/>
      <w:sz w:val="24"/>
      <w:szCs w:val="24"/>
    </w:rPr>
  </w:style>
  <w:style w:type="paragraph" w:styleId="af1">
    <w:name w:val="footer"/>
    <w:basedOn w:val="a"/>
    <w:link w:val="af2"/>
    <w:uiPriority w:val="99"/>
    <w:semiHidden/>
    <w:unhideWhenUsed/>
    <w:rsid w:val="00CA65C3"/>
    <w:pPr>
      <w:tabs>
        <w:tab w:val="center" w:pos="4677"/>
        <w:tab w:val="right" w:pos="9355"/>
      </w:tabs>
    </w:pPr>
    <w:rPr>
      <w:rFonts w:ascii="Arial" w:hAnsi="Arial"/>
    </w:rPr>
  </w:style>
  <w:style w:type="character" w:customStyle="1" w:styleId="af2">
    <w:name w:val="Нижний колонтитул Знак"/>
    <w:basedOn w:val="a0"/>
    <w:link w:val="af1"/>
    <w:uiPriority w:val="99"/>
    <w:semiHidden/>
    <w:rsid w:val="00CA65C3"/>
    <w:rPr>
      <w:rFonts w:ascii="Arial" w:eastAsia="Times New Roman" w:hAnsi="Arial" w:cs="Times New Roman"/>
      <w:sz w:val="24"/>
      <w:szCs w:val="24"/>
    </w:rPr>
  </w:style>
  <w:style w:type="character" w:customStyle="1" w:styleId="af3">
    <w:name w:val="Цветовое выделение"/>
    <w:uiPriority w:val="99"/>
    <w:rsid w:val="00CA65C3"/>
    <w:rPr>
      <w:b/>
      <w:color w:val="26282F"/>
    </w:rPr>
  </w:style>
  <w:style w:type="character" w:customStyle="1" w:styleId="af4">
    <w:name w:val="Гипертекстовая ссылка"/>
    <w:uiPriority w:val="99"/>
    <w:rsid w:val="00CA65C3"/>
    <w:rPr>
      <w:rFonts w:cs="Times New Roman"/>
      <w:b w:val="0"/>
      <w:color w:val="106BBE"/>
    </w:rPr>
  </w:style>
  <w:style w:type="paragraph" w:customStyle="1" w:styleId="af5">
    <w:name w:val="Текст (справка)"/>
    <w:basedOn w:val="a"/>
    <w:next w:val="a"/>
    <w:uiPriority w:val="99"/>
    <w:rsid w:val="00CA65C3"/>
    <w:pPr>
      <w:widowControl w:val="0"/>
      <w:autoSpaceDE w:val="0"/>
      <w:autoSpaceDN w:val="0"/>
      <w:adjustRightInd w:val="0"/>
      <w:ind w:left="170" w:right="170"/>
    </w:pPr>
    <w:rPr>
      <w:rFonts w:ascii="Times New Roman CYR" w:hAnsi="Times New Roman CYR" w:cs="Times New Roman CYR"/>
    </w:rPr>
  </w:style>
  <w:style w:type="paragraph" w:customStyle="1" w:styleId="af6">
    <w:name w:val="Комментарий"/>
    <w:basedOn w:val="af5"/>
    <w:next w:val="a"/>
    <w:uiPriority w:val="99"/>
    <w:rsid w:val="00CA65C3"/>
    <w:pPr>
      <w:spacing w:before="75"/>
      <w:ind w:right="0"/>
      <w:jc w:val="both"/>
    </w:pPr>
    <w:rPr>
      <w:color w:val="353842"/>
      <w:shd w:val="clear" w:color="auto" w:fill="F0F0F0"/>
    </w:rPr>
  </w:style>
  <w:style w:type="paragraph" w:customStyle="1" w:styleId="af7">
    <w:name w:val="Информация о версии"/>
    <w:basedOn w:val="af6"/>
    <w:next w:val="a"/>
    <w:uiPriority w:val="99"/>
    <w:rsid w:val="00CA65C3"/>
    <w:rPr>
      <w:i/>
      <w:iCs/>
    </w:rPr>
  </w:style>
  <w:style w:type="paragraph" w:customStyle="1" w:styleId="af8">
    <w:name w:val="Текст информации об изменениях"/>
    <w:basedOn w:val="a"/>
    <w:next w:val="a"/>
    <w:uiPriority w:val="99"/>
    <w:rsid w:val="00CA65C3"/>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9">
    <w:name w:val="Информация об изменениях"/>
    <w:basedOn w:val="af8"/>
    <w:next w:val="a"/>
    <w:uiPriority w:val="99"/>
    <w:rsid w:val="00CA65C3"/>
    <w:pPr>
      <w:spacing w:before="180"/>
      <w:ind w:left="360" w:right="360" w:firstLine="0"/>
    </w:pPr>
    <w:rPr>
      <w:shd w:val="clear" w:color="auto" w:fill="EAEFED"/>
    </w:rPr>
  </w:style>
  <w:style w:type="paragraph" w:customStyle="1" w:styleId="afa">
    <w:name w:val="Нормальный (таблица)"/>
    <w:basedOn w:val="a"/>
    <w:next w:val="a"/>
    <w:uiPriority w:val="99"/>
    <w:rsid w:val="00CA65C3"/>
    <w:pPr>
      <w:widowControl w:val="0"/>
      <w:autoSpaceDE w:val="0"/>
      <w:autoSpaceDN w:val="0"/>
      <w:adjustRightInd w:val="0"/>
      <w:jc w:val="both"/>
    </w:pPr>
    <w:rPr>
      <w:rFonts w:ascii="Times New Roman CYR" w:hAnsi="Times New Roman CYR" w:cs="Times New Roman CYR"/>
    </w:rPr>
  </w:style>
  <w:style w:type="paragraph" w:customStyle="1" w:styleId="afb">
    <w:name w:val="Подзаголовок для информации об изменениях"/>
    <w:basedOn w:val="af8"/>
    <w:next w:val="a"/>
    <w:uiPriority w:val="99"/>
    <w:rsid w:val="00CA65C3"/>
    <w:rPr>
      <w:b/>
      <w:bCs/>
    </w:rPr>
  </w:style>
  <w:style w:type="paragraph" w:customStyle="1" w:styleId="afc">
    <w:name w:val="Прижатый влево"/>
    <w:basedOn w:val="a"/>
    <w:next w:val="a"/>
    <w:uiPriority w:val="99"/>
    <w:rsid w:val="00CA65C3"/>
    <w:pPr>
      <w:widowControl w:val="0"/>
      <w:autoSpaceDE w:val="0"/>
      <w:autoSpaceDN w:val="0"/>
      <w:adjustRightInd w:val="0"/>
    </w:pPr>
    <w:rPr>
      <w:rFonts w:ascii="Times New Roman CYR" w:hAnsi="Times New Roman CYR" w:cs="Times New Roman CYR"/>
    </w:rPr>
  </w:style>
  <w:style w:type="character" w:customStyle="1" w:styleId="afd">
    <w:name w:val="Цветовое выделение для Текст"/>
    <w:uiPriority w:val="99"/>
    <w:rsid w:val="00CA65C3"/>
    <w:rPr>
      <w:rFonts w:ascii="Times New Roman CYR" w:hAnsi="Times New Roman CYR"/>
    </w:rPr>
  </w:style>
  <w:style w:type="character" w:customStyle="1" w:styleId="authorprops">
    <w:name w:val="author__props"/>
    <w:basedOn w:val="a0"/>
    <w:rsid w:val="00CA65C3"/>
  </w:style>
  <w:style w:type="character" w:customStyle="1" w:styleId="afe">
    <w:name w:val="Без интервала Знак"/>
    <w:link w:val="aff"/>
    <w:locked/>
    <w:rsid w:val="00CE3D63"/>
    <w:rPr>
      <w:lang w:eastAsia="ru-RU"/>
    </w:rPr>
  </w:style>
  <w:style w:type="paragraph" w:styleId="aff">
    <w:name w:val="No Spacing"/>
    <w:link w:val="afe"/>
    <w:qFormat/>
    <w:rsid w:val="00CE3D63"/>
    <w:pPr>
      <w:spacing w:after="0" w:line="240" w:lineRule="auto"/>
    </w:pPr>
    <w:rPr>
      <w:lang w:eastAsia="ru-RU"/>
    </w:rPr>
  </w:style>
  <w:style w:type="paragraph" w:customStyle="1" w:styleId="Default">
    <w:name w:val="Default"/>
    <w:rsid w:val="00CE3D63"/>
    <w:pPr>
      <w:autoSpaceDE w:val="0"/>
      <w:autoSpaceDN w:val="0"/>
      <w:adjustRightInd w:val="0"/>
      <w:spacing w:after="0" w:line="240" w:lineRule="auto"/>
    </w:pPr>
    <w:rPr>
      <w:rFonts w:ascii="Arial" w:eastAsia="Calibri" w:hAnsi="Arial" w:cs="Arial"/>
      <w:color w:val="000000"/>
      <w:sz w:val="24"/>
      <w:szCs w:val="24"/>
    </w:rPr>
  </w:style>
  <w:style w:type="paragraph" w:customStyle="1" w:styleId="11">
    <w:name w:val="Без интервала+ 1"/>
    <w:aliases w:val="25"/>
    <w:basedOn w:val="aff"/>
    <w:next w:val="aff"/>
    <w:rsid w:val="005163DE"/>
    <w:pPr>
      <w:jc w:val="both"/>
    </w:pPr>
    <w:rPr>
      <w:rFonts w:ascii="Times New Roman" w:eastAsia="Times New Roman" w:hAnsi="Times New Roman" w:cs="Times New Roman"/>
      <w:sz w:val="24"/>
      <w:szCs w:val="20"/>
    </w:rPr>
  </w:style>
  <w:style w:type="character" w:customStyle="1" w:styleId="WW8Num11z0">
    <w:name w:val="WW8Num11z0"/>
    <w:rsid w:val="005163DE"/>
    <w:rPr>
      <w:rFonts w:ascii="Symbol" w:hAnsi="Symbol"/>
    </w:rPr>
  </w:style>
</w:styles>
</file>

<file path=word/webSettings.xml><?xml version="1.0" encoding="utf-8"?>
<w:webSettings xmlns:r="http://schemas.openxmlformats.org/officeDocument/2006/relationships" xmlns:w="http://schemas.openxmlformats.org/wordprocessingml/2006/main">
  <w:divs>
    <w:div w:id="401871869">
      <w:bodyDiv w:val="1"/>
      <w:marLeft w:val="0"/>
      <w:marRight w:val="0"/>
      <w:marTop w:val="0"/>
      <w:marBottom w:val="0"/>
      <w:divBdr>
        <w:top w:val="none" w:sz="0" w:space="0" w:color="auto"/>
        <w:left w:val="none" w:sz="0" w:space="0" w:color="auto"/>
        <w:bottom w:val="none" w:sz="0" w:space="0" w:color="auto"/>
        <w:right w:val="none" w:sz="0" w:space="0" w:color="auto"/>
      </w:divBdr>
    </w:div>
    <w:div w:id="561210161">
      <w:bodyDiv w:val="1"/>
      <w:marLeft w:val="0"/>
      <w:marRight w:val="0"/>
      <w:marTop w:val="0"/>
      <w:marBottom w:val="0"/>
      <w:divBdr>
        <w:top w:val="none" w:sz="0" w:space="0" w:color="auto"/>
        <w:left w:val="none" w:sz="0" w:space="0" w:color="auto"/>
        <w:bottom w:val="none" w:sz="0" w:space="0" w:color="auto"/>
        <w:right w:val="none" w:sz="0" w:space="0" w:color="auto"/>
      </w:divBdr>
    </w:div>
    <w:div w:id="567612315">
      <w:bodyDiv w:val="1"/>
      <w:marLeft w:val="0"/>
      <w:marRight w:val="0"/>
      <w:marTop w:val="0"/>
      <w:marBottom w:val="0"/>
      <w:divBdr>
        <w:top w:val="none" w:sz="0" w:space="0" w:color="auto"/>
        <w:left w:val="none" w:sz="0" w:space="0" w:color="auto"/>
        <w:bottom w:val="none" w:sz="0" w:space="0" w:color="auto"/>
        <w:right w:val="none" w:sz="0" w:space="0" w:color="auto"/>
      </w:divBdr>
    </w:div>
    <w:div w:id="1067342712">
      <w:bodyDiv w:val="1"/>
      <w:marLeft w:val="0"/>
      <w:marRight w:val="0"/>
      <w:marTop w:val="0"/>
      <w:marBottom w:val="0"/>
      <w:divBdr>
        <w:top w:val="none" w:sz="0" w:space="0" w:color="auto"/>
        <w:left w:val="none" w:sz="0" w:space="0" w:color="auto"/>
        <w:bottom w:val="none" w:sz="0" w:space="0" w:color="auto"/>
        <w:right w:val="none" w:sz="0" w:space="0" w:color="auto"/>
      </w:divBdr>
    </w:div>
    <w:div w:id="1398357748">
      <w:bodyDiv w:val="1"/>
      <w:marLeft w:val="0"/>
      <w:marRight w:val="0"/>
      <w:marTop w:val="0"/>
      <w:marBottom w:val="0"/>
      <w:divBdr>
        <w:top w:val="none" w:sz="0" w:space="0" w:color="auto"/>
        <w:left w:val="none" w:sz="0" w:space="0" w:color="auto"/>
        <w:bottom w:val="none" w:sz="0" w:space="0" w:color="auto"/>
        <w:right w:val="none" w:sz="0" w:space="0" w:color="auto"/>
      </w:divBdr>
    </w:div>
    <w:div w:id="1462842627">
      <w:bodyDiv w:val="1"/>
      <w:marLeft w:val="0"/>
      <w:marRight w:val="0"/>
      <w:marTop w:val="0"/>
      <w:marBottom w:val="0"/>
      <w:divBdr>
        <w:top w:val="none" w:sz="0" w:space="0" w:color="auto"/>
        <w:left w:val="none" w:sz="0" w:space="0" w:color="auto"/>
        <w:bottom w:val="none" w:sz="0" w:space="0" w:color="auto"/>
        <w:right w:val="none" w:sz="0" w:space="0" w:color="auto"/>
      </w:divBdr>
    </w:div>
    <w:div w:id="1590385902">
      <w:bodyDiv w:val="1"/>
      <w:marLeft w:val="0"/>
      <w:marRight w:val="0"/>
      <w:marTop w:val="0"/>
      <w:marBottom w:val="0"/>
      <w:divBdr>
        <w:top w:val="none" w:sz="0" w:space="0" w:color="auto"/>
        <w:left w:val="none" w:sz="0" w:space="0" w:color="auto"/>
        <w:bottom w:val="none" w:sz="0" w:space="0" w:color="auto"/>
        <w:right w:val="none" w:sz="0" w:space="0" w:color="auto"/>
      </w:divBdr>
    </w:div>
    <w:div w:id="1996833549">
      <w:bodyDiv w:val="1"/>
      <w:marLeft w:val="0"/>
      <w:marRight w:val="0"/>
      <w:marTop w:val="0"/>
      <w:marBottom w:val="0"/>
      <w:divBdr>
        <w:top w:val="none" w:sz="0" w:space="0" w:color="auto"/>
        <w:left w:val="none" w:sz="0" w:space="0" w:color="auto"/>
        <w:bottom w:val="none" w:sz="0" w:space="0" w:color="auto"/>
        <w:right w:val="none" w:sz="0" w:space="0" w:color="auto"/>
      </w:divBdr>
    </w:div>
    <w:div w:id="20450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l.orb.ru" TargetMode="External"/><Relationship Id="rId13" Type="http://schemas.openxmlformats.org/officeDocument/2006/relationships/hyperlink" Target="consultantplus://offline/main?base=ROS;n=107750;fld=134;dst=1003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OS;n=107750;fld=134;dst=10035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OS;n=107750;fld=134;dst=1003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ROS;n=107750;fld=134;dst=100357" TargetMode="External"/><Relationship Id="rId4" Type="http://schemas.openxmlformats.org/officeDocument/2006/relationships/settings" Target="settings.xml"/><Relationship Id="rId9" Type="http://schemas.openxmlformats.org/officeDocument/2006/relationships/hyperlink" Target="http://www.gosfinansy.ru/" TargetMode="External"/><Relationship Id="rId14" Type="http://schemas.openxmlformats.org/officeDocument/2006/relationships/hyperlink" Target="http://ivo.garant.ru/document?id=70308460&amp;sub=4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D484E-6DD6-4040-9E95-BA75DA7D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35560</Words>
  <Characters>202697</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Шестаковского сельсовета</Company>
  <LinksUpToDate>false</LinksUpToDate>
  <CharactersWithSpaces>237782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пк</cp:lastModifiedBy>
  <cp:revision>26</cp:revision>
  <cp:lastPrinted>2020-03-31T05:24:00Z</cp:lastPrinted>
  <dcterms:created xsi:type="dcterms:W3CDTF">2019-10-21T03:44:00Z</dcterms:created>
  <dcterms:modified xsi:type="dcterms:W3CDTF">2020-03-31T05:54:00Z</dcterms:modified>
</cp:coreProperties>
</file>