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tbl>
      <w:tblPr>
        <w:tblpPr w:leftFromText="180" w:rightFromText="180" w:vertAnchor="page" w:horzAnchor="page" w:tblpX="1133" w:tblpY="861"/>
        <w:tblW w:w="5015" w:type="dxa"/>
        <w:tblLook w:val="04A0"/>
      </w:tblPr>
      <w:tblGrid>
        <w:gridCol w:w="5015"/>
      </w:tblGrid>
      <w:tr w:rsidR="00EB2DE5" w:rsidTr="00EB2DE5">
        <w:trPr>
          <w:cantSplit/>
          <w:trHeight w:val="322"/>
        </w:trPr>
        <w:tc>
          <w:tcPr>
            <w:tcW w:w="5015" w:type="dxa"/>
            <w:vMerge w:val="restart"/>
          </w:tcPr>
          <w:p w:rsidR="00EB2DE5" w:rsidRDefault="00EB2DE5">
            <w:pPr>
              <w:jc w:val="right"/>
              <w:rPr>
                <w:b/>
                <w:bCs/>
                <w:sz w:val="28"/>
              </w:rPr>
            </w:pPr>
          </w:p>
          <w:p w:rsidR="00EB2DE5" w:rsidRPr="00EB2DE5" w:rsidRDefault="00EB2DE5">
            <w:pPr>
              <w:jc w:val="center"/>
              <w:rPr>
                <w:b/>
                <w:bCs/>
                <w:sz w:val="32"/>
                <w:szCs w:val="32"/>
              </w:rPr>
            </w:pPr>
            <w:r w:rsidRPr="00EB2DE5">
              <w:rPr>
                <w:b/>
                <w:bCs/>
                <w:sz w:val="32"/>
                <w:szCs w:val="32"/>
              </w:rPr>
              <w:t>АДМИНИСТРАЦИЯ</w:t>
            </w:r>
          </w:p>
          <w:p w:rsidR="00EB2DE5" w:rsidRPr="00EB2DE5" w:rsidRDefault="00EB2DE5">
            <w:pPr>
              <w:jc w:val="center"/>
              <w:rPr>
                <w:b/>
                <w:bCs/>
                <w:sz w:val="32"/>
                <w:szCs w:val="32"/>
              </w:rPr>
            </w:pPr>
            <w:r w:rsidRPr="00EB2DE5">
              <w:rPr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EB2DE5" w:rsidRPr="00EB2DE5" w:rsidRDefault="00EB2DE5">
            <w:pPr>
              <w:jc w:val="center"/>
              <w:rPr>
                <w:b/>
                <w:bCs/>
                <w:sz w:val="32"/>
                <w:szCs w:val="32"/>
              </w:rPr>
            </w:pPr>
            <w:r w:rsidRPr="00EB2DE5">
              <w:rPr>
                <w:b/>
                <w:bCs/>
                <w:sz w:val="32"/>
                <w:szCs w:val="32"/>
              </w:rPr>
              <w:t>Шестаковский сельсовет</w:t>
            </w:r>
          </w:p>
          <w:p w:rsidR="00EB2DE5" w:rsidRPr="00EB2DE5" w:rsidRDefault="00EB2DE5">
            <w:pPr>
              <w:jc w:val="center"/>
              <w:rPr>
                <w:b/>
                <w:bCs/>
                <w:sz w:val="32"/>
                <w:szCs w:val="32"/>
              </w:rPr>
            </w:pPr>
            <w:r w:rsidRPr="00EB2DE5">
              <w:rPr>
                <w:b/>
                <w:bCs/>
                <w:sz w:val="32"/>
                <w:szCs w:val="32"/>
              </w:rPr>
              <w:t>Ташлинского района</w:t>
            </w:r>
          </w:p>
          <w:p w:rsidR="00EB2DE5" w:rsidRPr="00EB2DE5" w:rsidRDefault="00EB2DE5">
            <w:pPr>
              <w:jc w:val="center"/>
              <w:rPr>
                <w:b/>
                <w:bCs/>
                <w:sz w:val="32"/>
                <w:szCs w:val="32"/>
              </w:rPr>
            </w:pPr>
            <w:r w:rsidRPr="00EB2DE5">
              <w:rPr>
                <w:b/>
                <w:bCs/>
                <w:sz w:val="32"/>
                <w:szCs w:val="32"/>
              </w:rPr>
              <w:t xml:space="preserve">Оренбургской области </w:t>
            </w:r>
          </w:p>
          <w:p w:rsidR="00EB2DE5" w:rsidRPr="00EB2DE5" w:rsidRDefault="00EB2DE5">
            <w:pPr>
              <w:jc w:val="center"/>
              <w:rPr>
                <w:sz w:val="32"/>
                <w:szCs w:val="32"/>
              </w:rPr>
            </w:pPr>
          </w:p>
          <w:p w:rsidR="00EB2DE5" w:rsidRPr="00EB2DE5" w:rsidRDefault="00EB2DE5">
            <w:pPr>
              <w:pStyle w:val="1"/>
              <w:rPr>
                <w:rFonts w:eastAsiaTheme="minorEastAsia"/>
                <w:sz w:val="32"/>
                <w:szCs w:val="32"/>
              </w:rPr>
            </w:pPr>
            <w:r w:rsidRPr="00EB2DE5"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EB2DE5" w:rsidRPr="00EB2DE5" w:rsidRDefault="00EB2DE5">
            <w:pPr>
              <w:rPr>
                <w:sz w:val="32"/>
                <w:szCs w:val="32"/>
              </w:rPr>
            </w:pPr>
          </w:p>
          <w:p w:rsidR="00EB2DE5" w:rsidRPr="00EB2DE5" w:rsidRDefault="00EB2DE5">
            <w:pPr>
              <w:jc w:val="center"/>
              <w:rPr>
                <w:sz w:val="28"/>
                <w:szCs w:val="28"/>
                <w:u w:val="single"/>
              </w:rPr>
            </w:pPr>
            <w:r w:rsidRPr="00EB2DE5">
              <w:rPr>
                <w:sz w:val="28"/>
                <w:szCs w:val="28"/>
                <w:u w:val="single"/>
              </w:rPr>
              <w:t xml:space="preserve">13.10.2020 г.  №  </w:t>
            </w:r>
            <w:r>
              <w:rPr>
                <w:sz w:val="28"/>
                <w:szCs w:val="28"/>
                <w:u w:val="single"/>
              </w:rPr>
              <w:t xml:space="preserve">88 </w:t>
            </w:r>
            <w:r w:rsidRPr="00EB2DE5">
              <w:rPr>
                <w:sz w:val="28"/>
                <w:szCs w:val="28"/>
                <w:u w:val="single"/>
              </w:rPr>
              <w:t>п_</w:t>
            </w:r>
          </w:p>
          <w:p w:rsidR="00EB2DE5" w:rsidRPr="00EB2DE5" w:rsidRDefault="00EB2DE5">
            <w:pPr>
              <w:jc w:val="center"/>
              <w:rPr>
                <w:sz w:val="28"/>
                <w:szCs w:val="28"/>
              </w:rPr>
            </w:pPr>
            <w:r w:rsidRPr="00EB2DE5">
              <w:rPr>
                <w:sz w:val="28"/>
                <w:szCs w:val="28"/>
              </w:rPr>
              <w:t>с. Шестаковка</w:t>
            </w:r>
          </w:p>
          <w:p w:rsidR="00EB2DE5" w:rsidRDefault="00EB2DE5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2DE5" w:rsidTr="00EB2DE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2DE5" w:rsidRDefault="00EB2DE5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  <w:r>
        <w:pict>
          <v:line id="_x0000_s1029" style="position:absolute;left:0;text-align:left;z-index:251658240" from="209.35pt,2.4pt" to="230.7pt,2.4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8240" from="230.7pt,5.05pt" to="230.7pt,15.85pt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58240" from="-5.9pt,2.45pt" to="-5.9pt,12.85pt" o:allowincell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-5.9pt,2.05pt" to="15.45pt,2.1pt" o:allowincell="f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«О мерах по обеспечению </w:t>
      </w:r>
      <w:proofErr w:type="gramStart"/>
      <w:r>
        <w:rPr>
          <w:sz w:val="28"/>
        </w:rPr>
        <w:t>пожарной</w:t>
      </w:r>
      <w:proofErr w:type="gramEnd"/>
    </w:p>
    <w:p w:rsidR="00EB2DE5" w:rsidRDefault="00EB2DE5" w:rsidP="00EB2DE5">
      <w:pPr>
        <w:ind w:right="-142"/>
        <w:jc w:val="both"/>
        <w:rPr>
          <w:sz w:val="28"/>
        </w:rPr>
      </w:pPr>
      <w:proofErr w:type="gramStart"/>
      <w:r>
        <w:rPr>
          <w:sz w:val="28"/>
        </w:rPr>
        <w:t xml:space="preserve">безопасности в  осенне-зимней период </w:t>
      </w:r>
      <w:proofErr w:type="gramEnd"/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2020/2021 года </w:t>
      </w: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 w:firstLine="709"/>
        <w:jc w:val="both"/>
        <w:rPr>
          <w:sz w:val="28"/>
        </w:rPr>
      </w:pPr>
      <w:r>
        <w:rPr>
          <w:sz w:val="28"/>
        </w:rPr>
        <w:t xml:space="preserve">Во исполнении постановления администрации Ташлинского района  № 595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от 12.10.2020 г «О мерах по обеспечению пожарной безопасности в осенне-зимний период 2020/2021 года», в целях обеспечения пожарной безопасности на территории администрации муниципального образования Шестаковский сельсовет Ташлинского района Оренбургской области в осенне-зимней период 2020/2021 года:</w:t>
      </w:r>
    </w:p>
    <w:p w:rsidR="00EB2DE5" w:rsidRDefault="00EB2DE5" w:rsidP="00EB2DE5">
      <w:pPr>
        <w:ind w:right="-142" w:firstLine="709"/>
        <w:jc w:val="both"/>
        <w:rPr>
          <w:sz w:val="28"/>
        </w:rPr>
      </w:pPr>
      <w:r>
        <w:rPr>
          <w:sz w:val="28"/>
        </w:rPr>
        <w:t>1.Провести месячник пожарной безопасности с 01 по 30 ноября 2020 года.</w:t>
      </w:r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На территории населенных пунктов  в местах массового скопления людей разместить  информацию,  о мерах пожарной безопасности, включающую в себя правила  пожарной безопасности в жилом секторе, правила размещения построек, мест складирования различных материалов на территории личных подворий и поселений, перечень первичных средств пожаротушения необходимых для оснащения ими жилых домов, квартир, подворий, правила эвакуации людей, материальных ценностей до прибытия подразделений пожарной охраны, правила</w:t>
      </w:r>
      <w:proofErr w:type="gramEnd"/>
      <w:r>
        <w:rPr>
          <w:sz w:val="28"/>
        </w:rPr>
        <w:t xml:space="preserve"> тушения пожаров первичными средствами пожаротушения и противопожарным инвентарем до прибытия подразделений пожарной охраны, способы оповещения населения о пожаре, информацию о месте нахождения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 с подразделениями пожарной охраны, список контактных телефонов оперативных служб реагирования на пожар.</w:t>
      </w:r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            3. Организовать проведение профилактической работы  в населенных пунктах  по пропаганде и агитации мер пожарной безопасности, с привлечением активов муниципальных образований, внештатных инспекторов пожарной охраны. Особое внимание уделить проверке мест проживания многодетных семей, одиноких престарелых и неблагополучных граждан, а так же проведению собраний  (встреч) с населением, с оформлением </w:t>
      </w:r>
      <w:r>
        <w:rPr>
          <w:sz w:val="28"/>
        </w:rPr>
        <w:lastRenderedPageBreak/>
        <w:t>соответствующих протоколов, подтверждающих их проведение, и распространению памяток о мерах пожарной безопасности под роспись.</w:t>
      </w:r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          4. Организовать и провести проверки отопительных котельных, в первую очередь обслуживающих объекты социальной сферы, жизнеобеспечения и жилищный фонд.</w:t>
      </w:r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          5. Организовать   проверки источников наружного противопожарного водоснабжения территории поселений, принять меры к обеспечению их работоспособности в условиях низких температур </w:t>
      </w:r>
      <w:proofErr w:type="gramStart"/>
      <w:r>
        <w:rPr>
          <w:sz w:val="28"/>
        </w:rPr>
        <w:t>окружающий</w:t>
      </w:r>
      <w:proofErr w:type="gramEnd"/>
      <w:r>
        <w:rPr>
          <w:sz w:val="28"/>
        </w:rPr>
        <w:t xml:space="preserve"> среды и очистке подъездов к ним от снега (льда) для возможности забора воды пожарной техникой.</w:t>
      </w:r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           6.Организовать проведение мероприятий, направленных на обеспечение пожарной безопасности учреждений с массовым пребыванием людей, в том числе праздничных мероприятий. Установить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проведением на указанных объектах практических тренировок по эвакуации людей из зданий и отработке действий персонала при возникновении пожара и ограничению применения пиротехнических изделий и электрических гирлянд.</w:t>
      </w:r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         7. </w:t>
      </w:r>
      <w:proofErr w:type="gramStart"/>
      <w:r>
        <w:rPr>
          <w:sz w:val="28"/>
        </w:rPr>
        <w:t>Организовать и принять меры по своевременному оповещению населения  и подразделений Государственной противопожарной службы о пожаре, путем размещения в местах общего пользования и распространением среди граждан памяток с информацией о номере телефона вызова подразделений пожарной охраны, мест нахождения средств связи для экстренного вызова служб жизнеобеспечения, а также оборудовать места общего пользования системой оповещения населения о пожаре.</w:t>
      </w:r>
      <w:proofErr w:type="gramEnd"/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        8. Определить на подведомственных территориях </w:t>
      </w:r>
      <w:proofErr w:type="spellStart"/>
      <w:r>
        <w:rPr>
          <w:sz w:val="28"/>
        </w:rPr>
        <w:t>водоисточники</w:t>
      </w:r>
      <w:proofErr w:type="spellEnd"/>
      <w:r>
        <w:rPr>
          <w:sz w:val="28"/>
        </w:rPr>
        <w:t xml:space="preserve">, которые возможно использовать для забора воды на цели пожаротушения. Установить соответствующие указатели места расположения и направления движения к пожарным </w:t>
      </w:r>
      <w:proofErr w:type="spellStart"/>
      <w:r>
        <w:rPr>
          <w:sz w:val="28"/>
        </w:rPr>
        <w:t>водоисточникам</w:t>
      </w:r>
      <w:proofErr w:type="spellEnd"/>
      <w:r>
        <w:rPr>
          <w:sz w:val="28"/>
        </w:rPr>
        <w:t xml:space="preserve">. Обеспечить свободные подъезды к пожарным </w:t>
      </w:r>
      <w:proofErr w:type="spellStart"/>
      <w:r>
        <w:rPr>
          <w:sz w:val="28"/>
        </w:rPr>
        <w:t>водоисточникам</w:t>
      </w:r>
      <w:proofErr w:type="spellEnd"/>
      <w:r>
        <w:rPr>
          <w:sz w:val="28"/>
        </w:rPr>
        <w:t xml:space="preserve"> с площадками для установки пожарной техники и забора воды. </w:t>
      </w:r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         9. В случае обильных снегопадов обеспечить дежурство снегоуборочной техники с целью организации свободного проезда пожарной техники к объектам и пожарным </w:t>
      </w:r>
      <w:proofErr w:type="spellStart"/>
      <w:r>
        <w:rPr>
          <w:sz w:val="28"/>
        </w:rPr>
        <w:t>водоисточникам</w:t>
      </w:r>
      <w:proofErr w:type="spellEnd"/>
      <w:r>
        <w:rPr>
          <w:sz w:val="28"/>
        </w:rPr>
        <w:t xml:space="preserve"> на подведомственных территориях. </w:t>
      </w:r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         10.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EB2DE5" w:rsidRDefault="00EB2DE5" w:rsidP="00EB2DE5">
      <w:pPr>
        <w:ind w:right="-142"/>
        <w:jc w:val="both"/>
        <w:rPr>
          <w:sz w:val="28"/>
        </w:rPr>
      </w:pPr>
      <w:r>
        <w:rPr>
          <w:sz w:val="28"/>
        </w:rPr>
        <w:t xml:space="preserve">         11. Постановление вступает в силу со дня его обнародования.</w:t>
      </w:r>
    </w:p>
    <w:p w:rsidR="00EB2DE5" w:rsidRDefault="00EB2DE5" w:rsidP="00EB2DE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B2DE5" w:rsidRDefault="00EB2DE5" w:rsidP="00EB2DE5">
      <w:pPr>
        <w:jc w:val="both"/>
        <w:rPr>
          <w:sz w:val="28"/>
        </w:rPr>
      </w:pPr>
    </w:p>
    <w:p w:rsidR="00EB2DE5" w:rsidRDefault="00EB2DE5" w:rsidP="00EB2DE5">
      <w:pPr>
        <w:ind w:firstLine="709"/>
        <w:jc w:val="both"/>
        <w:rPr>
          <w:sz w:val="28"/>
        </w:rPr>
      </w:pPr>
      <w:r>
        <w:rPr>
          <w:sz w:val="28"/>
        </w:rPr>
        <w:t>Глава сельсовета                                                   О.Н. Попова</w:t>
      </w:r>
    </w:p>
    <w:p w:rsidR="00EB2DE5" w:rsidRDefault="00EB2DE5" w:rsidP="00EB2DE5">
      <w:pPr>
        <w:ind w:left="360"/>
        <w:jc w:val="both"/>
        <w:rPr>
          <w:sz w:val="28"/>
        </w:rPr>
      </w:pPr>
    </w:p>
    <w:p w:rsidR="00EB2DE5" w:rsidRDefault="00EB2DE5" w:rsidP="00EB2DE5">
      <w:pPr>
        <w:ind w:left="360"/>
        <w:jc w:val="both"/>
        <w:rPr>
          <w:sz w:val="28"/>
        </w:rPr>
      </w:pPr>
    </w:p>
    <w:p w:rsidR="00EB2DE5" w:rsidRDefault="00EB2DE5" w:rsidP="00EB2DE5">
      <w:pPr>
        <w:ind w:left="360"/>
        <w:jc w:val="both"/>
        <w:rPr>
          <w:sz w:val="28"/>
        </w:rPr>
      </w:pPr>
      <w:r>
        <w:rPr>
          <w:sz w:val="28"/>
        </w:rPr>
        <w:t>Разослано: администрация района, прокурору района, отделению ГПН, ГО ЧС  района.</w:t>
      </w:r>
    </w:p>
    <w:p w:rsidR="00EB2DE5" w:rsidRDefault="00EB2DE5" w:rsidP="00EB2DE5">
      <w:pPr>
        <w:ind w:left="360"/>
        <w:jc w:val="both"/>
        <w:rPr>
          <w:sz w:val="28"/>
        </w:rPr>
      </w:pPr>
    </w:p>
    <w:p w:rsidR="00EB2DE5" w:rsidRDefault="00EB2DE5" w:rsidP="00EB2DE5">
      <w:pPr>
        <w:ind w:left="360"/>
        <w:jc w:val="both"/>
        <w:rPr>
          <w:sz w:val="28"/>
        </w:rPr>
      </w:pPr>
    </w:p>
    <w:p w:rsidR="00EB2DE5" w:rsidRDefault="00EB2DE5" w:rsidP="00EB2DE5">
      <w:pPr>
        <w:ind w:right="-142"/>
        <w:jc w:val="both"/>
      </w:pPr>
    </w:p>
    <w:p w:rsidR="00EB2DE5" w:rsidRDefault="00EB2DE5" w:rsidP="00EB2DE5">
      <w:pPr>
        <w:ind w:right="-142"/>
        <w:jc w:val="both"/>
        <w:rPr>
          <w:sz w:val="24"/>
          <w:szCs w:val="24"/>
        </w:rPr>
      </w:pPr>
      <w:r>
        <w:t xml:space="preserve">            </w:t>
      </w: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EB2DE5" w:rsidRDefault="00EB2DE5" w:rsidP="00EB2DE5">
      <w:pPr>
        <w:ind w:right="-142"/>
        <w:jc w:val="both"/>
        <w:rPr>
          <w:sz w:val="28"/>
        </w:rPr>
      </w:pPr>
    </w:p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B2DE5"/>
    <w:rsid w:val="000874E6"/>
    <w:rsid w:val="00457AC2"/>
    <w:rsid w:val="00520AEA"/>
    <w:rsid w:val="00532773"/>
    <w:rsid w:val="006F50C8"/>
    <w:rsid w:val="007677EC"/>
    <w:rsid w:val="00A646E9"/>
    <w:rsid w:val="00C62AFD"/>
    <w:rsid w:val="00DA5FC3"/>
    <w:rsid w:val="00EB2DE5"/>
    <w:rsid w:val="00EB3426"/>
    <w:rsid w:val="00FC27DC"/>
    <w:rsid w:val="00FC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E5"/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EB2DE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2DE5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2020-10-13T06:44:00Z</cp:lastPrinted>
  <dcterms:created xsi:type="dcterms:W3CDTF">2020-10-13T06:37:00Z</dcterms:created>
  <dcterms:modified xsi:type="dcterms:W3CDTF">2020-10-13T06:48:00Z</dcterms:modified>
</cp:coreProperties>
</file>