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AF" w:rsidRDefault="00E403AF" w:rsidP="00E403AF">
      <w:pPr>
        <w:ind w:right="-142"/>
        <w:jc w:val="both"/>
        <w:rPr>
          <w:sz w:val="28"/>
        </w:rPr>
      </w:pPr>
    </w:p>
    <w:p w:rsidR="00E403AF" w:rsidRDefault="00E403AF" w:rsidP="00E403AF">
      <w:pPr>
        <w:ind w:right="-142"/>
        <w:jc w:val="both"/>
        <w:rPr>
          <w:sz w:val="28"/>
        </w:rPr>
      </w:pPr>
    </w:p>
    <w:tbl>
      <w:tblPr>
        <w:tblpPr w:leftFromText="180" w:rightFromText="180" w:vertAnchor="page" w:horzAnchor="page" w:tblpX="1133" w:tblpY="861"/>
        <w:tblW w:w="5015" w:type="dxa"/>
        <w:tblLook w:val="04A0"/>
      </w:tblPr>
      <w:tblGrid>
        <w:gridCol w:w="5015"/>
      </w:tblGrid>
      <w:tr w:rsidR="00E403AF" w:rsidTr="00011958">
        <w:trPr>
          <w:cantSplit/>
          <w:trHeight w:val="628"/>
        </w:trPr>
        <w:tc>
          <w:tcPr>
            <w:tcW w:w="5015" w:type="dxa"/>
            <w:vMerge w:val="restart"/>
          </w:tcPr>
          <w:p w:rsidR="00E403AF" w:rsidRDefault="00E403AF" w:rsidP="00011958">
            <w:pPr>
              <w:jc w:val="right"/>
              <w:rPr>
                <w:b/>
                <w:bCs/>
                <w:sz w:val="28"/>
              </w:rPr>
            </w:pPr>
          </w:p>
          <w:p w:rsidR="00E403AF" w:rsidRPr="00EB2DE5" w:rsidRDefault="00E403AF" w:rsidP="00011958">
            <w:pPr>
              <w:jc w:val="center"/>
              <w:rPr>
                <w:b/>
                <w:bCs/>
                <w:sz w:val="32"/>
                <w:szCs w:val="32"/>
              </w:rPr>
            </w:pPr>
            <w:r w:rsidRPr="00EB2DE5">
              <w:rPr>
                <w:b/>
                <w:bCs/>
                <w:sz w:val="32"/>
                <w:szCs w:val="32"/>
              </w:rPr>
              <w:t>АДМИНИСТРАЦИЯ</w:t>
            </w:r>
          </w:p>
          <w:p w:rsidR="00E403AF" w:rsidRPr="00EB2DE5" w:rsidRDefault="00E403AF" w:rsidP="00011958">
            <w:pPr>
              <w:jc w:val="center"/>
              <w:rPr>
                <w:b/>
                <w:bCs/>
                <w:sz w:val="32"/>
                <w:szCs w:val="32"/>
              </w:rPr>
            </w:pPr>
            <w:r w:rsidRPr="00EB2DE5">
              <w:rPr>
                <w:b/>
                <w:bCs/>
                <w:sz w:val="32"/>
                <w:szCs w:val="32"/>
              </w:rPr>
              <w:t>муниципального образования</w:t>
            </w:r>
          </w:p>
          <w:p w:rsidR="00E403AF" w:rsidRPr="00EB2DE5" w:rsidRDefault="00E403AF" w:rsidP="00011958">
            <w:pPr>
              <w:jc w:val="center"/>
              <w:rPr>
                <w:b/>
                <w:bCs/>
                <w:sz w:val="32"/>
                <w:szCs w:val="32"/>
              </w:rPr>
            </w:pPr>
            <w:r w:rsidRPr="00EB2DE5">
              <w:rPr>
                <w:b/>
                <w:bCs/>
                <w:sz w:val="32"/>
                <w:szCs w:val="32"/>
              </w:rPr>
              <w:t>Шестаковский сельсовет</w:t>
            </w:r>
          </w:p>
          <w:p w:rsidR="00E403AF" w:rsidRPr="00EB2DE5" w:rsidRDefault="00E403AF" w:rsidP="00011958">
            <w:pPr>
              <w:jc w:val="center"/>
              <w:rPr>
                <w:b/>
                <w:bCs/>
                <w:sz w:val="32"/>
                <w:szCs w:val="32"/>
              </w:rPr>
            </w:pPr>
            <w:r w:rsidRPr="00EB2DE5">
              <w:rPr>
                <w:b/>
                <w:bCs/>
                <w:sz w:val="32"/>
                <w:szCs w:val="32"/>
              </w:rPr>
              <w:t>Ташлинского района</w:t>
            </w:r>
          </w:p>
          <w:p w:rsidR="00E403AF" w:rsidRPr="00EB2DE5" w:rsidRDefault="00E403AF" w:rsidP="00011958">
            <w:pPr>
              <w:jc w:val="center"/>
              <w:rPr>
                <w:b/>
                <w:bCs/>
                <w:sz w:val="32"/>
                <w:szCs w:val="32"/>
              </w:rPr>
            </w:pPr>
            <w:r w:rsidRPr="00EB2DE5">
              <w:rPr>
                <w:b/>
                <w:bCs/>
                <w:sz w:val="32"/>
                <w:szCs w:val="32"/>
              </w:rPr>
              <w:t xml:space="preserve">Оренбургской области </w:t>
            </w:r>
          </w:p>
          <w:p w:rsidR="00E403AF" w:rsidRPr="00EB2DE5" w:rsidRDefault="00E403AF" w:rsidP="00011958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</w:t>
            </w:r>
            <w:r w:rsidRPr="00EB2DE5">
              <w:rPr>
                <w:rFonts w:eastAsiaTheme="minorEastAsia"/>
              </w:rPr>
              <w:t>ПОСТАНОВЛЕНИЕ</w:t>
            </w:r>
          </w:p>
          <w:p w:rsidR="00E403AF" w:rsidRDefault="00E403AF" w:rsidP="0001195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E403AF" w:rsidRPr="00EB2DE5" w:rsidRDefault="00E403AF" w:rsidP="0001195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</w:t>
            </w:r>
            <w:r w:rsidR="00C55A7C">
              <w:rPr>
                <w:sz w:val="28"/>
                <w:szCs w:val="28"/>
                <w:u w:val="single"/>
              </w:rPr>
              <w:t>9</w:t>
            </w:r>
            <w:r w:rsidRPr="00EB2DE5">
              <w:rPr>
                <w:sz w:val="28"/>
                <w:szCs w:val="28"/>
                <w:u w:val="single"/>
              </w:rPr>
              <w:t xml:space="preserve">.10.2020 г.  №  </w:t>
            </w:r>
            <w:r>
              <w:rPr>
                <w:sz w:val="28"/>
                <w:szCs w:val="28"/>
                <w:u w:val="single"/>
              </w:rPr>
              <w:t xml:space="preserve">89 </w:t>
            </w:r>
            <w:proofErr w:type="spellStart"/>
            <w:proofErr w:type="gramStart"/>
            <w:r w:rsidRPr="00EB2DE5">
              <w:rPr>
                <w:sz w:val="28"/>
                <w:szCs w:val="28"/>
                <w:u w:val="single"/>
              </w:rPr>
              <w:t>п</w:t>
            </w:r>
            <w:proofErr w:type="spellEnd"/>
            <w:proofErr w:type="gramEnd"/>
            <w:r w:rsidRPr="00EB2DE5">
              <w:rPr>
                <w:sz w:val="28"/>
                <w:szCs w:val="28"/>
                <w:u w:val="single"/>
              </w:rPr>
              <w:t>_</w:t>
            </w:r>
          </w:p>
          <w:p w:rsidR="00E403AF" w:rsidRDefault="00E403AF" w:rsidP="00011958">
            <w:pPr>
              <w:jc w:val="center"/>
              <w:rPr>
                <w:sz w:val="28"/>
                <w:szCs w:val="28"/>
              </w:rPr>
            </w:pPr>
            <w:r w:rsidRPr="00EB2DE5">
              <w:rPr>
                <w:sz w:val="28"/>
                <w:szCs w:val="28"/>
              </w:rPr>
              <w:t>с. Шестаковка</w:t>
            </w:r>
          </w:p>
          <w:p w:rsidR="00E403AF" w:rsidRDefault="00E403AF" w:rsidP="00011958">
            <w:pPr>
              <w:jc w:val="center"/>
              <w:rPr>
                <w:sz w:val="28"/>
                <w:szCs w:val="28"/>
              </w:rPr>
            </w:pPr>
          </w:p>
          <w:p w:rsidR="00E403AF" w:rsidRPr="00EB2DE5" w:rsidRDefault="00E403AF" w:rsidP="00011958">
            <w:pPr>
              <w:jc w:val="center"/>
              <w:rPr>
                <w:sz w:val="28"/>
                <w:szCs w:val="28"/>
              </w:rPr>
            </w:pPr>
          </w:p>
          <w:p w:rsidR="00E403AF" w:rsidRDefault="003A7E19" w:rsidP="00E403AF">
            <w:pPr>
              <w:ind w:right="-21"/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1036" style="position:absolute;z-index:251662336" from="241pt,.15pt" to="255.45pt,.2pt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37" style="position:absolute;z-index:251663360" from="255.45pt,.1pt" to="255.5pt,14.55pt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34" style="position:absolute;z-index:251660288" from="0,.1pt" to=".05pt,14.55pt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35" style="position:absolute;z-index:251661312" from="0,.1pt" to="14.45pt,.15pt" strokeweight=".5pt">
                  <v:stroke startarrowwidth="narrow" startarrowlength="short" endarrowwidth="narrow" endarrowlength="short"/>
                </v:line>
              </w:pict>
            </w:r>
            <w:r w:rsidR="00E403AF">
              <w:rPr>
                <w:sz w:val="28"/>
              </w:rPr>
              <w:t xml:space="preserve">О прогнозе социально-экономического развития муниципального образования   Шестаковский сельсовет  на </w:t>
            </w:r>
            <w:r w:rsidR="00C55A7C">
              <w:rPr>
                <w:sz w:val="28"/>
              </w:rPr>
              <w:t xml:space="preserve">2020-2023 </w:t>
            </w:r>
            <w:r w:rsidR="00E403AF">
              <w:rPr>
                <w:sz w:val="28"/>
              </w:rPr>
              <w:t xml:space="preserve"> </w:t>
            </w:r>
            <w:r w:rsidR="00C55A7C">
              <w:rPr>
                <w:sz w:val="28"/>
              </w:rPr>
              <w:t>года</w:t>
            </w:r>
            <w:r w:rsidR="00BE46B5">
              <w:rPr>
                <w:sz w:val="28"/>
              </w:rPr>
              <w:t>.</w:t>
            </w:r>
          </w:p>
          <w:p w:rsidR="00E403AF" w:rsidRDefault="00E403AF" w:rsidP="00011958">
            <w:pPr>
              <w:pStyle w:val="1"/>
              <w:rPr>
                <w:rFonts w:eastAsiaTheme="minorEastAsia"/>
                <w:sz w:val="28"/>
              </w:rPr>
            </w:pPr>
          </w:p>
        </w:tc>
      </w:tr>
      <w:tr w:rsidR="00E403AF" w:rsidTr="00011958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403AF" w:rsidRDefault="00E403AF" w:rsidP="00011958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403AF" w:rsidTr="00011958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403AF" w:rsidRDefault="00E403AF" w:rsidP="00011958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403AF" w:rsidTr="00011958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403AF" w:rsidRDefault="00E403AF" w:rsidP="00011958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403AF" w:rsidTr="00011958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403AF" w:rsidRDefault="00E403AF" w:rsidP="00011958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403AF" w:rsidTr="00011958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403AF" w:rsidRDefault="00E403AF" w:rsidP="00011958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403AF" w:rsidTr="00011958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403AF" w:rsidRDefault="00E403AF" w:rsidP="00011958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403AF" w:rsidTr="00011958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403AF" w:rsidRDefault="00E403AF" w:rsidP="00011958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403AF" w:rsidTr="00011958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403AF" w:rsidRDefault="00E403AF" w:rsidP="00011958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403AF" w:rsidTr="00011958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403AF" w:rsidRDefault="00E403AF" w:rsidP="00011958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403AF" w:rsidTr="00011958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403AF" w:rsidRDefault="00E403AF" w:rsidP="00011958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403AF" w:rsidTr="00011958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403AF" w:rsidRDefault="00E403AF" w:rsidP="00011958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E403AF" w:rsidRDefault="00E403AF" w:rsidP="00E403AF">
      <w:pPr>
        <w:ind w:right="-142"/>
        <w:jc w:val="both"/>
        <w:rPr>
          <w:sz w:val="28"/>
        </w:rPr>
      </w:pPr>
    </w:p>
    <w:p w:rsidR="00E403AF" w:rsidRDefault="00E403AF" w:rsidP="00E403AF">
      <w:pPr>
        <w:ind w:right="-142"/>
        <w:jc w:val="both"/>
        <w:rPr>
          <w:sz w:val="28"/>
        </w:rPr>
      </w:pPr>
    </w:p>
    <w:p w:rsidR="00E403AF" w:rsidRDefault="00E403AF" w:rsidP="00E403AF">
      <w:pPr>
        <w:ind w:right="-142"/>
        <w:jc w:val="both"/>
        <w:rPr>
          <w:sz w:val="28"/>
        </w:rPr>
      </w:pPr>
    </w:p>
    <w:p w:rsidR="00E403AF" w:rsidRDefault="00E403AF" w:rsidP="00E403AF">
      <w:pPr>
        <w:ind w:right="-142"/>
        <w:jc w:val="both"/>
        <w:rPr>
          <w:sz w:val="28"/>
        </w:rPr>
      </w:pPr>
    </w:p>
    <w:p w:rsidR="00E403AF" w:rsidRDefault="00E403AF" w:rsidP="00E403AF">
      <w:pPr>
        <w:ind w:right="-142"/>
        <w:jc w:val="both"/>
        <w:rPr>
          <w:sz w:val="28"/>
        </w:rPr>
      </w:pPr>
    </w:p>
    <w:p w:rsidR="00E403AF" w:rsidRDefault="00E403AF" w:rsidP="00E403AF">
      <w:pPr>
        <w:ind w:right="-142"/>
        <w:jc w:val="both"/>
        <w:rPr>
          <w:sz w:val="28"/>
        </w:rPr>
      </w:pPr>
    </w:p>
    <w:p w:rsidR="00E403AF" w:rsidRDefault="00E403AF" w:rsidP="00E403AF">
      <w:pPr>
        <w:ind w:right="-142"/>
        <w:jc w:val="both"/>
        <w:rPr>
          <w:sz w:val="28"/>
        </w:rPr>
      </w:pPr>
    </w:p>
    <w:p w:rsidR="00E403AF" w:rsidRDefault="00E403AF" w:rsidP="00E403AF">
      <w:pPr>
        <w:ind w:right="-142"/>
        <w:jc w:val="both"/>
        <w:rPr>
          <w:sz w:val="28"/>
        </w:rPr>
      </w:pPr>
    </w:p>
    <w:p w:rsidR="00E403AF" w:rsidRDefault="00E403AF" w:rsidP="00E403AF">
      <w:pPr>
        <w:ind w:right="-142"/>
        <w:jc w:val="both"/>
        <w:rPr>
          <w:sz w:val="28"/>
        </w:rPr>
      </w:pPr>
    </w:p>
    <w:p w:rsidR="00E403AF" w:rsidRDefault="00E403AF" w:rsidP="00E403AF">
      <w:pPr>
        <w:ind w:right="-142"/>
        <w:jc w:val="both"/>
        <w:rPr>
          <w:sz w:val="28"/>
        </w:rPr>
      </w:pPr>
    </w:p>
    <w:p w:rsidR="00E403AF" w:rsidRDefault="00E403AF" w:rsidP="00E403AF">
      <w:pPr>
        <w:ind w:right="-142"/>
        <w:jc w:val="both"/>
        <w:rPr>
          <w:sz w:val="28"/>
        </w:rPr>
      </w:pPr>
    </w:p>
    <w:p w:rsidR="00E403AF" w:rsidRDefault="00E403AF" w:rsidP="00E403AF">
      <w:pPr>
        <w:ind w:right="-142"/>
        <w:jc w:val="both"/>
        <w:rPr>
          <w:sz w:val="28"/>
        </w:rPr>
      </w:pPr>
    </w:p>
    <w:p w:rsidR="00E403AF" w:rsidRDefault="00E403AF" w:rsidP="00E403AF">
      <w:pPr>
        <w:ind w:right="4536"/>
        <w:rPr>
          <w:sz w:val="28"/>
        </w:rPr>
      </w:pPr>
    </w:p>
    <w:p w:rsidR="00E403AF" w:rsidRDefault="00E403AF" w:rsidP="00E40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403AF" w:rsidRDefault="00E403AF" w:rsidP="00E403AF">
      <w:pPr>
        <w:jc w:val="both"/>
        <w:rPr>
          <w:sz w:val="28"/>
          <w:szCs w:val="28"/>
        </w:rPr>
      </w:pPr>
    </w:p>
    <w:p w:rsidR="00E403AF" w:rsidRDefault="00E403AF" w:rsidP="00E403AF">
      <w:pPr>
        <w:jc w:val="both"/>
        <w:rPr>
          <w:sz w:val="28"/>
          <w:szCs w:val="28"/>
        </w:rPr>
      </w:pPr>
    </w:p>
    <w:p w:rsidR="00E403AF" w:rsidRDefault="00E403AF" w:rsidP="00E403AF">
      <w:pPr>
        <w:jc w:val="both"/>
        <w:rPr>
          <w:sz w:val="28"/>
          <w:szCs w:val="28"/>
        </w:rPr>
      </w:pPr>
    </w:p>
    <w:p w:rsidR="00E403AF" w:rsidRDefault="00E403AF" w:rsidP="00E403AF">
      <w:pPr>
        <w:jc w:val="both"/>
        <w:rPr>
          <w:sz w:val="28"/>
          <w:szCs w:val="28"/>
        </w:rPr>
      </w:pPr>
    </w:p>
    <w:p w:rsidR="00E403AF" w:rsidRDefault="00E403AF" w:rsidP="00E40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Бюджетным кодексом Российской Федерации, </w:t>
      </w:r>
      <w:hyperlink r:id="rId5" w:tgtFrame="_blank" w:history="1">
        <w:r>
          <w:rPr>
            <w:rStyle w:val="a4"/>
            <w:sz w:val="28"/>
            <w:szCs w:val="28"/>
          </w:rPr>
          <w:t>Федеральным законом от 06.10.2003 № 131-ФЗ</w:t>
        </w:r>
      </w:hyperlink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в целях </w:t>
      </w:r>
      <w:proofErr w:type="gramStart"/>
      <w:r>
        <w:rPr>
          <w:sz w:val="28"/>
          <w:szCs w:val="28"/>
        </w:rPr>
        <w:t>обеспечения эффективного развития экономики администрации муниципального образования</w:t>
      </w:r>
      <w:proofErr w:type="gramEnd"/>
      <w:r>
        <w:rPr>
          <w:sz w:val="28"/>
          <w:szCs w:val="28"/>
        </w:rPr>
        <w:t xml:space="preserve"> Шестаковский сельсовет постановляю: </w:t>
      </w:r>
    </w:p>
    <w:p w:rsidR="00E403AF" w:rsidRDefault="00E403AF" w:rsidP="00E403AF">
      <w:pPr>
        <w:jc w:val="both"/>
        <w:rPr>
          <w:sz w:val="16"/>
          <w:szCs w:val="28"/>
        </w:rPr>
      </w:pPr>
    </w:p>
    <w:p w:rsidR="00E403AF" w:rsidRDefault="00E403AF" w:rsidP="00E403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прогноз социально-экономического развития  муниципального образования Шестаковский сельсовет Ташлинского райо</w:t>
      </w:r>
      <w:r w:rsidR="00C55A7C">
        <w:rPr>
          <w:sz w:val="28"/>
          <w:szCs w:val="28"/>
        </w:rPr>
        <w:t xml:space="preserve">на Оренбургской области на </w:t>
      </w:r>
      <w:r w:rsidR="00C55A7C">
        <w:rPr>
          <w:sz w:val="28"/>
        </w:rPr>
        <w:t xml:space="preserve">2020-2023 </w:t>
      </w:r>
      <w:r w:rsidR="00C55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 (приложение). </w:t>
      </w:r>
    </w:p>
    <w:p w:rsidR="00E403AF" w:rsidRDefault="00E403AF" w:rsidP="00E403A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 Специалисту первой категории разместить на официальном сайте  администрации Шестаковского сельсовета.</w:t>
      </w:r>
    </w:p>
    <w:p w:rsidR="00E403AF" w:rsidRDefault="00E403AF" w:rsidP="00E403AF">
      <w:pPr>
        <w:jc w:val="both"/>
        <w:rPr>
          <w:sz w:val="28"/>
        </w:rPr>
      </w:pPr>
      <w:r>
        <w:rPr>
          <w:sz w:val="28"/>
        </w:rPr>
        <w:t xml:space="preserve">          3. Постановление  вступает в силу со дня его подписания и подлежит обнародованию (опубликованию).</w:t>
      </w:r>
    </w:p>
    <w:p w:rsidR="00E403AF" w:rsidRDefault="00E403AF" w:rsidP="00E403AF">
      <w:pPr>
        <w:jc w:val="both"/>
        <w:rPr>
          <w:sz w:val="28"/>
        </w:rPr>
      </w:pPr>
    </w:p>
    <w:p w:rsidR="00E403AF" w:rsidRDefault="00E403AF" w:rsidP="00E403AF">
      <w:pPr>
        <w:jc w:val="both"/>
        <w:rPr>
          <w:sz w:val="28"/>
        </w:rPr>
      </w:pPr>
    </w:p>
    <w:p w:rsidR="00E403AF" w:rsidRDefault="00E403AF" w:rsidP="00E403AF">
      <w:pPr>
        <w:jc w:val="both"/>
        <w:rPr>
          <w:sz w:val="28"/>
        </w:rPr>
      </w:pPr>
    </w:p>
    <w:p w:rsidR="00E403AF" w:rsidRDefault="00E403AF" w:rsidP="00E403AF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И.о. главы администрации </w:t>
      </w:r>
      <w:r>
        <w:rPr>
          <w:rFonts w:ascii="Times New Roman" w:hAnsi="Times New Roman" w:cs="Times New Roman"/>
          <w:b w:val="0"/>
          <w:i w:val="0"/>
        </w:rPr>
        <w:tab/>
      </w:r>
      <w:r>
        <w:rPr>
          <w:rFonts w:ascii="Times New Roman" w:hAnsi="Times New Roman" w:cs="Times New Roman"/>
          <w:b w:val="0"/>
          <w:i w:val="0"/>
        </w:rPr>
        <w:tab/>
      </w:r>
      <w:r>
        <w:rPr>
          <w:rFonts w:ascii="Times New Roman" w:hAnsi="Times New Roman" w:cs="Times New Roman"/>
          <w:b w:val="0"/>
          <w:i w:val="0"/>
        </w:rPr>
        <w:tab/>
      </w:r>
      <w:r>
        <w:rPr>
          <w:rFonts w:ascii="Times New Roman" w:hAnsi="Times New Roman" w:cs="Times New Roman"/>
          <w:b w:val="0"/>
          <w:i w:val="0"/>
        </w:rPr>
        <w:tab/>
      </w:r>
      <w:r>
        <w:rPr>
          <w:rFonts w:ascii="Times New Roman" w:hAnsi="Times New Roman" w:cs="Times New Roman"/>
          <w:b w:val="0"/>
          <w:i w:val="0"/>
        </w:rPr>
        <w:tab/>
      </w:r>
      <w:r>
        <w:rPr>
          <w:rFonts w:ascii="Times New Roman" w:hAnsi="Times New Roman" w:cs="Times New Roman"/>
          <w:b w:val="0"/>
          <w:i w:val="0"/>
        </w:rPr>
        <w:tab/>
        <w:t xml:space="preserve">Р.И. Халитова.                </w:t>
      </w:r>
    </w:p>
    <w:p w:rsidR="00E403AF" w:rsidRDefault="00E403AF" w:rsidP="00E403AF"/>
    <w:p w:rsidR="00E403AF" w:rsidRDefault="00E403AF" w:rsidP="00E403AF"/>
    <w:p w:rsidR="00E403AF" w:rsidRDefault="00E403AF" w:rsidP="00E403AF">
      <w:pPr>
        <w:jc w:val="both"/>
        <w:rPr>
          <w:sz w:val="28"/>
        </w:rPr>
      </w:pPr>
    </w:p>
    <w:p w:rsidR="00E403AF" w:rsidRDefault="00E403AF" w:rsidP="00E403AF">
      <w:pPr>
        <w:jc w:val="both"/>
        <w:rPr>
          <w:sz w:val="28"/>
        </w:rPr>
      </w:pPr>
      <w:r>
        <w:rPr>
          <w:sz w:val="28"/>
        </w:rPr>
        <w:t>Разослано: администрация района, прокуратура района</w:t>
      </w:r>
    </w:p>
    <w:p w:rsidR="00E403AF" w:rsidRDefault="00E403AF" w:rsidP="00E403AF">
      <w:pPr>
        <w:jc w:val="both"/>
        <w:rPr>
          <w:sz w:val="28"/>
        </w:rPr>
      </w:pPr>
    </w:p>
    <w:p w:rsidR="00E403AF" w:rsidRDefault="00E403AF" w:rsidP="00E403AF">
      <w:pPr>
        <w:jc w:val="both"/>
        <w:rPr>
          <w:sz w:val="28"/>
        </w:rPr>
      </w:pPr>
    </w:p>
    <w:p w:rsidR="00E403AF" w:rsidRDefault="00E403AF" w:rsidP="00E403AF">
      <w:pPr>
        <w:jc w:val="both"/>
        <w:rPr>
          <w:sz w:val="28"/>
        </w:rPr>
      </w:pPr>
    </w:p>
    <w:p w:rsidR="00E403AF" w:rsidRDefault="00E403AF" w:rsidP="00E403AF">
      <w:pPr>
        <w:jc w:val="both"/>
        <w:rPr>
          <w:sz w:val="28"/>
        </w:rPr>
      </w:pPr>
    </w:p>
    <w:p w:rsidR="00E403AF" w:rsidRDefault="00E403AF" w:rsidP="00E403AF">
      <w:pPr>
        <w:jc w:val="both"/>
        <w:rPr>
          <w:sz w:val="28"/>
        </w:rPr>
      </w:pPr>
    </w:p>
    <w:p w:rsidR="00E403AF" w:rsidRDefault="00E403AF" w:rsidP="00E403AF">
      <w:pPr>
        <w:jc w:val="both"/>
        <w:rPr>
          <w:sz w:val="28"/>
        </w:rPr>
      </w:pPr>
    </w:p>
    <w:p w:rsidR="00E403AF" w:rsidRDefault="00E403AF" w:rsidP="00E403AF">
      <w:pPr>
        <w:jc w:val="both"/>
        <w:rPr>
          <w:sz w:val="28"/>
        </w:rPr>
      </w:pPr>
    </w:p>
    <w:p w:rsidR="00E403AF" w:rsidRDefault="00E403AF" w:rsidP="00E403AF">
      <w:pPr>
        <w:rPr>
          <w:sz w:val="28"/>
        </w:rPr>
        <w:sectPr w:rsidR="00E403AF">
          <w:pgSz w:w="11906" w:h="16838"/>
          <w:pgMar w:top="899" w:right="850" w:bottom="360" w:left="1701" w:header="708" w:footer="708" w:gutter="0"/>
          <w:cols w:space="720"/>
        </w:sectPr>
      </w:pPr>
    </w:p>
    <w:p w:rsidR="00E403AF" w:rsidRDefault="00E403AF" w:rsidP="00E403AF">
      <w:pPr>
        <w:pStyle w:val="a6"/>
        <w:jc w:val="right"/>
        <w:rPr>
          <w:b w:val="0"/>
          <w:sz w:val="28"/>
        </w:rPr>
      </w:pPr>
      <w:r>
        <w:rPr>
          <w:b w:val="0"/>
          <w:sz w:val="28"/>
        </w:rPr>
        <w:lastRenderedPageBreak/>
        <w:t>Приложение</w:t>
      </w:r>
    </w:p>
    <w:p w:rsidR="00E403AF" w:rsidRDefault="00E403AF" w:rsidP="00E403AF">
      <w:pPr>
        <w:pStyle w:val="a6"/>
        <w:jc w:val="right"/>
        <w:rPr>
          <w:b w:val="0"/>
          <w:sz w:val="28"/>
        </w:rPr>
      </w:pPr>
      <w:r>
        <w:rPr>
          <w:b w:val="0"/>
          <w:sz w:val="28"/>
        </w:rPr>
        <w:t>к постановлению администрации</w:t>
      </w:r>
    </w:p>
    <w:p w:rsidR="00E403AF" w:rsidRDefault="00E403AF" w:rsidP="00E403AF">
      <w:pPr>
        <w:pStyle w:val="a6"/>
        <w:jc w:val="right"/>
        <w:rPr>
          <w:b w:val="0"/>
          <w:sz w:val="28"/>
        </w:rPr>
      </w:pPr>
      <w:r>
        <w:rPr>
          <w:b w:val="0"/>
          <w:sz w:val="28"/>
        </w:rPr>
        <w:t>Шестаковского сельсовета</w:t>
      </w:r>
    </w:p>
    <w:p w:rsidR="00E403AF" w:rsidRDefault="00E403AF" w:rsidP="00E403AF">
      <w:pPr>
        <w:pStyle w:val="a6"/>
        <w:jc w:val="right"/>
        <w:rPr>
          <w:b w:val="0"/>
          <w:sz w:val="28"/>
        </w:rPr>
      </w:pPr>
      <w:r>
        <w:rPr>
          <w:b w:val="0"/>
          <w:sz w:val="28"/>
        </w:rPr>
        <w:t>от 1</w:t>
      </w:r>
      <w:r w:rsidR="00C55A7C">
        <w:rPr>
          <w:b w:val="0"/>
          <w:sz w:val="28"/>
        </w:rPr>
        <w:t>9</w:t>
      </w:r>
      <w:r>
        <w:rPr>
          <w:b w:val="0"/>
          <w:sz w:val="28"/>
        </w:rPr>
        <w:t xml:space="preserve">.10.2020 г.  № 89 </w:t>
      </w:r>
      <w:proofErr w:type="spellStart"/>
      <w:proofErr w:type="gramStart"/>
      <w:r>
        <w:rPr>
          <w:b w:val="0"/>
          <w:sz w:val="28"/>
        </w:rPr>
        <w:t>п</w:t>
      </w:r>
      <w:proofErr w:type="spellEnd"/>
      <w:proofErr w:type="gramEnd"/>
    </w:p>
    <w:p w:rsidR="00E403AF" w:rsidRDefault="00E403AF" w:rsidP="00E403AF">
      <w:pPr>
        <w:pStyle w:val="a6"/>
        <w:jc w:val="right"/>
        <w:rPr>
          <w:b w:val="0"/>
          <w:sz w:val="28"/>
        </w:rPr>
      </w:pPr>
    </w:p>
    <w:p w:rsidR="00E403AF" w:rsidRDefault="00E403AF" w:rsidP="00E403AF">
      <w:pPr>
        <w:pStyle w:val="a6"/>
        <w:rPr>
          <w:b w:val="0"/>
          <w:sz w:val="28"/>
        </w:rPr>
      </w:pPr>
      <w:r>
        <w:rPr>
          <w:b w:val="0"/>
          <w:sz w:val="28"/>
        </w:rPr>
        <w:t xml:space="preserve">Прогноз социально-экономического развития </w:t>
      </w:r>
    </w:p>
    <w:p w:rsidR="00E403AF" w:rsidRDefault="00E403AF" w:rsidP="00E403AF">
      <w:pPr>
        <w:pStyle w:val="a6"/>
        <w:rPr>
          <w:b w:val="0"/>
          <w:sz w:val="28"/>
        </w:rPr>
      </w:pPr>
      <w:r>
        <w:rPr>
          <w:b w:val="0"/>
          <w:sz w:val="28"/>
        </w:rPr>
        <w:t xml:space="preserve">МО Шестаковский сельсовет </w:t>
      </w:r>
    </w:p>
    <w:p w:rsidR="00E403AF" w:rsidRDefault="00E403AF" w:rsidP="00E403AF">
      <w:pPr>
        <w:pStyle w:val="a6"/>
        <w:rPr>
          <w:b w:val="0"/>
          <w:sz w:val="28"/>
        </w:rPr>
      </w:pPr>
      <w:r>
        <w:rPr>
          <w:b w:val="0"/>
          <w:sz w:val="28"/>
        </w:rPr>
        <w:t>на 2020-2023 годы</w:t>
      </w:r>
    </w:p>
    <w:tbl>
      <w:tblPr>
        <w:tblW w:w="1502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1418"/>
        <w:gridCol w:w="1927"/>
        <w:gridCol w:w="1928"/>
        <w:gridCol w:w="1928"/>
        <w:gridCol w:w="1928"/>
        <w:gridCol w:w="1928"/>
      </w:tblGrid>
      <w:tr w:rsidR="00E403AF" w:rsidTr="00011958">
        <w:trPr>
          <w:cantSplit/>
          <w:tblHeader/>
        </w:trPr>
        <w:tc>
          <w:tcPr>
            <w:tcW w:w="3969" w:type="dxa"/>
          </w:tcPr>
          <w:p w:rsidR="00E403AF" w:rsidRDefault="00E403AF" w:rsidP="000119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418" w:type="dxa"/>
          </w:tcPr>
          <w:p w:rsidR="00E403AF" w:rsidRDefault="00E403AF" w:rsidP="000119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Ед. </w:t>
            </w:r>
            <w:proofErr w:type="spellStart"/>
            <w:r>
              <w:rPr>
                <w:b/>
                <w:sz w:val="24"/>
              </w:rPr>
              <w:t>изм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927" w:type="dxa"/>
          </w:tcPr>
          <w:p w:rsidR="00E403AF" w:rsidRDefault="00E403AF" w:rsidP="000119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  факт</w:t>
            </w:r>
          </w:p>
        </w:tc>
        <w:tc>
          <w:tcPr>
            <w:tcW w:w="1928" w:type="dxa"/>
          </w:tcPr>
          <w:p w:rsidR="00E403AF" w:rsidRDefault="00E403AF" w:rsidP="000119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 оценка</w:t>
            </w:r>
          </w:p>
        </w:tc>
        <w:tc>
          <w:tcPr>
            <w:tcW w:w="1928" w:type="dxa"/>
          </w:tcPr>
          <w:p w:rsidR="00E403AF" w:rsidRDefault="00E403AF" w:rsidP="000119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 прогноз</w:t>
            </w:r>
          </w:p>
        </w:tc>
        <w:tc>
          <w:tcPr>
            <w:tcW w:w="1928" w:type="dxa"/>
          </w:tcPr>
          <w:p w:rsidR="00E403AF" w:rsidRDefault="00E403AF" w:rsidP="000119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 прогноз</w:t>
            </w:r>
          </w:p>
        </w:tc>
        <w:tc>
          <w:tcPr>
            <w:tcW w:w="1928" w:type="dxa"/>
          </w:tcPr>
          <w:p w:rsidR="00E403AF" w:rsidRDefault="00E403AF" w:rsidP="000119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 прогноз</w:t>
            </w:r>
          </w:p>
        </w:tc>
      </w:tr>
      <w:tr w:rsidR="00E403AF" w:rsidTr="00011958">
        <w:trPr>
          <w:cantSplit/>
        </w:trPr>
        <w:tc>
          <w:tcPr>
            <w:tcW w:w="15026" w:type="dxa"/>
            <w:gridSpan w:val="7"/>
          </w:tcPr>
          <w:p w:rsidR="00E403AF" w:rsidRDefault="00E403AF" w:rsidP="0001195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 Демографические показатели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 xml:space="preserve">1. Численность постоянного населения            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927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367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369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2. Число рождений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927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3. Число смертей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927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4. Прибывшие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927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 xml:space="preserve">5. Убывшие 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927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6. Прирост (убыль) населения</w:t>
            </w:r>
            <w:proofErr w:type="gramStart"/>
            <w:r>
              <w:rPr>
                <w:sz w:val="22"/>
              </w:rPr>
              <w:t xml:space="preserve"> (+,-)</w:t>
            </w:r>
            <w:proofErr w:type="gramEnd"/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927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+3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+3</w:t>
            </w:r>
          </w:p>
        </w:tc>
      </w:tr>
      <w:tr w:rsidR="00E403AF" w:rsidTr="00011958">
        <w:trPr>
          <w:cantSplit/>
        </w:trPr>
        <w:tc>
          <w:tcPr>
            <w:tcW w:w="15026" w:type="dxa"/>
            <w:gridSpan w:val="7"/>
          </w:tcPr>
          <w:p w:rsidR="00E403AF" w:rsidRDefault="00E403AF" w:rsidP="00141F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 Производство товаров и услуг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1. Обрабатывающие производства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927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В т.ч. - Производство пищевых продуктов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927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 Обработка древесины и производство изделий из дерева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927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 xml:space="preserve">2. Производство и распределение электроэнергии, газа и воды 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927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15026" w:type="dxa"/>
            <w:gridSpan w:val="7"/>
          </w:tcPr>
          <w:p w:rsidR="00E403AF" w:rsidRDefault="00E403AF" w:rsidP="00141F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 Сельское хозяйство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1.  Площадь посевных земель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927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5398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5398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5398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5398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5398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2.  Поголовье скота  - всего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7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- КРС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Гол.</w:t>
            </w:r>
          </w:p>
        </w:tc>
        <w:tc>
          <w:tcPr>
            <w:tcW w:w="1927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- свиней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Гол.</w:t>
            </w:r>
          </w:p>
        </w:tc>
        <w:tc>
          <w:tcPr>
            <w:tcW w:w="1927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- овец и коз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Гол.</w:t>
            </w:r>
          </w:p>
        </w:tc>
        <w:tc>
          <w:tcPr>
            <w:tcW w:w="1927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611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625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- лошадей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Гол.</w:t>
            </w:r>
          </w:p>
        </w:tc>
        <w:tc>
          <w:tcPr>
            <w:tcW w:w="1927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3. Продукция сельского хозяйства в хозяйствах всех категорий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927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69905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87032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100957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102168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103598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В том числе: </w:t>
            </w:r>
          </w:p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 xml:space="preserve">-Продукция сельхозпредприятий 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927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17465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21744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22744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26383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26752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-Продукция КФХ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927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ind w:left="-108"/>
              <w:rPr>
                <w:sz w:val="22"/>
              </w:rPr>
            </w:pPr>
            <w:r>
              <w:rPr>
                <w:sz w:val="22"/>
              </w:rPr>
              <w:t xml:space="preserve"> -Продукция в хозяйствах населения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927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52440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65288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75734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76642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77714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 xml:space="preserve">Производство продукции во всех категориях хозяйств: </w:t>
            </w:r>
          </w:p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-Зерно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  <w:p w:rsidR="00E403AF" w:rsidRDefault="00E403AF" w:rsidP="00141FA1">
            <w:pPr>
              <w:jc w:val="center"/>
              <w:rPr>
                <w:sz w:val="22"/>
              </w:rPr>
            </w:pPr>
          </w:p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Тонн</w:t>
            </w:r>
          </w:p>
        </w:tc>
        <w:tc>
          <w:tcPr>
            <w:tcW w:w="1927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392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1928" w:type="dxa"/>
          </w:tcPr>
          <w:p w:rsidR="00E403AF" w:rsidRDefault="00446074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402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-Подсолнечник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Тонн</w:t>
            </w:r>
          </w:p>
        </w:tc>
        <w:tc>
          <w:tcPr>
            <w:tcW w:w="1927" w:type="dxa"/>
          </w:tcPr>
          <w:p w:rsidR="00E403AF" w:rsidRDefault="00877D17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1928" w:type="dxa"/>
          </w:tcPr>
          <w:p w:rsidR="00E403AF" w:rsidRDefault="00877D17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674</w:t>
            </w:r>
          </w:p>
        </w:tc>
        <w:tc>
          <w:tcPr>
            <w:tcW w:w="1928" w:type="dxa"/>
          </w:tcPr>
          <w:p w:rsidR="00E403AF" w:rsidRDefault="00877D17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781</w:t>
            </w:r>
          </w:p>
        </w:tc>
        <w:tc>
          <w:tcPr>
            <w:tcW w:w="1928" w:type="dxa"/>
          </w:tcPr>
          <w:p w:rsidR="00E403AF" w:rsidRDefault="00877D17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790</w:t>
            </w:r>
          </w:p>
        </w:tc>
        <w:tc>
          <w:tcPr>
            <w:tcW w:w="1928" w:type="dxa"/>
          </w:tcPr>
          <w:p w:rsidR="00E403AF" w:rsidRDefault="00877D17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-Картофель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Тонн</w:t>
            </w:r>
          </w:p>
        </w:tc>
        <w:tc>
          <w:tcPr>
            <w:tcW w:w="1927" w:type="dxa"/>
          </w:tcPr>
          <w:p w:rsidR="00E403AF" w:rsidRDefault="00877D17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28" w:type="dxa"/>
          </w:tcPr>
          <w:p w:rsidR="00E403AF" w:rsidRDefault="00877D17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28" w:type="dxa"/>
          </w:tcPr>
          <w:p w:rsidR="00E403AF" w:rsidRDefault="00877D17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928" w:type="dxa"/>
          </w:tcPr>
          <w:p w:rsidR="00E403AF" w:rsidRDefault="00877D17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928" w:type="dxa"/>
          </w:tcPr>
          <w:p w:rsidR="00E403AF" w:rsidRDefault="00877D17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-Овощи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Тонн</w:t>
            </w:r>
          </w:p>
        </w:tc>
        <w:tc>
          <w:tcPr>
            <w:tcW w:w="1927" w:type="dxa"/>
          </w:tcPr>
          <w:p w:rsidR="00E403AF" w:rsidRDefault="00011958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928" w:type="dxa"/>
          </w:tcPr>
          <w:p w:rsidR="00E403AF" w:rsidRDefault="00011958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928" w:type="dxa"/>
          </w:tcPr>
          <w:p w:rsidR="00E403AF" w:rsidRDefault="00011958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928" w:type="dxa"/>
          </w:tcPr>
          <w:p w:rsidR="00E403AF" w:rsidRDefault="00011958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928" w:type="dxa"/>
          </w:tcPr>
          <w:p w:rsidR="00E403AF" w:rsidRDefault="00011958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-Молоко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Тонн</w:t>
            </w:r>
          </w:p>
        </w:tc>
        <w:tc>
          <w:tcPr>
            <w:tcW w:w="1927" w:type="dxa"/>
          </w:tcPr>
          <w:p w:rsidR="00E403AF" w:rsidRDefault="00011958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740</w:t>
            </w:r>
          </w:p>
        </w:tc>
        <w:tc>
          <w:tcPr>
            <w:tcW w:w="1928" w:type="dxa"/>
          </w:tcPr>
          <w:p w:rsidR="00E403AF" w:rsidRDefault="00011958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825</w:t>
            </w:r>
          </w:p>
        </w:tc>
        <w:tc>
          <w:tcPr>
            <w:tcW w:w="1928" w:type="dxa"/>
          </w:tcPr>
          <w:p w:rsidR="00E403AF" w:rsidRDefault="00D477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957</w:t>
            </w:r>
          </w:p>
        </w:tc>
        <w:tc>
          <w:tcPr>
            <w:tcW w:w="1928" w:type="dxa"/>
          </w:tcPr>
          <w:p w:rsidR="00E403AF" w:rsidRDefault="00D477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968</w:t>
            </w:r>
          </w:p>
        </w:tc>
        <w:tc>
          <w:tcPr>
            <w:tcW w:w="1928" w:type="dxa"/>
          </w:tcPr>
          <w:p w:rsidR="00E403AF" w:rsidRDefault="00D477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981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-Скот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Тонн</w:t>
            </w:r>
          </w:p>
        </w:tc>
        <w:tc>
          <w:tcPr>
            <w:tcW w:w="1927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-Яйцо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Т.шт.</w:t>
            </w:r>
          </w:p>
        </w:tc>
        <w:tc>
          <w:tcPr>
            <w:tcW w:w="1927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Наличие сельхоз. кооперативов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927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Количество КФХ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927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Количество ЛПХ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927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</w:tr>
      <w:tr w:rsidR="00E403AF" w:rsidTr="00011958">
        <w:trPr>
          <w:cantSplit/>
        </w:trPr>
        <w:tc>
          <w:tcPr>
            <w:tcW w:w="15026" w:type="dxa"/>
            <w:gridSpan w:val="7"/>
          </w:tcPr>
          <w:p w:rsidR="00E403AF" w:rsidRDefault="00E403AF" w:rsidP="00141F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 Рынок товаров и услуг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 xml:space="preserve">1. Оборот розничной торговли 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927" w:type="dxa"/>
          </w:tcPr>
          <w:p w:rsidR="00E403AF" w:rsidRPr="00C55A7C" w:rsidRDefault="00CA0D53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16464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16207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17530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18741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20037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2. Объем платных услуг населен.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927" w:type="dxa"/>
          </w:tcPr>
          <w:p w:rsidR="00E403AF" w:rsidRPr="00C55A7C" w:rsidRDefault="00CA0D53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4654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4334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4723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5074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5446</w:t>
            </w:r>
          </w:p>
        </w:tc>
      </w:tr>
      <w:tr w:rsidR="00E403AF" w:rsidTr="00011958">
        <w:trPr>
          <w:cantSplit/>
        </w:trPr>
        <w:tc>
          <w:tcPr>
            <w:tcW w:w="15026" w:type="dxa"/>
            <w:gridSpan w:val="7"/>
          </w:tcPr>
          <w:p w:rsidR="00E403AF" w:rsidRPr="00C55A7C" w:rsidRDefault="00E403AF" w:rsidP="00141FA1">
            <w:pPr>
              <w:jc w:val="center"/>
              <w:rPr>
                <w:b/>
                <w:sz w:val="28"/>
              </w:rPr>
            </w:pPr>
            <w:r w:rsidRPr="00C55A7C">
              <w:rPr>
                <w:b/>
                <w:sz w:val="28"/>
              </w:rPr>
              <w:t>5. Баланс денежных доходов населения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pStyle w:val="4"/>
            </w:pPr>
            <w:r>
              <w:t xml:space="preserve">1. </w:t>
            </w:r>
            <w:proofErr w:type="gramStart"/>
            <w:r>
              <w:t>Доходы–всего</w:t>
            </w:r>
            <w:proofErr w:type="gramEnd"/>
            <w:r>
              <w:t xml:space="preserve">  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927" w:type="dxa"/>
          </w:tcPr>
          <w:p w:rsidR="00E403AF" w:rsidRPr="00C55A7C" w:rsidRDefault="00CA0D53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55595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59097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59983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61063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62284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в том числе: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927" w:type="dxa"/>
          </w:tcPr>
          <w:p w:rsidR="00E403AF" w:rsidRPr="00C55A7C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-доходы от </w:t>
            </w:r>
            <w:proofErr w:type="spellStart"/>
            <w:r>
              <w:rPr>
                <w:snapToGrid w:val="0"/>
                <w:sz w:val="24"/>
              </w:rPr>
              <w:t>предпр</w:t>
            </w:r>
            <w:proofErr w:type="spellEnd"/>
            <w:r>
              <w:rPr>
                <w:snapToGrid w:val="0"/>
                <w:sz w:val="24"/>
              </w:rPr>
              <w:t xml:space="preserve">. деятельности                                                    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927" w:type="dxa"/>
          </w:tcPr>
          <w:p w:rsidR="00E403AF" w:rsidRPr="00C55A7C" w:rsidRDefault="00CA0D53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937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843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925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978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- оплата труда наемных работников                                            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927" w:type="dxa"/>
          </w:tcPr>
          <w:p w:rsidR="00E403AF" w:rsidRPr="00C55A7C" w:rsidRDefault="00CA0D53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4928.1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5603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5939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6325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6780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- социальные трансферты – всего                                             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927" w:type="dxa"/>
          </w:tcPr>
          <w:p w:rsidR="00E403AF" w:rsidRPr="00C55A7C" w:rsidRDefault="00CA0D53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27171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30600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31609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33000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33923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в т.ч. пенсии и пособия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927" w:type="dxa"/>
          </w:tcPr>
          <w:p w:rsidR="00E403AF" w:rsidRPr="00C55A7C" w:rsidRDefault="00CA0D53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21696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22867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23713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24875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25645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Pr="00C06E3A" w:rsidRDefault="00E403AF" w:rsidP="00011958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C06E3A">
              <w:rPr>
                <w:sz w:val="24"/>
                <w:szCs w:val="24"/>
              </w:rPr>
              <w:t>пособия  и соц. помощь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927" w:type="dxa"/>
          </w:tcPr>
          <w:p w:rsidR="00E403AF" w:rsidRPr="00C55A7C" w:rsidRDefault="00CA0D53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7475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7733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7896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8125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8278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Pr="00032EC6" w:rsidRDefault="00E403AF" w:rsidP="00011958">
            <w:pPr>
              <w:ind w:right="-162"/>
              <w:rPr>
                <w:sz w:val="24"/>
                <w:szCs w:val="24"/>
              </w:rPr>
            </w:pPr>
            <w:r w:rsidRPr="00032EC6">
              <w:rPr>
                <w:sz w:val="24"/>
                <w:szCs w:val="24"/>
              </w:rPr>
              <w:t>Доходы от собственности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Т. </w:t>
            </w:r>
            <w:proofErr w:type="spellStart"/>
            <w:r>
              <w:rPr>
                <w:sz w:val="22"/>
              </w:rPr>
              <w:t>руб</w:t>
            </w:r>
            <w:proofErr w:type="spellEnd"/>
          </w:p>
        </w:tc>
        <w:tc>
          <w:tcPr>
            <w:tcW w:w="1927" w:type="dxa"/>
          </w:tcPr>
          <w:p w:rsidR="00E403AF" w:rsidRPr="00C55A7C" w:rsidRDefault="00CA0D53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20349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21862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21344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20599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20372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Pr="00032EC6" w:rsidRDefault="00E403AF" w:rsidP="00011958">
            <w:pPr>
              <w:rPr>
                <w:sz w:val="24"/>
                <w:szCs w:val="24"/>
              </w:rPr>
            </w:pPr>
            <w:r w:rsidRPr="00032EC6">
              <w:rPr>
                <w:sz w:val="24"/>
                <w:szCs w:val="24"/>
              </w:rPr>
              <w:t>Другие доходы</w:t>
            </w:r>
            <w:r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Т. </w:t>
            </w:r>
            <w:proofErr w:type="spellStart"/>
            <w:r>
              <w:rPr>
                <w:sz w:val="22"/>
              </w:rPr>
              <w:t>руб</w:t>
            </w:r>
            <w:proofErr w:type="spellEnd"/>
          </w:p>
        </w:tc>
        <w:tc>
          <w:tcPr>
            <w:tcW w:w="1927" w:type="dxa"/>
          </w:tcPr>
          <w:p w:rsidR="00E403AF" w:rsidRPr="00C55A7C" w:rsidRDefault="00CA0D53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210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928" w:type="dxa"/>
          </w:tcPr>
          <w:p w:rsidR="00E403AF" w:rsidRDefault="00CA0D53" w:rsidP="00141FA1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231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2. Реальные денежные доходы населения</w:t>
            </w:r>
          </w:p>
        </w:tc>
        <w:tc>
          <w:tcPr>
            <w:tcW w:w="1418" w:type="dxa"/>
          </w:tcPr>
          <w:p w:rsidR="00E403AF" w:rsidRDefault="00E403AF" w:rsidP="00141FA1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% к </w:t>
            </w:r>
            <w:proofErr w:type="spellStart"/>
            <w:r>
              <w:rPr>
                <w:sz w:val="22"/>
              </w:rPr>
              <w:t>пред</w:t>
            </w:r>
            <w:proofErr w:type="gramStart"/>
            <w:r>
              <w:rPr>
                <w:sz w:val="22"/>
              </w:rPr>
              <w:t>.г</w:t>
            </w:r>
            <w:proofErr w:type="spellEnd"/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927" w:type="dxa"/>
          </w:tcPr>
          <w:p w:rsidR="00E403AF" w:rsidRPr="00C55A7C" w:rsidRDefault="00BA66AC" w:rsidP="00141FA1">
            <w:pPr>
              <w:jc w:val="center"/>
              <w:rPr>
                <w:sz w:val="22"/>
                <w:szCs w:val="22"/>
              </w:rPr>
            </w:pPr>
            <w:r w:rsidRPr="00C55A7C">
              <w:rPr>
                <w:sz w:val="22"/>
                <w:szCs w:val="22"/>
              </w:rPr>
              <w:t>115,3</w:t>
            </w:r>
          </w:p>
        </w:tc>
        <w:tc>
          <w:tcPr>
            <w:tcW w:w="1928" w:type="dxa"/>
          </w:tcPr>
          <w:p w:rsidR="00E403AF" w:rsidRPr="00BA66AC" w:rsidRDefault="00BA66AC" w:rsidP="00141FA1">
            <w:pPr>
              <w:jc w:val="center"/>
              <w:rPr>
                <w:sz w:val="22"/>
                <w:szCs w:val="22"/>
              </w:rPr>
            </w:pPr>
            <w:r w:rsidRPr="00BA66AC">
              <w:rPr>
                <w:sz w:val="22"/>
                <w:szCs w:val="22"/>
              </w:rPr>
              <w:t>106,3</w:t>
            </w:r>
          </w:p>
        </w:tc>
        <w:tc>
          <w:tcPr>
            <w:tcW w:w="1928" w:type="dxa"/>
          </w:tcPr>
          <w:p w:rsidR="00E403AF" w:rsidRPr="00BA66AC" w:rsidRDefault="00BA66AC" w:rsidP="00141FA1">
            <w:pPr>
              <w:jc w:val="center"/>
              <w:rPr>
                <w:sz w:val="22"/>
                <w:szCs w:val="22"/>
              </w:rPr>
            </w:pPr>
            <w:r w:rsidRPr="00BA66AC">
              <w:rPr>
                <w:sz w:val="22"/>
                <w:szCs w:val="22"/>
              </w:rPr>
              <w:t>101,5</w:t>
            </w:r>
          </w:p>
        </w:tc>
        <w:tc>
          <w:tcPr>
            <w:tcW w:w="1928" w:type="dxa"/>
          </w:tcPr>
          <w:p w:rsidR="00E403AF" w:rsidRPr="00BA66AC" w:rsidRDefault="00BA66AC" w:rsidP="00141FA1">
            <w:pPr>
              <w:jc w:val="center"/>
              <w:rPr>
                <w:sz w:val="22"/>
                <w:szCs w:val="22"/>
              </w:rPr>
            </w:pPr>
            <w:r w:rsidRPr="00BA66AC">
              <w:rPr>
                <w:sz w:val="22"/>
                <w:szCs w:val="22"/>
              </w:rPr>
              <w:t>101,8</w:t>
            </w:r>
          </w:p>
        </w:tc>
        <w:tc>
          <w:tcPr>
            <w:tcW w:w="1928" w:type="dxa"/>
          </w:tcPr>
          <w:p w:rsidR="00E403AF" w:rsidRPr="00BA66AC" w:rsidRDefault="00BA66AC" w:rsidP="00141FA1">
            <w:pPr>
              <w:jc w:val="center"/>
              <w:rPr>
                <w:sz w:val="22"/>
                <w:szCs w:val="22"/>
              </w:rPr>
            </w:pPr>
            <w:r w:rsidRPr="00BA66AC">
              <w:rPr>
                <w:sz w:val="22"/>
                <w:szCs w:val="22"/>
              </w:rPr>
              <w:t>102,0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3. Расходы и сбережения – всего                                            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927" w:type="dxa"/>
          </w:tcPr>
          <w:p w:rsidR="00E403AF" w:rsidRPr="00C55A7C" w:rsidRDefault="00BA66AC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47740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46940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50290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57650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58980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 xml:space="preserve">    в том числе: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927" w:type="dxa"/>
          </w:tcPr>
          <w:p w:rsidR="00E403AF" w:rsidRPr="00C55A7C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- покупка товаров и оплата услуг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927" w:type="dxa"/>
          </w:tcPr>
          <w:p w:rsidR="00E403AF" w:rsidRPr="00C55A7C" w:rsidRDefault="00BA66AC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21118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20541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22253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23815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25483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из них покупка товаров 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927" w:type="dxa"/>
          </w:tcPr>
          <w:p w:rsidR="00E403AF" w:rsidRPr="00C55A7C" w:rsidRDefault="00BA66AC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16464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16207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17530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18741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20037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- обязательные платежи и разнообразные взносы     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927" w:type="dxa"/>
          </w:tcPr>
          <w:p w:rsidR="00E403AF" w:rsidRPr="00C55A7C" w:rsidRDefault="00BA66AC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1429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1625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1722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1834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- прочие расходы          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927" w:type="dxa"/>
          </w:tcPr>
          <w:p w:rsidR="00E403AF" w:rsidRPr="00C55A7C" w:rsidRDefault="00BA66AC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25193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24774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26315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32001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31531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4. Превышение доходов над расходам</w:t>
            </w:r>
            <w:proofErr w:type="gramStart"/>
            <w:r>
              <w:rPr>
                <w:snapToGrid w:val="0"/>
                <w:sz w:val="24"/>
              </w:rPr>
              <w:t>и(</w:t>
            </w:r>
            <w:proofErr w:type="gramEnd"/>
            <w:r>
              <w:rPr>
                <w:snapToGrid w:val="0"/>
                <w:sz w:val="24"/>
              </w:rPr>
              <w:t xml:space="preserve">+) или расходов над доходами (-)                   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927" w:type="dxa"/>
          </w:tcPr>
          <w:p w:rsidR="00E403AF" w:rsidRPr="00C55A7C" w:rsidRDefault="00BA66AC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7855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12157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9693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3413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3304</w:t>
            </w:r>
          </w:p>
        </w:tc>
      </w:tr>
      <w:tr w:rsidR="00E403AF" w:rsidTr="00011958">
        <w:trPr>
          <w:cantSplit/>
        </w:trPr>
        <w:tc>
          <w:tcPr>
            <w:tcW w:w="15026" w:type="dxa"/>
            <w:gridSpan w:val="7"/>
          </w:tcPr>
          <w:p w:rsidR="00E403AF" w:rsidRPr="00C55A7C" w:rsidRDefault="00E403AF" w:rsidP="00141FA1">
            <w:pPr>
              <w:jc w:val="center"/>
              <w:rPr>
                <w:b/>
                <w:sz w:val="28"/>
              </w:rPr>
            </w:pPr>
            <w:r w:rsidRPr="00C55A7C">
              <w:rPr>
                <w:b/>
                <w:sz w:val="28"/>
              </w:rPr>
              <w:t>6. Финансы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6.1. Всего доходов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927" w:type="dxa"/>
          </w:tcPr>
          <w:p w:rsidR="00E403AF" w:rsidRPr="00C55A7C" w:rsidRDefault="00BA66AC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3383,8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3293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3344,6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3326,9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3369,5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Собственные доходы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927" w:type="dxa"/>
          </w:tcPr>
          <w:p w:rsidR="00E403AF" w:rsidRPr="00C55A7C" w:rsidRDefault="00BA66AC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620,3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827,5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852,5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860,5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BA66AC">
            <w:pPr>
              <w:pStyle w:val="3"/>
              <w:spacing w:before="0"/>
            </w:pPr>
            <w:r>
              <w:t>В т.ч.  налоговые доходы</w:t>
            </w:r>
          </w:p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 xml:space="preserve">- земельный налог 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927" w:type="dxa"/>
          </w:tcPr>
          <w:p w:rsidR="00E403AF" w:rsidRPr="00C55A7C" w:rsidRDefault="00BA66AC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580,0</w:t>
            </w:r>
          </w:p>
          <w:p w:rsidR="00BA66AC" w:rsidRPr="00C55A7C" w:rsidRDefault="00BA66AC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226,2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609</w:t>
            </w:r>
          </w:p>
          <w:p w:rsidR="00BA66AC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629,5</w:t>
            </w:r>
          </w:p>
          <w:p w:rsidR="00BA66AC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648,5</w:t>
            </w:r>
          </w:p>
          <w:p w:rsidR="00BA66AC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656,5</w:t>
            </w:r>
          </w:p>
          <w:p w:rsidR="00BA66AC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 xml:space="preserve">- налог на </w:t>
            </w:r>
            <w:proofErr w:type="spellStart"/>
            <w:r>
              <w:rPr>
                <w:sz w:val="22"/>
              </w:rPr>
              <w:t>имущ</w:t>
            </w:r>
            <w:proofErr w:type="spellEnd"/>
            <w:r>
              <w:rPr>
                <w:sz w:val="22"/>
              </w:rPr>
              <w:t>. физических лиц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927" w:type="dxa"/>
          </w:tcPr>
          <w:p w:rsidR="00E403AF" w:rsidRPr="00C55A7C" w:rsidRDefault="00BA66AC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2,8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 налог на доходы физических лиц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927" w:type="dxa"/>
          </w:tcPr>
          <w:p w:rsidR="00E403AF" w:rsidRPr="00C55A7C" w:rsidRDefault="00BA66AC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94,6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 единый сельхоз. налог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927" w:type="dxa"/>
          </w:tcPr>
          <w:p w:rsidR="00E403AF" w:rsidRPr="00C55A7C" w:rsidRDefault="00BA66AC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256,4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267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273,5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284,5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290,5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rPr>
                <w:sz w:val="22"/>
              </w:rPr>
            </w:pPr>
            <w:r>
              <w:rPr>
                <w:sz w:val="22"/>
              </w:rPr>
              <w:t>транспортный налог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927" w:type="dxa"/>
          </w:tcPr>
          <w:p w:rsidR="00E403AF" w:rsidRPr="00C55A7C" w:rsidRDefault="00BA66AC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-</w:t>
            </w: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rPr>
                <w:sz w:val="22"/>
              </w:rPr>
            </w:pPr>
            <w:r>
              <w:rPr>
                <w:sz w:val="22"/>
              </w:rPr>
              <w:t>единый налог на вменен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оход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927" w:type="dxa"/>
          </w:tcPr>
          <w:p w:rsidR="00E403AF" w:rsidRPr="00C55A7C" w:rsidRDefault="00BA66AC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-</w:t>
            </w: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rPr>
                <w:sz w:val="22"/>
              </w:rPr>
            </w:pPr>
            <w:r>
              <w:rPr>
                <w:sz w:val="22"/>
              </w:rPr>
              <w:t>прочие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927" w:type="dxa"/>
          </w:tcPr>
          <w:p w:rsidR="00E403AF" w:rsidRPr="00C55A7C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    </w:t>
            </w:r>
            <w:r>
              <w:rPr>
                <w:b/>
                <w:sz w:val="22"/>
              </w:rPr>
              <w:t>Неналоговые доходы</w:t>
            </w:r>
          </w:p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 xml:space="preserve">- доходы от </w:t>
            </w:r>
            <w:proofErr w:type="spellStart"/>
            <w:r>
              <w:rPr>
                <w:sz w:val="22"/>
              </w:rPr>
              <w:t>использ</w:t>
            </w:r>
            <w:proofErr w:type="spellEnd"/>
            <w:r>
              <w:rPr>
                <w:sz w:val="22"/>
              </w:rPr>
              <w:t>. имущества, находящегося в муниципальной собственности (аренда и др.)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  <w:p w:rsidR="00E403AF" w:rsidRDefault="00E403AF" w:rsidP="00141FA1">
            <w:pPr>
              <w:jc w:val="center"/>
              <w:rPr>
                <w:sz w:val="22"/>
              </w:rPr>
            </w:pPr>
          </w:p>
          <w:p w:rsidR="00E403AF" w:rsidRDefault="00E403AF" w:rsidP="00141FA1">
            <w:pPr>
              <w:jc w:val="center"/>
              <w:rPr>
                <w:sz w:val="22"/>
              </w:rPr>
            </w:pPr>
          </w:p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927" w:type="dxa"/>
          </w:tcPr>
          <w:p w:rsidR="00E403AF" w:rsidRPr="00C55A7C" w:rsidRDefault="00BA66AC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40,3</w:t>
            </w:r>
          </w:p>
          <w:p w:rsidR="00BA66AC" w:rsidRPr="00C55A7C" w:rsidRDefault="00BA66AC" w:rsidP="00141FA1">
            <w:pPr>
              <w:jc w:val="center"/>
              <w:rPr>
                <w:sz w:val="22"/>
              </w:rPr>
            </w:pPr>
          </w:p>
          <w:p w:rsidR="00BA66AC" w:rsidRPr="00C55A7C" w:rsidRDefault="00BA66AC" w:rsidP="00141FA1">
            <w:pPr>
              <w:jc w:val="center"/>
              <w:rPr>
                <w:sz w:val="22"/>
              </w:rPr>
            </w:pPr>
          </w:p>
          <w:p w:rsidR="00BA66AC" w:rsidRPr="00C55A7C" w:rsidRDefault="00BA66AC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36,4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  <w:p w:rsidR="00BA66AC" w:rsidRDefault="00BA66AC" w:rsidP="00141FA1">
            <w:pPr>
              <w:jc w:val="center"/>
              <w:rPr>
                <w:sz w:val="22"/>
              </w:rPr>
            </w:pPr>
          </w:p>
          <w:p w:rsidR="00BA66AC" w:rsidRDefault="00BA66AC" w:rsidP="00141FA1">
            <w:pPr>
              <w:jc w:val="center"/>
              <w:rPr>
                <w:sz w:val="22"/>
              </w:rPr>
            </w:pPr>
          </w:p>
          <w:p w:rsidR="00BA66AC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</w:t>
            </w:r>
          </w:p>
          <w:p w:rsidR="00062E92" w:rsidRDefault="00062E92" w:rsidP="00141FA1">
            <w:pPr>
              <w:jc w:val="center"/>
              <w:rPr>
                <w:sz w:val="22"/>
              </w:rPr>
            </w:pPr>
          </w:p>
          <w:p w:rsidR="00062E92" w:rsidRDefault="00062E92" w:rsidP="00141FA1">
            <w:pPr>
              <w:jc w:val="center"/>
              <w:rPr>
                <w:sz w:val="22"/>
              </w:rPr>
            </w:pPr>
          </w:p>
          <w:p w:rsidR="00062E92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204</w:t>
            </w:r>
          </w:p>
          <w:p w:rsidR="00062E92" w:rsidRDefault="00062E92" w:rsidP="00141FA1">
            <w:pPr>
              <w:jc w:val="center"/>
              <w:rPr>
                <w:sz w:val="22"/>
              </w:rPr>
            </w:pPr>
          </w:p>
          <w:p w:rsidR="00062E92" w:rsidRDefault="00062E92" w:rsidP="00141FA1">
            <w:pPr>
              <w:jc w:val="center"/>
              <w:rPr>
                <w:sz w:val="22"/>
              </w:rPr>
            </w:pPr>
          </w:p>
          <w:p w:rsidR="00062E92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928" w:type="dxa"/>
          </w:tcPr>
          <w:p w:rsidR="00E403AF" w:rsidRDefault="00BA66AC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204</w:t>
            </w:r>
          </w:p>
          <w:p w:rsidR="00062E92" w:rsidRDefault="00062E92" w:rsidP="00141FA1">
            <w:pPr>
              <w:jc w:val="center"/>
              <w:rPr>
                <w:sz w:val="22"/>
              </w:rPr>
            </w:pPr>
          </w:p>
          <w:p w:rsidR="00062E92" w:rsidRDefault="00062E92" w:rsidP="00141FA1">
            <w:pPr>
              <w:jc w:val="center"/>
              <w:rPr>
                <w:sz w:val="22"/>
              </w:rPr>
            </w:pPr>
          </w:p>
          <w:p w:rsidR="00062E92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 xml:space="preserve"> - доходы от продажи </w:t>
            </w:r>
            <w:proofErr w:type="spellStart"/>
            <w:proofErr w:type="gramStart"/>
            <w:r>
              <w:rPr>
                <w:sz w:val="22"/>
              </w:rPr>
              <w:t>нематери-альных</w:t>
            </w:r>
            <w:proofErr w:type="spellEnd"/>
            <w:proofErr w:type="gramEnd"/>
            <w:r>
              <w:rPr>
                <w:sz w:val="22"/>
              </w:rPr>
              <w:t xml:space="preserve"> активов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927" w:type="dxa"/>
          </w:tcPr>
          <w:p w:rsidR="00E403AF" w:rsidRPr="00C55A7C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 xml:space="preserve">-  </w:t>
            </w:r>
            <w:proofErr w:type="spellStart"/>
            <w:r>
              <w:rPr>
                <w:sz w:val="22"/>
              </w:rPr>
              <w:t>администрат</w:t>
            </w:r>
            <w:proofErr w:type="gramStart"/>
            <w:r>
              <w:rPr>
                <w:sz w:val="22"/>
              </w:rPr>
              <w:t>.п</w:t>
            </w:r>
            <w:proofErr w:type="gramEnd"/>
            <w:r>
              <w:rPr>
                <w:sz w:val="22"/>
              </w:rPr>
              <w:t>латежи</w:t>
            </w:r>
            <w:proofErr w:type="spellEnd"/>
            <w:r>
              <w:rPr>
                <w:sz w:val="22"/>
              </w:rPr>
              <w:t xml:space="preserve"> и сборы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927" w:type="dxa"/>
          </w:tcPr>
          <w:p w:rsidR="00E403AF" w:rsidRPr="00C55A7C" w:rsidRDefault="00062E92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2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  штрафные санкции, возмещение ущерба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927" w:type="dxa"/>
          </w:tcPr>
          <w:p w:rsidR="00E403AF" w:rsidRPr="00C55A7C" w:rsidRDefault="00062E92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-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  прочие неналоговые доходы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927" w:type="dxa"/>
          </w:tcPr>
          <w:p w:rsidR="00E403AF" w:rsidRPr="00C55A7C" w:rsidRDefault="00062E92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1,9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Безвозмездные поступления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927" w:type="dxa"/>
          </w:tcPr>
          <w:p w:rsidR="00E403AF" w:rsidRPr="00C55A7C" w:rsidRDefault="00062E92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2763,5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2618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2517,1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2474,4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2500,0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6.2. Расходы МО- всего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927" w:type="dxa"/>
          </w:tcPr>
          <w:p w:rsidR="00E403AF" w:rsidRPr="00C55A7C" w:rsidRDefault="00062E92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3343,8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3378,2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3344,6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336,9</w:t>
            </w: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 xml:space="preserve">По разделам:- аппарат </w:t>
            </w:r>
            <w:proofErr w:type="spellStart"/>
            <w:r>
              <w:rPr>
                <w:sz w:val="22"/>
              </w:rPr>
              <w:t>управлен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927" w:type="dxa"/>
          </w:tcPr>
          <w:p w:rsidR="00E403AF" w:rsidRPr="00C55A7C" w:rsidRDefault="00062E92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1944,9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1804,2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1511,1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1599,1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1632,7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062E92" w:rsidP="00011958">
            <w:pPr>
              <w:rPr>
                <w:sz w:val="22"/>
              </w:rPr>
            </w:pPr>
            <w:r>
              <w:rPr>
                <w:sz w:val="22"/>
              </w:rPr>
              <w:t>национальная экономика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927" w:type="dxa"/>
          </w:tcPr>
          <w:p w:rsidR="00E403AF" w:rsidRPr="00C55A7C" w:rsidRDefault="00062E92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231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269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275,3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286,3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286,3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- ГО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927" w:type="dxa"/>
          </w:tcPr>
          <w:p w:rsidR="00E403AF" w:rsidRPr="00C55A7C" w:rsidRDefault="00062E92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-</w:t>
            </w: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 благоустройство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927" w:type="dxa"/>
          </w:tcPr>
          <w:p w:rsidR="00E403AF" w:rsidRPr="00C55A7C" w:rsidRDefault="00062E92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51,3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 пожарная безопасность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927" w:type="dxa"/>
          </w:tcPr>
          <w:p w:rsidR="00E403AF" w:rsidRPr="00C55A7C" w:rsidRDefault="00062E92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30,6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15,8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47,8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62E92">
            <w:pPr>
              <w:rPr>
                <w:sz w:val="22"/>
              </w:rPr>
            </w:pPr>
            <w:r>
              <w:rPr>
                <w:sz w:val="22"/>
              </w:rPr>
              <w:t>- образование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927" w:type="dxa"/>
          </w:tcPr>
          <w:p w:rsidR="00E403AF" w:rsidRPr="00C55A7C" w:rsidRDefault="00062E92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-</w:t>
            </w: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 культура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927" w:type="dxa"/>
          </w:tcPr>
          <w:p w:rsidR="00E403AF" w:rsidRPr="00C55A7C" w:rsidRDefault="00062E92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1042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1207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1329,3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1329,3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1329,3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62E92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062E92">
              <w:rPr>
                <w:sz w:val="22"/>
              </w:rPr>
              <w:t>молодежная политика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927" w:type="dxa"/>
          </w:tcPr>
          <w:p w:rsidR="00E403AF" w:rsidRPr="00C55A7C" w:rsidRDefault="00062E92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1,0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 воинский учет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927" w:type="dxa"/>
          </w:tcPr>
          <w:p w:rsidR="00E403AF" w:rsidRPr="00C55A7C" w:rsidRDefault="00062E92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41,5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46,1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47,4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47,4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62E92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062E92">
              <w:rPr>
                <w:sz w:val="22"/>
              </w:rPr>
              <w:t>физкультура и спорт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927" w:type="dxa"/>
          </w:tcPr>
          <w:p w:rsidR="00E403AF" w:rsidRPr="00C55A7C" w:rsidRDefault="00062E92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1,0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28" w:type="dxa"/>
          </w:tcPr>
          <w:p w:rsidR="00E403AF" w:rsidRDefault="00062E92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3. Превышение расходов над доходами</w:t>
            </w:r>
            <w:proofErr w:type="gramStart"/>
            <w:r>
              <w:rPr>
                <w:sz w:val="22"/>
              </w:rPr>
              <w:t xml:space="preserve"> (-)</w:t>
            </w:r>
            <w:proofErr w:type="gramEnd"/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40,0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85,2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403AF" w:rsidTr="00011958">
        <w:trPr>
          <w:cantSplit/>
        </w:trPr>
        <w:tc>
          <w:tcPr>
            <w:tcW w:w="15026" w:type="dxa"/>
            <w:gridSpan w:val="7"/>
          </w:tcPr>
          <w:p w:rsidR="00E403AF" w:rsidRPr="00C55A7C" w:rsidRDefault="00E403AF" w:rsidP="00141FA1">
            <w:pPr>
              <w:jc w:val="center"/>
              <w:rPr>
                <w:b/>
                <w:sz w:val="28"/>
              </w:rPr>
            </w:pPr>
            <w:r w:rsidRPr="00C55A7C">
              <w:rPr>
                <w:b/>
                <w:sz w:val="28"/>
              </w:rPr>
              <w:t>7. Труд и занятость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1. Численность трудовых ресурсов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199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2. Численность занятых в экономике МО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39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В т.ч. – в промышленности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927" w:type="dxa"/>
          </w:tcPr>
          <w:p w:rsidR="00E403AF" w:rsidRPr="00C55A7C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 в сельхозпредприятиях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14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 в КФХ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0</w:t>
            </w: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-на транспорте и связи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2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 в торговле и обществ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итании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1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 в просвещении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12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-в культуре и искусстве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2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 в здравоохранении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3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 в ЖКХ и бытовом обслуживании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-</w:t>
            </w: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 в аппарате органов управления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5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 в прочих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-</w:t>
            </w: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3. Занято в домашнем хозяйстве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-</w:t>
            </w: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4. Занято индивидуально-трудовой деятельностью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-</w:t>
            </w: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5. Количество студентов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20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6. Лица, не занятые трудовой деятельностью, учебой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927" w:type="dxa"/>
          </w:tcPr>
          <w:p w:rsidR="00E403AF" w:rsidRPr="00C55A7C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 xml:space="preserve">7. Число официально </w:t>
            </w:r>
            <w:proofErr w:type="spellStart"/>
            <w:proofErr w:type="gramStart"/>
            <w:r>
              <w:rPr>
                <w:sz w:val="22"/>
              </w:rPr>
              <w:t>зарегистри-рованных</w:t>
            </w:r>
            <w:proofErr w:type="spellEnd"/>
            <w:proofErr w:type="gramEnd"/>
            <w:r>
              <w:rPr>
                <w:sz w:val="22"/>
              </w:rPr>
              <w:t xml:space="preserve"> безработных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927" w:type="dxa"/>
          </w:tcPr>
          <w:p w:rsidR="00E403AF" w:rsidRPr="00C55A7C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 xml:space="preserve">8. Среднемесячная зарплата на 1 </w:t>
            </w:r>
            <w:proofErr w:type="gramStart"/>
            <w:r>
              <w:rPr>
                <w:sz w:val="22"/>
              </w:rPr>
              <w:t>работающего</w:t>
            </w:r>
            <w:proofErr w:type="gramEnd"/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9825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10530,13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11161,94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11887,46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12743,34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В т.ч. в сельском хозяйстве</w:t>
            </w:r>
          </w:p>
          <w:p w:rsidR="00E403AF" w:rsidRDefault="00E403AF" w:rsidP="00011958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0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E403AF" w:rsidTr="00011958">
        <w:trPr>
          <w:cantSplit/>
        </w:trPr>
        <w:tc>
          <w:tcPr>
            <w:tcW w:w="15026" w:type="dxa"/>
            <w:gridSpan w:val="7"/>
          </w:tcPr>
          <w:p w:rsidR="00E403AF" w:rsidRPr="00C55A7C" w:rsidRDefault="00E403AF" w:rsidP="00141FA1">
            <w:pPr>
              <w:jc w:val="center"/>
              <w:rPr>
                <w:b/>
                <w:sz w:val="28"/>
              </w:rPr>
            </w:pPr>
            <w:r w:rsidRPr="00C55A7C">
              <w:rPr>
                <w:b/>
                <w:sz w:val="28"/>
              </w:rPr>
              <w:t>8. Развитие социальной сферы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 xml:space="preserve">Ввод жилья 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-</w:t>
            </w: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В т.ч. индивидуальное жилищное строительство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-</w:t>
            </w: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Состоят на учете  на улучшение жил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у</w:t>
            </w:r>
            <w:proofErr w:type="gramEnd"/>
            <w:r>
              <w:rPr>
                <w:sz w:val="22"/>
              </w:rPr>
              <w:t xml:space="preserve">словий 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Семей</w:t>
            </w: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6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В т.ч. по категориям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7" w:type="dxa"/>
          </w:tcPr>
          <w:p w:rsidR="00E403AF" w:rsidRPr="00C55A7C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 многодетные семьи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Семей</w:t>
            </w: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2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 ВБД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Семей</w:t>
            </w: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2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 инвалиды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Семей</w:t>
            </w:r>
          </w:p>
        </w:tc>
        <w:tc>
          <w:tcPr>
            <w:tcW w:w="1927" w:type="dxa"/>
          </w:tcPr>
          <w:p w:rsidR="00E403AF" w:rsidRPr="00C55A7C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 семьи, имеющие детей-инвалидов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Семей</w:t>
            </w: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1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 малоимущие семьи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1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- прочие категории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7" w:type="dxa"/>
          </w:tcPr>
          <w:p w:rsidR="00E403AF" w:rsidRPr="00C55A7C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  <w:tc>
          <w:tcPr>
            <w:tcW w:w="192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Общая площадь жилья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11,85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11,85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11,85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11,85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11,85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 xml:space="preserve"> В т.ч. в собственности граждан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927" w:type="dxa"/>
          </w:tcPr>
          <w:p w:rsidR="00E403AF" w:rsidRPr="00C55A7C" w:rsidRDefault="00141FA1" w:rsidP="00141FA1">
            <w:pPr>
              <w:jc w:val="center"/>
              <w:rPr>
                <w:sz w:val="22"/>
              </w:rPr>
            </w:pPr>
            <w:r w:rsidRPr="00C55A7C">
              <w:rPr>
                <w:sz w:val="22"/>
              </w:rPr>
              <w:t>11,85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11,85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11,85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11,85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11,85</w:t>
            </w:r>
          </w:p>
        </w:tc>
      </w:tr>
      <w:tr w:rsidR="00E403AF" w:rsidTr="00011958">
        <w:trPr>
          <w:cantSplit/>
        </w:trPr>
        <w:tc>
          <w:tcPr>
            <w:tcW w:w="3969" w:type="dxa"/>
          </w:tcPr>
          <w:p w:rsidR="00E403AF" w:rsidRDefault="00E403AF" w:rsidP="00011958">
            <w:pPr>
              <w:rPr>
                <w:sz w:val="22"/>
              </w:rPr>
            </w:pPr>
            <w:r>
              <w:rPr>
                <w:sz w:val="22"/>
              </w:rPr>
              <w:t>Средняя обеспеченность населения площадью жилых квартир</w:t>
            </w:r>
          </w:p>
        </w:tc>
        <w:tc>
          <w:tcPr>
            <w:tcW w:w="1418" w:type="dxa"/>
          </w:tcPr>
          <w:p w:rsidR="00E403AF" w:rsidRDefault="00E403AF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927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32,2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32,1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32,0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31,8</w:t>
            </w:r>
          </w:p>
        </w:tc>
        <w:tc>
          <w:tcPr>
            <w:tcW w:w="1928" w:type="dxa"/>
          </w:tcPr>
          <w:p w:rsidR="00E403AF" w:rsidRDefault="00141FA1" w:rsidP="00141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31,6</w:t>
            </w:r>
          </w:p>
        </w:tc>
      </w:tr>
    </w:tbl>
    <w:p w:rsidR="00E403AF" w:rsidRDefault="00E403AF" w:rsidP="00E403AF">
      <w:pPr>
        <w:rPr>
          <w:sz w:val="22"/>
        </w:rPr>
      </w:pPr>
    </w:p>
    <w:p w:rsidR="00520AEA" w:rsidRDefault="00520AEA" w:rsidP="00E403AF">
      <w:pPr>
        <w:pStyle w:val="a6"/>
        <w:jc w:val="right"/>
      </w:pPr>
    </w:p>
    <w:sectPr w:rsidR="00520AEA" w:rsidSect="00011958">
      <w:pgSz w:w="16838" w:h="11906" w:orient="landscape"/>
      <w:pgMar w:top="1701" w:right="567" w:bottom="567" w:left="425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77A0C"/>
    <w:multiLevelType w:val="singleLevel"/>
    <w:tmpl w:val="D128A8F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3AF"/>
    <w:rsid w:val="00011958"/>
    <w:rsid w:val="00062E92"/>
    <w:rsid w:val="000874E6"/>
    <w:rsid w:val="000E582F"/>
    <w:rsid w:val="00141FA1"/>
    <w:rsid w:val="003A7E19"/>
    <w:rsid w:val="00446074"/>
    <w:rsid w:val="00457AC2"/>
    <w:rsid w:val="00520AEA"/>
    <w:rsid w:val="00532773"/>
    <w:rsid w:val="006F50C8"/>
    <w:rsid w:val="007677EC"/>
    <w:rsid w:val="00877D17"/>
    <w:rsid w:val="009D08F5"/>
    <w:rsid w:val="00A646E9"/>
    <w:rsid w:val="00BA66AC"/>
    <w:rsid w:val="00BE46B5"/>
    <w:rsid w:val="00C55A7C"/>
    <w:rsid w:val="00C62AFD"/>
    <w:rsid w:val="00CA0D53"/>
    <w:rsid w:val="00D47792"/>
    <w:rsid w:val="00DA5FC3"/>
    <w:rsid w:val="00E403AF"/>
    <w:rsid w:val="00EB3426"/>
    <w:rsid w:val="00F80096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AF"/>
    <w:rPr>
      <w:rFonts w:cs="Times New Roman"/>
      <w:sz w:val="20"/>
    </w:rPr>
  </w:style>
  <w:style w:type="paragraph" w:styleId="1">
    <w:name w:val="heading 1"/>
    <w:basedOn w:val="a"/>
    <w:next w:val="a"/>
    <w:link w:val="10"/>
    <w:qFormat/>
    <w:rsid w:val="00E403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403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403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403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403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403A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403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403AF"/>
    <w:rPr>
      <w:rFonts w:cs="Times New Roman"/>
      <w:b/>
      <w:bCs/>
      <w:sz w:val="28"/>
      <w:szCs w:val="28"/>
    </w:rPr>
  </w:style>
  <w:style w:type="character" w:styleId="a4">
    <w:name w:val="Hyperlink"/>
    <w:basedOn w:val="a0"/>
    <w:semiHidden/>
    <w:unhideWhenUsed/>
    <w:rsid w:val="00E403A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403AF"/>
    <w:rPr>
      <w:color w:val="800080" w:themeColor="followedHyperlink"/>
      <w:u w:val="single"/>
    </w:rPr>
  </w:style>
  <w:style w:type="paragraph" w:styleId="a6">
    <w:name w:val="Body Text"/>
    <w:basedOn w:val="a"/>
    <w:link w:val="a7"/>
    <w:unhideWhenUsed/>
    <w:rsid w:val="00E403AF"/>
    <w:pPr>
      <w:overflowPunct w:val="0"/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a7">
    <w:name w:val="Основной текст Знак"/>
    <w:basedOn w:val="a0"/>
    <w:link w:val="a6"/>
    <w:rsid w:val="00E403AF"/>
    <w:rPr>
      <w:rFonts w:cs="Times New Roman"/>
      <w:b/>
      <w:sz w:val="26"/>
    </w:rPr>
  </w:style>
  <w:style w:type="paragraph" w:customStyle="1" w:styleId="21">
    <w:name w:val="Знак2"/>
    <w:basedOn w:val="a"/>
    <w:rsid w:val="00E403AF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2270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2020-10-19T04:20:00Z</cp:lastPrinted>
  <dcterms:created xsi:type="dcterms:W3CDTF">2020-10-19T04:23:00Z</dcterms:created>
  <dcterms:modified xsi:type="dcterms:W3CDTF">2020-10-19T04:23:00Z</dcterms:modified>
</cp:coreProperties>
</file>