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60" w:type="dxa"/>
        <w:tblLook w:val="04A0"/>
      </w:tblPr>
      <w:tblGrid>
        <w:gridCol w:w="3760"/>
      </w:tblGrid>
      <w:tr w:rsidR="002E0C61" w:rsidRPr="002E0C61" w:rsidTr="00992CD6">
        <w:trPr>
          <w:cantSplit/>
          <w:trHeight w:val="322"/>
        </w:trPr>
        <w:tc>
          <w:tcPr>
            <w:tcW w:w="3760" w:type="dxa"/>
            <w:vMerge w:val="restart"/>
          </w:tcPr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1" w:rsidRPr="002E0C61" w:rsidRDefault="002E0C61" w:rsidP="002E0C61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2E0C61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06.06</w:t>
            </w:r>
            <w:r w:rsidRPr="002E0C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.2018 г.  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  <w:r w:rsidRPr="002E0C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proofErr w:type="spellStart"/>
            <w:proofErr w:type="gramStart"/>
            <w:r w:rsidRPr="002E0C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2E0C61" w:rsidRPr="002E0C61" w:rsidRDefault="002E0C61" w:rsidP="002E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C6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E0C61">
              <w:rPr>
                <w:rFonts w:ascii="Times New Roman" w:hAnsi="Times New Roman" w:cs="Times New Roman"/>
                <w:sz w:val="28"/>
                <w:szCs w:val="28"/>
              </w:rPr>
              <w:t>Шестаковка</w:t>
            </w:r>
            <w:proofErr w:type="spellEnd"/>
          </w:p>
          <w:p w:rsidR="002E0C61" w:rsidRPr="002E0C61" w:rsidRDefault="002E0C61" w:rsidP="002E0C61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0C61" w:rsidRPr="002E0C61" w:rsidTr="00992CD6">
        <w:trPr>
          <w:cantSplit/>
          <w:trHeight w:val="534"/>
        </w:trPr>
        <w:tc>
          <w:tcPr>
            <w:tcW w:w="0" w:type="auto"/>
            <w:vMerge/>
            <w:vAlign w:val="center"/>
            <w:hideMark/>
          </w:tcPr>
          <w:p w:rsidR="002E0C61" w:rsidRPr="002E0C61" w:rsidRDefault="002E0C61" w:rsidP="002E0C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C6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Default="002E0C61" w:rsidP="002E0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Default="002E0C61" w:rsidP="002E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61" w:rsidRDefault="002E0C61" w:rsidP="00992CD6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0C61">
        <w:rPr>
          <w:rFonts w:ascii="Times New Roman" w:hAnsi="Times New Roman" w:cs="Times New Roman"/>
          <w:sz w:val="28"/>
          <w:szCs w:val="28"/>
        </w:rPr>
        <w:t xml:space="preserve"> Об  утверждении </w:t>
      </w:r>
      <w:r w:rsidRPr="002E0C61">
        <w:rPr>
          <w:rFonts w:ascii="Times New Roman" w:hAnsi="Times New Roman" w:cs="Times New Roman"/>
          <w:bCs/>
          <w:sz w:val="28"/>
          <w:szCs w:val="28"/>
        </w:rPr>
        <w:t>План</w:t>
      </w:r>
      <w:r w:rsidR="00992CD6">
        <w:rPr>
          <w:rFonts w:ascii="Times New Roman" w:hAnsi="Times New Roman" w:cs="Times New Roman"/>
          <w:bCs/>
          <w:sz w:val="28"/>
          <w:szCs w:val="28"/>
        </w:rPr>
        <w:t>а</w:t>
      </w:r>
      <w:r w:rsidRPr="002E0C61">
        <w:rPr>
          <w:rFonts w:ascii="Times New Roman" w:hAnsi="Times New Roman" w:cs="Times New Roman"/>
          <w:bCs/>
          <w:sz w:val="28"/>
          <w:szCs w:val="28"/>
        </w:rPr>
        <w:t xml:space="preserve"> мероприятий по консолидации </w:t>
      </w:r>
    </w:p>
    <w:p w:rsidR="002E0C61" w:rsidRDefault="002E0C61" w:rsidP="002E0C61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0C61">
        <w:rPr>
          <w:rFonts w:ascii="Times New Roman" w:hAnsi="Times New Roman" w:cs="Times New Roman"/>
          <w:bCs/>
          <w:sz w:val="28"/>
          <w:szCs w:val="28"/>
        </w:rPr>
        <w:t xml:space="preserve">бюджетных средств муниципального образования </w:t>
      </w:r>
    </w:p>
    <w:p w:rsidR="002E0C61" w:rsidRDefault="002E0C61" w:rsidP="002E0C61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0C61"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 w:rsidRPr="002E0C6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C6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E0C61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2E0C61">
        <w:rPr>
          <w:rFonts w:ascii="Times New Roman" w:hAnsi="Times New Roman" w:cs="Times New Roman"/>
          <w:bCs/>
          <w:sz w:val="28"/>
          <w:szCs w:val="28"/>
        </w:rPr>
        <w:t xml:space="preserve"> района в целях </w:t>
      </w:r>
    </w:p>
    <w:p w:rsidR="002E0C61" w:rsidRDefault="002E0C61" w:rsidP="002E0C61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0C61">
        <w:rPr>
          <w:rFonts w:ascii="Times New Roman" w:hAnsi="Times New Roman" w:cs="Times New Roman"/>
          <w:bCs/>
          <w:sz w:val="28"/>
          <w:szCs w:val="28"/>
        </w:rPr>
        <w:t xml:space="preserve">оздоровления муниципальных финансов на 2018-2020 </w:t>
      </w:r>
    </w:p>
    <w:p w:rsidR="002E0C61" w:rsidRPr="002E0C61" w:rsidRDefault="002E0C61" w:rsidP="002E0C6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2E0C61">
        <w:rPr>
          <w:rFonts w:ascii="Times New Roman" w:hAnsi="Times New Roman" w:cs="Times New Roman"/>
          <w:bCs/>
          <w:sz w:val="28"/>
          <w:szCs w:val="28"/>
        </w:rPr>
        <w:t>годы</w:t>
      </w:r>
      <w:r w:rsidRPr="002E0C6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C61" w:rsidRPr="002E0C61" w:rsidRDefault="002E0C61" w:rsidP="002E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C61" w:rsidRDefault="002E0C61" w:rsidP="002E0C6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принятия мер по оздоровлению муниципальных финансов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2018-2020 годах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постановляет:</w:t>
      </w:r>
    </w:p>
    <w:p w:rsidR="002E0C61" w:rsidRDefault="002E0C61" w:rsidP="002E0C6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 w:rsidRPr="002E0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C61">
        <w:rPr>
          <w:rFonts w:ascii="Times New Roman" w:hAnsi="Times New Roman" w:cs="Times New Roman"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proofErr w:type="spellStart"/>
      <w:r w:rsidRPr="002E0C61"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 w:rsidRPr="002E0C6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0C6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E0C61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2E0C61">
        <w:rPr>
          <w:rFonts w:ascii="Times New Roman" w:hAnsi="Times New Roman" w:cs="Times New Roman"/>
          <w:bCs/>
          <w:sz w:val="28"/>
          <w:szCs w:val="28"/>
        </w:rPr>
        <w:t xml:space="preserve"> района в целях оздоровления муниципальных финансов на 2018-2020 годы</w:t>
      </w:r>
      <w:r w:rsidRPr="002E0C61">
        <w:rPr>
          <w:rFonts w:ascii="Times New Roman" w:hAnsi="Times New Roman" w:cs="Times New Roman"/>
          <w:sz w:val="28"/>
          <w:szCs w:val="28"/>
        </w:rPr>
        <w:t>.</w:t>
      </w:r>
    </w:p>
    <w:p w:rsidR="00992CD6" w:rsidRDefault="002E0C61" w:rsidP="00992CD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C6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92CD6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. Специалисту 1 категории бухгалтеру</w:t>
      </w:r>
      <w:r w:rsidR="00331AEB">
        <w:rPr>
          <w:rFonts w:ascii="Times New Roman" w:hAnsi="Times New Roman" w:cs="Times New Roman"/>
          <w:bCs/>
          <w:sz w:val="28"/>
          <w:szCs w:val="28"/>
        </w:rPr>
        <w:t xml:space="preserve"> администрации не позднее 15 го числа месяца, следующего за отчетным кварталом, размещать информацию о выполнении мероприятий Плана на официальном сайте </w:t>
      </w:r>
      <w:proofErr w:type="spellStart"/>
      <w:r w:rsidR="00331AEB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331AE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2E0C61" w:rsidRPr="00992CD6" w:rsidRDefault="00992CD6" w:rsidP="00992CD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0C61" w:rsidRPr="002E0C61">
        <w:rPr>
          <w:rFonts w:ascii="Times New Roman" w:hAnsi="Times New Roman" w:cs="Times New Roman"/>
          <w:sz w:val="28"/>
          <w:szCs w:val="28"/>
        </w:rPr>
        <w:t>.Постановление вступает в силу  со дня под</w:t>
      </w:r>
      <w:r w:rsidR="00331AEB">
        <w:rPr>
          <w:rFonts w:ascii="Times New Roman" w:hAnsi="Times New Roman" w:cs="Times New Roman"/>
          <w:sz w:val="28"/>
          <w:szCs w:val="28"/>
        </w:rPr>
        <w:t xml:space="preserve">писания и подлежит размещению на официальном сайте </w:t>
      </w:r>
      <w:proofErr w:type="spellStart"/>
      <w:r w:rsidR="00331AEB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331A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0C61" w:rsidRPr="002E0C61">
        <w:rPr>
          <w:rFonts w:ascii="Times New Roman" w:hAnsi="Times New Roman" w:cs="Times New Roman"/>
          <w:sz w:val="28"/>
          <w:szCs w:val="28"/>
        </w:rPr>
        <w:t>.</w:t>
      </w:r>
    </w:p>
    <w:p w:rsidR="002E0C61" w:rsidRPr="002E0C61" w:rsidRDefault="002E0C61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331AEB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2E0C61" w:rsidRPr="002E0C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E0C61" w:rsidRPr="002E0C61">
        <w:rPr>
          <w:rFonts w:ascii="Times New Roman" w:hAnsi="Times New Roman" w:cs="Times New Roman"/>
          <w:sz w:val="28"/>
          <w:szCs w:val="28"/>
        </w:rPr>
        <w:tab/>
      </w:r>
      <w:r w:rsidR="002E0C61" w:rsidRPr="002E0C6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E0C61" w:rsidRPr="002E0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О.Н.Попова</w:t>
      </w:r>
    </w:p>
    <w:p w:rsidR="002E0C61" w:rsidRPr="002E0C61" w:rsidRDefault="002E0C61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Pr="002E0C61" w:rsidRDefault="002E0C61" w:rsidP="002E0C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61" w:rsidRDefault="002E0C61" w:rsidP="002E0C61">
      <w:pPr>
        <w:tabs>
          <w:tab w:val="left" w:pos="993"/>
        </w:tabs>
        <w:jc w:val="both"/>
        <w:rPr>
          <w:sz w:val="28"/>
          <w:szCs w:val="28"/>
        </w:rPr>
      </w:pPr>
    </w:p>
    <w:p w:rsidR="002E0C61" w:rsidRDefault="002E0C61" w:rsidP="002E0C61">
      <w:pPr>
        <w:tabs>
          <w:tab w:val="left" w:pos="993"/>
        </w:tabs>
        <w:jc w:val="both"/>
        <w:outlineLvl w:val="0"/>
        <w:rPr>
          <w:sz w:val="28"/>
          <w:szCs w:val="28"/>
        </w:rPr>
      </w:pPr>
      <w:r w:rsidRPr="002E0C61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</w:t>
      </w:r>
      <w:r>
        <w:rPr>
          <w:sz w:val="28"/>
          <w:szCs w:val="28"/>
        </w:rPr>
        <w:t>.</w:t>
      </w:r>
    </w:p>
    <w:p w:rsidR="002E0C61" w:rsidRDefault="002E0C61" w:rsidP="002E0C61">
      <w:pPr>
        <w:tabs>
          <w:tab w:val="left" w:pos="993"/>
        </w:tabs>
        <w:jc w:val="both"/>
        <w:rPr>
          <w:sz w:val="28"/>
          <w:szCs w:val="28"/>
        </w:rPr>
      </w:pPr>
    </w:p>
    <w:p w:rsidR="00992CD6" w:rsidRDefault="00992CD6" w:rsidP="00465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92CD6" w:rsidSect="00992CD6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465A16" w:rsidRDefault="0075744A" w:rsidP="00465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</w:t>
      </w:r>
      <w:r w:rsidR="00465A1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65A16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  <w:r w:rsidR="00465A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5744A" w:rsidRPr="00465A16" w:rsidRDefault="00331AEB" w:rsidP="00465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75744A" w:rsidRPr="00465A16" w:rsidRDefault="0075744A" w:rsidP="00465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5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703D7" w:rsidRDefault="0075744A" w:rsidP="00465A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5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31AEB">
        <w:rPr>
          <w:rFonts w:ascii="Times New Roman" w:eastAsia="Times New Roman" w:hAnsi="Times New Roman" w:cs="Times New Roman"/>
          <w:sz w:val="28"/>
          <w:szCs w:val="28"/>
        </w:rPr>
        <w:t xml:space="preserve">                 от 06.06.2018  №  50 </w:t>
      </w:r>
      <w:proofErr w:type="spellStart"/>
      <w:proofErr w:type="gramStart"/>
      <w:r w:rsidR="00331A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744A" w:rsidRDefault="0075744A" w:rsidP="00757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44A" w:rsidRDefault="0075744A" w:rsidP="00757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44A" w:rsidRPr="00403026" w:rsidRDefault="0075744A" w:rsidP="002E0C6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75744A" w:rsidRPr="00403026" w:rsidRDefault="0075744A" w:rsidP="007574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026">
        <w:rPr>
          <w:rFonts w:ascii="Times New Roman" w:hAnsi="Times New Roman" w:cs="Times New Roman"/>
          <w:b/>
          <w:bCs/>
          <w:sz w:val="28"/>
          <w:szCs w:val="28"/>
        </w:rPr>
        <w:t>мероприятий по консолидации бюджетных средств</w:t>
      </w:r>
      <w:r w:rsidR="00FE0D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9F3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E53">
        <w:rPr>
          <w:rFonts w:ascii="Times New Roman" w:hAnsi="Times New Roman" w:cs="Times New Roman"/>
          <w:b/>
          <w:bCs/>
          <w:sz w:val="28"/>
          <w:szCs w:val="28"/>
        </w:rPr>
        <w:t>Шестаковский сельсовет</w:t>
      </w:r>
    </w:p>
    <w:p w:rsidR="0075744A" w:rsidRDefault="0075744A" w:rsidP="0075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в целях оздоровления муниципальных финансов</w:t>
      </w:r>
      <w:r w:rsidRPr="0040302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E0D82">
        <w:rPr>
          <w:rFonts w:ascii="Times New Roman" w:hAnsi="Times New Roman" w:cs="Times New Roman"/>
          <w:b/>
          <w:bCs/>
          <w:sz w:val="28"/>
          <w:szCs w:val="28"/>
        </w:rPr>
        <w:t>2018</w:t>
      </w:r>
      <w:r>
        <w:rPr>
          <w:rFonts w:ascii="Times New Roman" w:hAnsi="Times New Roman" w:cs="Times New Roman"/>
          <w:b/>
          <w:bCs/>
          <w:sz w:val="28"/>
          <w:szCs w:val="28"/>
        </w:rPr>
        <w:t>-2020 годы</w:t>
      </w:r>
    </w:p>
    <w:p w:rsidR="0075744A" w:rsidRDefault="0075744A" w:rsidP="0075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44A" w:rsidRDefault="0075744A" w:rsidP="0075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8"/>
        <w:gridCol w:w="2598"/>
        <w:gridCol w:w="2189"/>
        <w:gridCol w:w="1607"/>
        <w:gridCol w:w="2233"/>
        <w:gridCol w:w="1293"/>
        <w:gridCol w:w="708"/>
        <w:gridCol w:w="284"/>
        <w:gridCol w:w="1843"/>
        <w:gridCol w:w="141"/>
        <w:gridCol w:w="1420"/>
      </w:tblGrid>
      <w:tr w:rsidR="00236029" w:rsidRPr="0075744A" w:rsidTr="00A35BBC">
        <w:trPr>
          <w:trHeight w:val="705"/>
        </w:trPr>
        <w:tc>
          <w:tcPr>
            <w:tcW w:w="818" w:type="dxa"/>
            <w:vMerge w:val="restart"/>
          </w:tcPr>
          <w:p w:rsidR="0075744A" w:rsidRPr="0075744A" w:rsidRDefault="0075744A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8" w:type="dxa"/>
            <w:vMerge w:val="restart"/>
          </w:tcPr>
          <w:p w:rsidR="0075744A" w:rsidRPr="0075744A" w:rsidRDefault="0075744A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9" w:type="dxa"/>
            <w:vMerge w:val="restart"/>
          </w:tcPr>
          <w:p w:rsidR="0075744A" w:rsidRPr="0075744A" w:rsidRDefault="0075744A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3A5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07" w:type="dxa"/>
            <w:vMerge w:val="restart"/>
          </w:tcPr>
          <w:p w:rsidR="0075744A" w:rsidRPr="0075744A" w:rsidRDefault="0075744A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33" w:type="dxa"/>
            <w:vMerge w:val="restart"/>
          </w:tcPr>
          <w:p w:rsidR="0075744A" w:rsidRPr="0075744A" w:rsidRDefault="0075744A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5689" w:type="dxa"/>
            <w:gridSpan w:val="6"/>
            <w:tcBorders>
              <w:bottom w:val="single" w:sz="4" w:space="0" w:color="auto"/>
            </w:tcBorders>
          </w:tcPr>
          <w:p w:rsidR="0075744A" w:rsidRPr="0075744A" w:rsidRDefault="0075744A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A53" w:rsidRPr="0075744A" w:rsidTr="00A35BBC">
        <w:trPr>
          <w:trHeight w:val="570"/>
        </w:trPr>
        <w:tc>
          <w:tcPr>
            <w:tcW w:w="818" w:type="dxa"/>
            <w:vMerge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C33A53" w:rsidRPr="0075744A" w:rsidTr="00A35BBC">
        <w:tc>
          <w:tcPr>
            <w:tcW w:w="818" w:type="dxa"/>
            <w:vAlign w:val="center"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vAlign w:val="center"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7" w:type="dxa"/>
            <w:vAlign w:val="center"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C33A53" w:rsidRPr="0075744A" w:rsidRDefault="00C33A53" w:rsidP="007574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1" w:type="dxa"/>
            <w:gridSpan w:val="2"/>
          </w:tcPr>
          <w:p w:rsidR="00C33A53" w:rsidRPr="007B4158" w:rsidRDefault="00C33A53" w:rsidP="0075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1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33A53" w:rsidRPr="0075744A" w:rsidRDefault="00C33A53" w:rsidP="0075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33A53" w:rsidRPr="0075744A" w:rsidRDefault="00C33A53" w:rsidP="0075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gridSpan w:val="2"/>
          </w:tcPr>
          <w:p w:rsidR="00C33A53" w:rsidRPr="0075744A" w:rsidRDefault="00C33A53" w:rsidP="0075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37B3" w:rsidRPr="00770FEE" w:rsidTr="00A35BBC">
        <w:tc>
          <w:tcPr>
            <w:tcW w:w="818" w:type="dxa"/>
          </w:tcPr>
          <w:p w:rsidR="00BC7A1F" w:rsidRPr="00770FEE" w:rsidRDefault="00BC7A1F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0"/>
          </w:tcPr>
          <w:p w:rsidR="00BC7A1F" w:rsidRPr="00770FEE" w:rsidRDefault="00BC7A1F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увеличению поступлений налоговых и неналоговых доходов </w:t>
            </w:r>
          </w:p>
        </w:tc>
      </w:tr>
      <w:tr w:rsidR="001437B3" w:rsidRPr="00770FEE" w:rsidTr="00A35BBC">
        <w:tc>
          <w:tcPr>
            <w:tcW w:w="818" w:type="dxa"/>
          </w:tcPr>
          <w:p w:rsidR="00D82F26" w:rsidRPr="00770FEE" w:rsidRDefault="00D82F26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8" w:type="dxa"/>
          </w:tcPr>
          <w:p w:rsidR="00D82F26" w:rsidRPr="00770FEE" w:rsidRDefault="00D82F26" w:rsidP="00A72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 устранению неэффективных льгот (пониженных ставок по налогам) в а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F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Ташлинского района Оренбургской области</w:t>
            </w:r>
          </w:p>
        </w:tc>
        <w:tc>
          <w:tcPr>
            <w:tcW w:w="2189" w:type="dxa"/>
          </w:tcPr>
          <w:p w:rsidR="00D82F26" w:rsidRPr="00770FEE" w:rsidRDefault="00ED1830" w:rsidP="00ED1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О.Н.</w:t>
            </w:r>
          </w:p>
        </w:tc>
        <w:tc>
          <w:tcPr>
            <w:tcW w:w="1607" w:type="dxa"/>
          </w:tcPr>
          <w:p w:rsidR="00D82F26" w:rsidRPr="00770FEE" w:rsidRDefault="00A72A04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  <w:r w:rsidR="009F3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 w:rsidR="00D82F26"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июня  проект нормативного правового акта</w:t>
            </w:r>
          </w:p>
        </w:tc>
        <w:tc>
          <w:tcPr>
            <w:tcW w:w="2233" w:type="dxa"/>
          </w:tcPr>
          <w:p w:rsidR="005C6DC3" w:rsidRPr="00770FEE" w:rsidRDefault="00D82F26" w:rsidP="005C6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 устранению </w:t>
            </w:r>
          </w:p>
          <w:p w:rsidR="00D82F26" w:rsidRPr="00770FEE" w:rsidRDefault="005C6DC3" w:rsidP="005C6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2018, с 1 января 2019, с 1 января 2020 года, с 1 января 2021 года</w:t>
            </w:r>
            <w:r w:rsidR="00D82F26"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неэффективных льгот (пониженных ставок по налогам) в администрации Ташлинского района </w:t>
            </w:r>
            <w:r w:rsidR="00D82F26"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293" w:type="dxa"/>
            <w:tcBorders>
              <w:right w:val="nil"/>
            </w:tcBorders>
          </w:tcPr>
          <w:p w:rsidR="00D82F26" w:rsidRPr="00770FEE" w:rsidRDefault="00FB3D6D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82F26" w:rsidRPr="00770FEE" w:rsidRDefault="00D82F26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82F26" w:rsidRPr="00770FEE" w:rsidRDefault="00FB3D6D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D82F26" w:rsidRPr="00770FEE" w:rsidRDefault="00FB3D6D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579" w:rsidRPr="00770FEE" w:rsidTr="00A35BBC">
        <w:tc>
          <w:tcPr>
            <w:tcW w:w="818" w:type="dxa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98" w:type="dxa"/>
          </w:tcPr>
          <w:p w:rsidR="00D17579" w:rsidRPr="00770FEE" w:rsidRDefault="00D17579" w:rsidP="00EC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Разработка  типового нормативного правового акта, устанавливающего порядок и методику оценки эффективности налоговых льгот (пониженных ставок по налогам), предоставляемых органами местного самоуправления по местным налогам,</w:t>
            </w:r>
          </w:p>
          <w:p w:rsidR="00D17579" w:rsidRPr="00770FEE" w:rsidRDefault="00D17579" w:rsidP="00EC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действующую  типовую методику  и проведение мониторинга внесения изменений в   методики муниципальных образований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изменениями федерального законодательства</w:t>
            </w:r>
          </w:p>
          <w:p w:rsidR="00D17579" w:rsidRPr="00770FEE" w:rsidRDefault="00D17579" w:rsidP="00EC27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D17579" w:rsidRPr="00770FEE" w:rsidRDefault="00ED1830" w:rsidP="00D175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О.Н.</w:t>
            </w:r>
          </w:p>
        </w:tc>
        <w:tc>
          <w:tcPr>
            <w:tcW w:w="1607" w:type="dxa"/>
          </w:tcPr>
          <w:p w:rsidR="00D17579" w:rsidRPr="00770FEE" w:rsidRDefault="00D17579" w:rsidP="00EC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проект типового нормативного правового акта</w:t>
            </w:r>
          </w:p>
          <w:p w:rsidR="00D17579" w:rsidRPr="00770FEE" w:rsidRDefault="00D17579" w:rsidP="00EC2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год-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17579" w:rsidRPr="00770FEE" w:rsidRDefault="00D17579" w:rsidP="00EC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</w:p>
        </w:tc>
        <w:tc>
          <w:tcPr>
            <w:tcW w:w="2233" w:type="dxa"/>
          </w:tcPr>
          <w:p w:rsidR="00D17579" w:rsidRPr="00770FEE" w:rsidRDefault="00D17579" w:rsidP="00EC27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типово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</w:p>
        </w:tc>
        <w:tc>
          <w:tcPr>
            <w:tcW w:w="1293" w:type="dxa"/>
            <w:tcBorders>
              <w:right w:val="nil"/>
            </w:tcBorders>
          </w:tcPr>
          <w:p w:rsidR="00D17579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</w:tcPr>
          <w:p w:rsidR="00D17579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D17579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579" w:rsidRPr="00770FEE" w:rsidTr="00A35BBC">
        <w:tc>
          <w:tcPr>
            <w:tcW w:w="818" w:type="dxa"/>
          </w:tcPr>
          <w:p w:rsidR="00D17579" w:rsidRPr="00770FEE" w:rsidRDefault="00D17579" w:rsidP="00BB4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17579" w:rsidRPr="00770FEE" w:rsidRDefault="00D17579" w:rsidP="009F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  <w:p w:rsidR="00D17579" w:rsidRPr="00770FEE" w:rsidRDefault="00D17579" w:rsidP="007B4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имущества (в том числе земельных участков), находящегося в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сельских поселений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района.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</w:t>
            </w:r>
            <w:r w:rsidR="00331AEB">
              <w:rPr>
                <w:rFonts w:ascii="Times New Roman" w:hAnsi="Times New Roman" w:cs="Times New Roman"/>
                <w:sz w:val="24"/>
                <w:szCs w:val="24"/>
              </w:rPr>
              <w:t xml:space="preserve">оходов </w:t>
            </w:r>
            <w:r w:rsidR="007B415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D17579" w:rsidRDefault="00ED1830" w:rsidP="00CE0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ED1830" w:rsidRPr="00B63D35" w:rsidRDefault="00ED1830" w:rsidP="00CE0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Л.А.</w:t>
            </w:r>
          </w:p>
        </w:tc>
        <w:tc>
          <w:tcPr>
            <w:tcW w:w="1607" w:type="dxa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 1 апреля, в 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до 1 июня</w:t>
            </w:r>
          </w:p>
        </w:tc>
        <w:tc>
          <w:tcPr>
            <w:tcW w:w="2233" w:type="dxa"/>
          </w:tcPr>
          <w:p w:rsidR="00D17579" w:rsidRPr="00770FEE" w:rsidRDefault="00D17579" w:rsidP="009F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дополнительных поступлений в бюджет </w:t>
            </w:r>
            <w:r w:rsidR="009F02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293" w:type="dxa"/>
            <w:tcBorders>
              <w:right w:val="nil"/>
            </w:tcBorders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17579" w:rsidRPr="00770FEE" w:rsidRDefault="00D17579" w:rsidP="00F65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1" w:type="dxa"/>
            <w:gridSpan w:val="2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7579" w:rsidRPr="00770FEE" w:rsidTr="00A35BBC">
        <w:tc>
          <w:tcPr>
            <w:tcW w:w="818" w:type="dxa"/>
          </w:tcPr>
          <w:p w:rsidR="00D17579" w:rsidRPr="00770FEE" w:rsidRDefault="00D17579" w:rsidP="00BB4E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17579" w:rsidRPr="00770FEE" w:rsidRDefault="00D17579" w:rsidP="009F3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администрирования административных штрафов, накладываемых административными комиссиями</w:t>
            </w:r>
          </w:p>
        </w:tc>
        <w:tc>
          <w:tcPr>
            <w:tcW w:w="2189" w:type="dxa"/>
          </w:tcPr>
          <w:p w:rsidR="00D17579" w:rsidRPr="00770FEE" w:rsidRDefault="00D17579" w:rsidP="0080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D17579" w:rsidRPr="00770FEE" w:rsidRDefault="00D17579" w:rsidP="009F391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048F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к фактическим поступлениям </w:t>
            </w:r>
          </w:p>
          <w:p w:rsidR="00D17579" w:rsidRPr="00770FEE" w:rsidRDefault="00D17579" w:rsidP="00D1757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года, (процентов)</w:t>
            </w:r>
          </w:p>
        </w:tc>
        <w:tc>
          <w:tcPr>
            <w:tcW w:w="1293" w:type="dxa"/>
            <w:tcBorders>
              <w:right w:val="nil"/>
            </w:tcBorders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gridSpan w:val="2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7579" w:rsidRPr="00770FEE" w:rsidTr="00A35BBC">
        <w:tc>
          <w:tcPr>
            <w:tcW w:w="818" w:type="dxa"/>
          </w:tcPr>
          <w:p w:rsidR="00D17579" w:rsidRPr="00770FEE" w:rsidRDefault="00D17579" w:rsidP="00BB4E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BB4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D17579" w:rsidRPr="00770FEE" w:rsidRDefault="00D17579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осуществления муниципального земельного контроля и контроля 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условий заключенных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 земельных участков</w:t>
            </w:r>
            <w:proofErr w:type="gramEnd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D17579" w:rsidRPr="00A76D0E" w:rsidRDefault="00ED1830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607" w:type="dxa"/>
          </w:tcPr>
          <w:p w:rsidR="00D17579" w:rsidRPr="00770FEE" w:rsidRDefault="00D17579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1 апреля, в 2018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 году- до 1 июня</w:t>
            </w:r>
          </w:p>
        </w:tc>
        <w:tc>
          <w:tcPr>
            <w:tcW w:w="2233" w:type="dxa"/>
          </w:tcPr>
          <w:p w:rsidR="00D17579" w:rsidRPr="00770FEE" w:rsidRDefault="00D17579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D17579" w:rsidRPr="00770FEE" w:rsidRDefault="00D17579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D17579" w:rsidRPr="00770FEE" w:rsidRDefault="00D17579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17579" w:rsidRPr="00770FEE" w:rsidRDefault="00D17579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D17579" w:rsidRPr="00770FEE" w:rsidRDefault="00D17579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E0F" w:rsidRPr="00770FEE" w:rsidTr="00A35BBC">
        <w:tc>
          <w:tcPr>
            <w:tcW w:w="818" w:type="dxa"/>
          </w:tcPr>
          <w:p w:rsidR="00BB4E0F" w:rsidRPr="006E720D" w:rsidRDefault="00BB4E0F" w:rsidP="00B4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98" w:type="dxa"/>
          </w:tcPr>
          <w:p w:rsidR="00BB4E0F" w:rsidRPr="006E720D" w:rsidRDefault="00BB4E0F" w:rsidP="00B4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уплате налогов и страховых взносов</w:t>
            </w:r>
          </w:p>
        </w:tc>
        <w:tc>
          <w:tcPr>
            <w:tcW w:w="2189" w:type="dxa"/>
          </w:tcPr>
          <w:p w:rsidR="00BB4E0F" w:rsidRDefault="00725145" w:rsidP="00B4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725145" w:rsidRPr="00725145" w:rsidRDefault="00725145" w:rsidP="00B4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Л.А.</w:t>
            </w:r>
          </w:p>
        </w:tc>
        <w:tc>
          <w:tcPr>
            <w:tcW w:w="1607" w:type="dxa"/>
          </w:tcPr>
          <w:p w:rsidR="00BB4E0F" w:rsidRPr="006E720D" w:rsidRDefault="00BB4E0F" w:rsidP="00B4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</w:tcPr>
          <w:p w:rsidR="00BB4E0F" w:rsidRPr="006E720D" w:rsidRDefault="00BB4E0F" w:rsidP="00B4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протоколов заседания комиссии</w:t>
            </w:r>
            <w:r w:rsidR="007B4158">
              <w:rPr>
                <w:rFonts w:ascii="Times New Roman" w:hAnsi="Times New Roman" w:cs="Times New Roman"/>
                <w:sz w:val="24"/>
                <w:szCs w:val="24"/>
              </w:rPr>
              <w:t>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BB4E0F" w:rsidRDefault="00BB4E0F" w:rsidP="00B4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</w:tcPr>
          <w:p w:rsidR="00BB4E0F" w:rsidRDefault="00BB4E0F" w:rsidP="00B4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B4E0F" w:rsidRDefault="00BB4E0F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2"/>
          </w:tcPr>
          <w:p w:rsidR="00BB4E0F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E0F" w:rsidRPr="00770FEE" w:rsidTr="00A35BBC">
        <w:tc>
          <w:tcPr>
            <w:tcW w:w="818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10"/>
            <w:vAlign w:val="center"/>
          </w:tcPr>
          <w:p w:rsidR="00BB4E0F" w:rsidRPr="00770FEE" w:rsidRDefault="00BB4E0F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по оптимизации расходов - программа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оптимизации расходов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 сельского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на 2018-2020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B4E0F" w:rsidRPr="00770FEE" w:rsidTr="00A35BBC">
        <w:tc>
          <w:tcPr>
            <w:tcW w:w="818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10"/>
          </w:tcPr>
          <w:p w:rsidR="00BB4E0F" w:rsidRPr="00770FEE" w:rsidRDefault="00BB4E0F" w:rsidP="009F391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оптимизации расходов на управление</w:t>
            </w:r>
          </w:p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B4E0F" w:rsidRPr="00770FEE" w:rsidTr="00A35BBC">
        <w:tc>
          <w:tcPr>
            <w:tcW w:w="818" w:type="dxa"/>
          </w:tcPr>
          <w:p w:rsidR="00BB4E0F" w:rsidRPr="00770FEE" w:rsidRDefault="00BB4E0F" w:rsidP="007D5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BB4E0F" w:rsidRPr="00770FEE" w:rsidRDefault="00BB4E0F" w:rsidP="007B4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запрета на увеличение численности муниципальных служащих </w:t>
            </w:r>
          </w:p>
        </w:tc>
        <w:tc>
          <w:tcPr>
            <w:tcW w:w="2189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- 2020 годы</w:t>
            </w:r>
          </w:p>
        </w:tc>
        <w:tc>
          <w:tcPr>
            <w:tcW w:w="2233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установленный запрет на увеличение численности муниципальных служащих </w:t>
            </w:r>
          </w:p>
        </w:tc>
        <w:tc>
          <w:tcPr>
            <w:tcW w:w="1293" w:type="dxa"/>
            <w:tcBorders>
              <w:right w:val="nil"/>
            </w:tcBorders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E0F" w:rsidRPr="00770FEE" w:rsidTr="00A35BBC">
        <w:tc>
          <w:tcPr>
            <w:tcW w:w="818" w:type="dxa"/>
          </w:tcPr>
          <w:p w:rsidR="00BB4E0F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  <w:r w:rsidR="00BB4E0F"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BB4E0F" w:rsidRPr="00770FEE" w:rsidRDefault="00BB4E0F" w:rsidP="009F3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189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BB4E0F" w:rsidRPr="00770FEE" w:rsidRDefault="00BB4E0F" w:rsidP="007B4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</w:t>
            </w:r>
            <w:r w:rsidR="007B415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, оптимизированный в результате эффективного использования имущества, тыс</w:t>
            </w:r>
            <w:proofErr w:type="gramStart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285" w:type="dxa"/>
            <w:gridSpan w:val="3"/>
          </w:tcPr>
          <w:p w:rsidR="00BB4E0F" w:rsidRPr="00770FEE" w:rsidRDefault="00BB4E0F" w:rsidP="00C3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BB4E0F" w:rsidRPr="00770FEE" w:rsidRDefault="00BB4E0F" w:rsidP="00C33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BB4E0F" w:rsidRPr="00770FEE" w:rsidRDefault="00BB4E0F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по итогам года</w:t>
            </w:r>
          </w:p>
        </w:tc>
      </w:tr>
      <w:tr w:rsidR="00BB4E0F" w:rsidRPr="00770FEE" w:rsidTr="00A35BBC">
        <w:tc>
          <w:tcPr>
            <w:tcW w:w="818" w:type="dxa"/>
          </w:tcPr>
          <w:p w:rsidR="00BB4E0F" w:rsidRPr="00770FEE" w:rsidRDefault="00BB4E0F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316" w:type="dxa"/>
            <w:gridSpan w:val="10"/>
          </w:tcPr>
          <w:p w:rsidR="00BB4E0F" w:rsidRPr="00770FEE" w:rsidRDefault="00BB4E0F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оптимизации расходов на содержание бюджетной сети</w:t>
            </w:r>
            <w:r w:rsidRPr="0077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4158" w:rsidRPr="00770FEE" w:rsidTr="00725145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2.2.1</w:t>
            </w: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:rsidR="007B4158" w:rsidRPr="006E720D" w:rsidRDefault="007B4158" w:rsidP="000515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переход на эффективные контракты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муниципальных служащих и выборных должностных лиц)</w:t>
            </w:r>
          </w:p>
        </w:tc>
        <w:tc>
          <w:tcPr>
            <w:tcW w:w="2189" w:type="dxa"/>
            <w:shd w:val="clear" w:color="auto" w:fill="auto"/>
          </w:tcPr>
          <w:p w:rsidR="007B4158" w:rsidRPr="00770FEE" w:rsidRDefault="00725145" w:rsidP="009F391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Попова О.Н.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7B4158" w:rsidRPr="00770FEE" w:rsidRDefault="007B4158" w:rsidP="009840A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Доля работников переведенных на эффективные контракты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переведению на эффективный контракт</w:t>
            </w:r>
            <w:r w:rsidRPr="006E720D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7B41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100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:rsidR="007B4158" w:rsidRPr="00770FEE" w:rsidRDefault="007B4158" w:rsidP="009F391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Утвердить график регистрации прав муниципальной собственности на объекты жилищно-коммунального хозяйства, в 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бесхозные объекты на 2018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89" w:type="dxa"/>
          </w:tcPr>
          <w:p w:rsidR="007B4158" w:rsidRDefault="00C73448" w:rsidP="00C7344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О.Н.</w:t>
            </w:r>
          </w:p>
          <w:p w:rsidR="00C73448" w:rsidRPr="00770FEE" w:rsidRDefault="00C73448" w:rsidP="00C7344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Мунасипова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Н.Э.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01.06.18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графика,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4316" w:type="dxa"/>
            <w:gridSpan w:val="10"/>
          </w:tcPr>
          <w:p w:rsidR="007B4158" w:rsidRPr="00770FEE" w:rsidRDefault="007B4158" w:rsidP="00C6187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598" w:type="dxa"/>
          </w:tcPr>
          <w:p w:rsidR="007B4158" w:rsidRPr="00770FEE" w:rsidRDefault="007B4158" w:rsidP="000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расходов на содержание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 местного самоуправления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экономии, сложившейся по итогам проведения закупок для муниципальных нужд</w:t>
            </w:r>
          </w:p>
        </w:tc>
        <w:tc>
          <w:tcPr>
            <w:tcW w:w="2189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расходов на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 (определяется по итогам года)</w:t>
            </w:r>
          </w:p>
        </w:tc>
        <w:tc>
          <w:tcPr>
            <w:tcW w:w="2285" w:type="dxa"/>
            <w:gridSpan w:val="3"/>
          </w:tcPr>
          <w:p w:rsidR="007B4158" w:rsidRPr="00770FEE" w:rsidRDefault="007B4158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итогам года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Определяется по итога</w:t>
            </w:r>
            <w:bookmarkStart w:id="0" w:name="_GoBack"/>
            <w:bookmarkEnd w:id="0"/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>м года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4316" w:type="dxa"/>
            <w:gridSpan w:val="10"/>
          </w:tcPr>
          <w:p w:rsidR="007B4158" w:rsidRPr="00770FEE" w:rsidRDefault="007B4158" w:rsidP="006A5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по совершенствованию межбюджетных отношений на муниципальном уровне</w:t>
            </w:r>
          </w:p>
          <w:p w:rsidR="007B4158" w:rsidRPr="00770FEE" w:rsidRDefault="007B4158" w:rsidP="009F391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4158" w:rsidRPr="00770FEE" w:rsidTr="00A35BBC">
        <w:tc>
          <w:tcPr>
            <w:tcW w:w="818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2598" w:type="dxa"/>
          </w:tcPr>
          <w:p w:rsidR="007B4158" w:rsidRPr="00D51585" w:rsidRDefault="007B4158" w:rsidP="009F3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эффективности бюджетных расходов на предоставление межбюджетных трансфертов</w:t>
            </w:r>
          </w:p>
        </w:tc>
        <w:tc>
          <w:tcPr>
            <w:tcW w:w="2189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признанных эффективными,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D51585" w:rsidRDefault="007B4158" w:rsidP="00020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2066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D51585" w:rsidRDefault="00020663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20" w:type="dxa"/>
          </w:tcPr>
          <w:p w:rsidR="007B4158" w:rsidRPr="00770FEE" w:rsidRDefault="00020663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2598" w:type="dxa"/>
          </w:tcPr>
          <w:p w:rsidR="007B4158" w:rsidRPr="00D51585" w:rsidRDefault="007B4158" w:rsidP="00020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Инвентаризация </w:t>
            </w: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исполняемых расходных обязательств </w:t>
            </w:r>
            <w:r w:rsidR="00020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принятие мер по отмене расходных обязательств, не отнесенных федеральным законодательством и законодательством Оренбургской области к расходным обязательствам органов местного самоуправления </w:t>
            </w:r>
            <w:r w:rsidR="0002066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89" w:type="dxa"/>
          </w:tcPr>
          <w:p w:rsidR="007B4158" w:rsidRPr="00D51585" w:rsidRDefault="007B4158" w:rsidP="00CC7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Pr="00D51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записка, единиц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D5158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4316" w:type="dxa"/>
            <w:gridSpan w:val="10"/>
          </w:tcPr>
          <w:p w:rsidR="007B4158" w:rsidRPr="00770FEE" w:rsidRDefault="007B4158" w:rsidP="004D09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Оптимизация инвестиционных расходов, субсидий юридическим лицам, дебиторской  и кредиторской задолженности</w:t>
            </w:r>
          </w:p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2598" w:type="dxa"/>
          </w:tcPr>
          <w:p w:rsidR="007B4158" w:rsidRPr="00770FEE" w:rsidRDefault="007B4158" w:rsidP="00092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причин возникновения дебиторской задолженности и принятие плана сокращения просроченной дебиторской задолженности.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плана сокращения 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задолженности.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отдел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Ташлинского района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пояснительной записки к квартальным и годовому отчетам информации о результатах выполнения плана мероприятий по сокращению просроченной дебиторской задолженности</w:t>
            </w:r>
            <w:proofErr w:type="gramEnd"/>
          </w:p>
        </w:tc>
        <w:tc>
          <w:tcPr>
            <w:tcW w:w="2189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 о наличии и выполнении плана мероприятий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2598" w:type="dxa"/>
          </w:tcPr>
          <w:p w:rsidR="007B4158" w:rsidRPr="00770FEE" w:rsidRDefault="007B4158" w:rsidP="000206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роста просроченной кредиторской задолженности по обязательствам местного бюджета </w:t>
            </w:r>
          </w:p>
        </w:tc>
        <w:tc>
          <w:tcPr>
            <w:tcW w:w="2189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размера просроченной кредиторской задолженности,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2598" w:type="dxa"/>
          </w:tcPr>
          <w:p w:rsidR="007B4158" w:rsidRPr="00770FEE" w:rsidRDefault="007B4158" w:rsidP="009F3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бюджетных расходов на осуществление бюджетных инвестиций, (осуществление капитальных вложений в первоочередном порядке в объекты, планируемые к вводу в эксплуатацию в текущем финансовом году, учет возможности обеспечения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обязательного объема финансирования при принятии решений об участии в федеральных и областных целевых программах, проведение анализа целесообразности завершение ранее начатого строительства)</w:t>
            </w:r>
          </w:p>
        </w:tc>
        <w:tc>
          <w:tcPr>
            <w:tcW w:w="2189" w:type="dxa"/>
          </w:tcPr>
          <w:p w:rsidR="007B4158" w:rsidRPr="00770FEE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-2020гг.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вводимых в эксплуатацию в текущем финансовом году, к общему количеству объектов, предлагаемых к финансированию в этом же году,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B63D35" w:rsidRDefault="007266F6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7B4158" w:rsidRPr="00B63D35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B63D35" w:rsidRDefault="007266F6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7B4158" w:rsidRPr="00B63D35" w:rsidRDefault="007266F6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598" w:type="dxa"/>
          </w:tcPr>
          <w:p w:rsidR="007B4158" w:rsidRPr="00770FEE" w:rsidRDefault="007B4158" w:rsidP="009F3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незавершенного строительства с нарушением сроков строительства</w:t>
            </w:r>
          </w:p>
        </w:tc>
        <w:tc>
          <w:tcPr>
            <w:tcW w:w="2189" w:type="dxa"/>
          </w:tcPr>
          <w:p w:rsidR="007B4158" w:rsidRPr="00770FEE" w:rsidRDefault="00C73448" w:rsidP="00C73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29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-2020гг.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объектов незавершенного строительства с нарушением нормативных сроков строительства в общем количестве объектов незавершенного строительства, процентов 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2598" w:type="dxa"/>
          </w:tcPr>
          <w:p w:rsidR="007B4158" w:rsidRPr="00770FEE" w:rsidRDefault="007B4158" w:rsidP="0072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предоставления субсидий юридическим лицам (за исключением субсидий муниципальным учреждениям), индивидуальным предпринимателям, </w:t>
            </w:r>
            <w:r w:rsidRPr="00770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 лицам, некоммерческим организациям, не являющимся казенными учреждениями и подготовка предложений, направленных на сокращение неэффективных расходов бюджета </w:t>
            </w:r>
            <w:r w:rsidR="007266F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7B4158" w:rsidRPr="00770FEE" w:rsidRDefault="00C73448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>ежегодно, до 1 октября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финансовый отдел администрации района аналитических записок 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266F6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266F6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B4158" w:rsidRPr="00770FEE" w:rsidRDefault="007266F6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4316" w:type="dxa"/>
            <w:gridSpan w:val="10"/>
          </w:tcPr>
          <w:p w:rsidR="007B4158" w:rsidRPr="00770FEE" w:rsidRDefault="007B4158" w:rsidP="00EE18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местного бюджета</w:t>
            </w:r>
          </w:p>
          <w:p w:rsidR="007B4158" w:rsidRPr="00770FEE" w:rsidRDefault="007B4158" w:rsidP="009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2598" w:type="dxa"/>
          </w:tcPr>
          <w:p w:rsidR="007B4158" w:rsidRPr="00770FEE" w:rsidRDefault="007B4158" w:rsidP="0072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бюджетных ассигнований в проекте бюджета</w:t>
            </w:r>
            <w:r w:rsidR="00726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финансовый годна основе муниципальных программ </w:t>
            </w:r>
          </w:p>
        </w:tc>
        <w:tc>
          <w:tcPr>
            <w:tcW w:w="2189" w:type="dxa"/>
          </w:tcPr>
          <w:p w:rsidR="007B4158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  <w:p w:rsidR="00C73448" w:rsidRPr="00770FEE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7B4158" w:rsidRPr="00770FEE" w:rsidRDefault="007B4158" w:rsidP="00726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формируемых на основании муниципальных программ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98,3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2598" w:type="dxa"/>
          </w:tcPr>
          <w:p w:rsidR="007B4158" w:rsidRPr="00770FEE" w:rsidRDefault="007B4158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189" w:type="dxa"/>
          </w:tcPr>
          <w:p w:rsidR="007B4158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7B4158" w:rsidRPr="00770FEE" w:rsidRDefault="007B4158" w:rsidP="00BC6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</w:t>
            </w:r>
            <w:r w:rsidR="00BC67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2598" w:type="dxa"/>
          </w:tcPr>
          <w:p w:rsidR="007B4158" w:rsidRPr="00770FEE" w:rsidRDefault="007B4158" w:rsidP="00295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эффективности бюджетных расходов на реализацию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стадии их планирования</w:t>
            </w:r>
          </w:p>
        </w:tc>
        <w:tc>
          <w:tcPr>
            <w:tcW w:w="2189" w:type="dxa"/>
          </w:tcPr>
          <w:p w:rsidR="00C73448" w:rsidRDefault="00C73448" w:rsidP="00CC7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1 категории</w:t>
            </w:r>
          </w:p>
          <w:p w:rsidR="007B4158" w:rsidRPr="00770FEE" w:rsidRDefault="00C73448" w:rsidP="00CC7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</w:t>
            </w:r>
            <w:r w:rsidR="007B4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  <w:proofErr w:type="spellEnd"/>
            <w:proofErr w:type="gramEnd"/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33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расходов, в отношении, которых</w:t>
            </w:r>
          </w:p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  оценка,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98,3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6" w:type="dxa"/>
            <w:gridSpan w:val="10"/>
          </w:tcPr>
          <w:p w:rsidR="007B4158" w:rsidRPr="00770FEE" w:rsidRDefault="007B4158" w:rsidP="00F4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сокращению муниципального долга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98" w:type="dxa"/>
          </w:tcPr>
          <w:p w:rsidR="007B4158" w:rsidRPr="00770FEE" w:rsidRDefault="007B4158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планирования предоставлен</w:t>
            </w:r>
            <w:r w:rsidR="005B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муниципальных гарантий </w:t>
            </w:r>
          </w:p>
        </w:tc>
        <w:tc>
          <w:tcPr>
            <w:tcW w:w="2189" w:type="dxa"/>
          </w:tcPr>
          <w:p w:rsidR="007B4158" w:rsidRPr="00E25924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7B4158" w:rsidRPr="00770FEE" w:rsidRDefault="007B4158" w:rsidP="005B7B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планируемых к предоставлению муниципальных гарантий  (в первоначальной редакции Решения Совета депутатов  о бюджете </w:t>
            </w:r>
            <w:r w:rsidR="005B7B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), тыс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  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98" w:type="dxa"/>
          </w:tcPr>
          <w:p w:rsidR="007B4158" w:rsidRPr="00770FEE" w:rsidRDefault="007B4158" w:rsidP="00CD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размер  де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фицита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муниципального образования сельского поселения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установленный решением о бюджете, а также размер дефицита бюджета, сложившийся по данным годового отчета об исполнении бюджета за 2018 год, в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превышающем суммы остатков средств на счетах по учету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 бюджета по состоянию на 01.01.2018 и поступлений в 2018 году средств от продажи акций и иных форм участия в капитале, 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5B7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</w:t>
            </w:r>
            <w:r w:rsidR="005B7B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9" w:type="dxa"/>
          </w:tcPr>
          <w:p w:rsidR="007B4158" w:rsidRPr="00E25924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34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7B4158" w:rsidRPr="00770FEE" w:rsidRDefault="005B7B43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342A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34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34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7B4158" w:rsidRPr="00770FEE" w:rsidRDefault="007B4158" w:rsidP="0034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98" w:type="dxa"/>
          </w:tcPr>
          <w:p w:rsidR="007B4158" w:rsidRPr="00770FEE" w:rsidRDefault="007B4158" w:rsidP="009F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планирования привлечения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бюджетных кредитов из районного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189" w:type="dxa"/>
          </w:tcPr>
          <w:p w:rsidR="007B4158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C73448" w:rsidRPr="00E25924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7B4158" w:rsidRPr="00770FEE" w:rsidRDefault="007B4158" w:rsidP="00E25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планируемых к привлечению бюджетных кредитов из </w:t>
            </w:r>
            <w:r w:rsidR="00E25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бюджета, тыс</w:t>
            </w:r>
            <w:proofErr w:type="gramStart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158" w:rsidRPr="00770FEE" w:rsidTr="00A35BBC">
        <w:tc>
          <w:tcPr>
            <w:tcW w:w="818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598" w:type="dxa"/>
          </w:tcPr>
          <w:p w:rsidR="007B4158" w:rsidRPr="00770FEE" w:rsidRDefault="007B4158" w:rsidP="00E25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размера муниципального долга </w:t>
            </w:r>
          </w:p>
        </w:tc>
        <w:tc>
          <w:tcPr>
            <w:tcW w:w="2189" w:type="dxa"/>
          </w:tcPr>
          <w:p w:rsidR="007B4158" w:rsidRPr="00770FEE" w:rsidRDefault="00C7344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607" w:type="dxa"/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233" w:type="dxa"/>
          </w:tcPr>
          <w:p w:rsidR="007B4158" w:rsidRPr="00770FEE" w:rsidRDefault="007B4158" w:rsidP="00E25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25924">
              <w:rPr>
                <w:rFonts w:ascii="Times New Roman" w:eastAsia="Times New Roman" w:hAnsi="Times New Roman" w:cs="Times New Roman"/>
                <w:sz w:val="24"/>
                <w:szCs w:val="24"/>
              </w:rPr>
              <w:t>из долговой книги поселения, штук</w:t>
            </w:r>
          </w:p>
        </w:tc>
        <w:tc>
          <w:tcPr>
            <w:tcW w:w="1293" w:type="dxa"/>
            <w:tcBorders>
              <w:right w:val="nil"/>
            </w:tcBorders>
          </w:tcPr>
          <w:p w:rsidR="007B4158" w:rsidRPr="00770FEE" w:rsidRDefault="007B4158" w:rsidP="00E25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259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B4158" w:rsidRPr="00770FEE" w:rsidRDefault="007B4158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B4158" w:rsidRPr="00770FEE" w:rsidRDefault="00E25924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7B4158" w:rsidRPr="00770FEE" w:rsidRDefault="00E25924" w:rsidP="009F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5744A" w:rsidRPr="00770FEE" w:rsidRDefault="0075744A" w:rsidP="0075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744A" w:rsidRPr="00770FEE" w:rsidSect="00992CD6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44A"/>
    <w:rsid w:val="00002095"/>
    <w:rsid w:val="0000323B"/>
    <w:rsid w:val="00005A64"/>
    <w:rsid w:val="00020663"/>
    <w:rsid w:val="0002232C"/>
    <w:rsid w:val="00037BA7"/>
    <w:rsid w:val="00043B0D"/>
    <w:rsid w:val="0008190F"/>
    <w:rsid w:val="00082E2E"/>
    <w:rsid w:val="00092686"/>
    <w:rsid w:val="000A3B2C"/>
    <w:rsid w:val="000A65EF"/>
    <w:rsid w:val="000E7483"/>
    <w:rsid w:val="00105459"/>
    <w:rsid w:val="00106A2C"/>
    <w:rsid w:val="00113299"/>
    <w:rsid w:val="00115DD8"/>
    <w:rsid w:val="001415EB"/>
    <w:rsid w:val="001437B3"/>
    <w:rsid w:val="00144BEC"/>
    <w:rsid w:val="00162059"/>
    <w:rsid w:val="00175E53"/>
    <w:rsid w:val="00181BC2"/>
    <w:rsid w:val="00191DBC"/>
    <w:rsid w:val="001C088C"/>
    <w:rsid w:val="001D33B4"/>
    <w:rsid w:val="001E0063"/>
    <w:rsid w:val="001F7432"/>
    <w:rsid w:val="00212901"/>
    <w:rsid w:val="00213B6B"/>
    <w:rsid w:val="00236029"/>
    <w:rsid w:val="00241D38"/>
    <w:rsid w:val="00243A34"/>
    <w:rsid w:val="00247D91"/>
    <w:rsid w:val="00264F6C"/>
    <w:rsid w:val="00293A29"/>
    <w:rsid w:val="00295F0B"/>
    <w:rsid w:val="002E0C61"/>
    <w:rsid w:val="003060EF"/>
    <w:rsid w:val="00307570"/>
    <w:rsid w:val="00313D10"/>
    <w:rsid w:val="00331AEB"/>
    <w:rsid w:val="0033359E"/>
    <w:rsid w:val="00342A3A"/>
    <w:rsid w:val="00357134"/>
    <w:rsid w:val="00381DB3"/>
    <w:rsid w:val="003B2D01"/>
    <w:rsid w:val="003B5F93"/>
    <w:rsid w:val="003D3916"/>
    <w:rsid w:val="003D7B16"/>
    <w:rsid w:val="00406B1D"/>
    <w:rsid w:val="00423E75"/>
    <w:rsid w:val="0045780A"/>
    <w:rsid w:val="00465A16"/>
    <w:rsid w:val="00471F72"/>
    <w:rsid w:val="00494013"/>
    <w:rsid w:val="004D092B"/>
    <w:rsid w:val="004E1193"/>
    <w:rsid w:val="004E5F32"/>
    <w:rsid w:val="00504384"/>
    <w:rsid w:val="00507CD5"/>
    <w:rsid w:val="005102E5"/>
    <w:rsid w:val="0051351C"/>
    <w:rsid w:val="00540F9B"/>
    <w:rsid w:val="00577E08"/>
    <w:rsid w:val="005B7B43"/>
    <w:rsid w:val="005C160E"/>
    <w:rsid w:val="005C6DC3"/>
    <w:rsid w:val="005F63A8"/>
    <w:rsid w:val="00602A8E"/>
    <w:rsid w:val="006114D9"/>
    <w:rsid w:val="00614183"/>
    <w:rsid w:val="0065543B"/>
    <w:rsid w:val="00680A48"/>
    <w:rsid w:val="00683A13"/>
    <w:rsid w:val="0069693A"/>
    <w:rsid w:val="006A5995"/>
    <w:rsid w:val="006C0592"/>
    <w:rsid w:val="006C07CF"/>
    <w:rsid w:val="006E53F7"/>
    <w:rsid w:val="00725145"/>
    <w:rsid w:val="00725A87"/>
    <w:rsid w:val="00725C7A"/>
    <w:rsid w:val="007266F6"/>
    <w:rsid w:val="0074450E"/>
    <w:rsid w:val="0075744A"/>
    <w:rsid w:val="00770FEE"/>
    <w:rsid w:val="0079394C"/>
    <w:rsid w:val="007A5545"/>
    <w:rsid w:val="007B4158"/>
    <w:rsid w:val="007D0E27"/>
    <w:rsid w:val="007D3E9F"/>
    <w:rsid w:val="007D5718"/>
    <w:rsid w:val="007E0045"/>
    <w:rsid w:val="007E017E"/>
    <w:rsid w:val="00802E07"/>
    <w:rsid w:val="00851EA5"/>
    <w:rsid w:val="008703D7"/>
    <w:rsid w:val="008B2ADF"/>
    <w:rsid w:val="008C1FBC"/>
    <w:rsid w:val="008C3D10"/>
    <w:rsid w:val="008D44C7"/>
    <w:rsid w:val="008E7980"/>
    <w:rsid w:val="00901239"/>
    <w:rsid w:val="009079C2"/>
    <w:rsid w:val="009625BC"/>
    <w:rsid w:val="009840AA"/>
    <w:rsid w:val="00987628"/>
    <w:rsid w:val="00992CD6"/>
    <w:rsid w:val="009A506A"/>
    <w:rsid w:val="009A58DF"/>
    <w:rsid w:val="009A7653"/>
    <w:rsid w:val="009E641D"/>
    <w:rsid w:val="009F026E"/>
    <w:rsid w:val="009F391C"/>
    <w:rsid w:val="009F6B7B"/>
    <w:rsid w:val="00A048F2"/>
    <w:rsid w:val="00A329A6"/>
    <w:rsid w:val="00A35BBC"/>
    <w:rsid w:val="00A6337F"/>
    <w:rsid w:val="00A72A04"/>
    <w:rsid w:val="00A76D0E"/>
    <w:rsid w:val="00A7734D"/>
    <w:rsid w:val="00A829ED"/>
    <w:rsid w:val="00A851D5"/>
    <w:rsid w:val="00AB6A4B"/>
    <w:rsid w:val="00B2262A"/>
    <w:rsid w:val="00B32196"/>
    <w:rsid w:val="00B32710"/>
    <w:rsid w:val="00B334CB"/>
    <w:rsid w:val="00B630C3"/>
    <w:rsid w:val="00B63D35"/>
    <w:rsid w:val="00B86B7F"/>
    <w:rsid w:val="00BA0AC5"/>
    <w:rsid w:val="00BA2650"/>
    <w:rsid w:val="00BA4374"/>
    <w:rsid w:val="00BB430F"/>
    <w:rsid w:val="00BB4E0F"/>
    <w:rsid w:val="00BC2461"/>
    <w:rsid w:val="00BC6780"/>
    <w:rsid w:val="00BC7A1F"/>
    <w:rsid w:val="00BD78D2"/>
    <w:rsid w:val="00BF09C6"/>
    <w:rsid w:val="00BF2E07"/>
    <w:rsid w:val="00BF3C2C"/>
    <w:rsid w:val="00C33A53"/>
    <w:rsid w:val="00C3767D"/>
    <w:rsid w:val="00C5715B"/>
    <w:rsid w:val="00C61879"/>
    <w:rsid w:val="00C73448"/>
    <w:rsid w:val="00C76053"/>
    <w:rsid w:val="00CA2103"/>
    <w:rsid w:val="00CB0A49"/>
    <w:rsid w:val="00CD27F4"/>
    <w:rsid w:val="00CD62FF"/>
    <w:rsid w:val="00CE0FEA"/>
    <w:rsid w:val="00D03EAD"/>
    <w:rsid w:val="00D17579"/>
    <w:rsid w:val="00D41A13"/>
    <w:rsid w:val="00D51585"/>
    <w:rsid w:val="00D52ED6"/>
    <w:rsid w:val="00D538D5"/>
    <w:rsid w:val="00D56E65"/>
    <w:rsid w:val="00D60C48"/>
    <w:rsid w:val="00D82F26"/>
    <w:rsid w:val="00D8340C"/>
    <w:rsid w:val="00DA69E8"/>
    <w:rsid w:val="00DB7F7E"/>
    <w:rsid w:val="00DC4D80"/>
    <w:rsid w:val="00DC692D"/>
    <w:rsid w:val="00DE00B9"/>
    <w:rsid w:val="00DE195D"/>
    <w:rsid w:val="00E25924"/>
    <w:rsid w:val="00E26E7A"/>
    <w:rsid w:val="00E32671"/>
    <w:rsid w:val="00E36506"/>
    <w:rsid w:val="00E418CA"/>
    <w:rsid w:val="00E465CE"/>
    <w:rsid w:val="00E51C00"/>
    <w:rsid w:val="00E53CB0"/>
    <w:rsid w:val="00E63399"/>
    <w:rsid w:val="00E66C03"/>
    <w:rsid w:val="00E9061C"/>
    <w:rsid w:val="00E93EAE"/>
    <w:rsid w:val="00EA3134"/>
    <w:rsid w:val="00EC6AE9"/>
    <w:rsid w:val="00ED1830"/>
    <w:rsid w:val="00ED4F0C"/>
    <w:rsid w:val="00EE139C"/>
    <w:rsid w:val="00EE180A"/>
    <w:rsid w:val="00EE245B"/>
    <w:rsid w:val="00EF2665"/>
    <w:rsid w:val="00F24369"/>
    <w:rsid w:val="00F421A5"/>
    <w:rsid w:val="00F55E7F"/>
    <w:rsid w:val="00F65AE5"/>
    <w:rsid w:val="00F82CC4"/>
    <w:rsid w:val="00FB3D6D"/>
    <w:rsid w:val="00FB6D2C"/>
    <w:rsid w:val="00FE0D82"/>
    <w:rsid w:val="00FF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D7"/>
  </w:style>
  <w:style w:type="paragraph" w:styleId="1">
    <w:name w:val="heading 1"/>
    <w:basedOn w:val="a"/>
    <w:next w:val="a"/>
    <w:link w:val="10"/>
    <w:qFormat/>
    <w:rsid w:val="002E0C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7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57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E0C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2E0C61"/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rsid w:val="002E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E0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9B80-0F5D-4E34-9E09-E149DCC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198</cp:revision>
  <cp:lastPrinted>2018-06-15T03:56:00Z</cp:lastPrinted>
  <dcterms:created xsi:type="dcterms:W3CDTF">2018-04-11T07:22:00Z</dcterms:created>
  <dcterms:modified xsi:type="dcterms:W3CDTF">2018-06-15T03:57:00Z</dcterms:modified>
</cp:coreProperties>
</file>