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3A" w:rsidRPr="00FE7295" w:rsidRDefault="00FE7295" w:rsidP="00FE7295">
      <w:pPr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8"/>
        </w:rPr>
        <w:t xml:space="preserve"> </w:t>
      </w:r>
    </w:p>
    <w:tbl>
      <w:tblPr>
        <w:tblW w:w="0" w:type="auto"/>
        <w:tblLook w:val="0000"/>
      </w:tblPr>
      <w:tblGrid>
        <w:gridCol w:w="3980"/>
        <w:gridCol w:w="2420"/>
        <w:gridCol w:w="3171"/>
      </w:tblGrid>
      <w:tr w:rsidR="00296E3A" w:rsidRPr="00296E3A" w:rsidTr="006A6378">
        <w:trPr>
          <w:cantSplit/>
          <w:trHeight w:val="360"/>
        </w:trPr>
        <w:tc>
          <w:tcPr>
            <w:tcW w:w="3980" w:type="dxa"/>
            <w:vMerge w:val="restart"/>
          </w:tcPr>
          <w:p w:rsidR="00296E3A" w:rsidRPr="00296E3A" w:rsidRDefault="00296E3A" w:rsidP="00296E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6E3A" w:rsidRPr="00296E3A" w:rsidRDefault="00296E3A" w:rsidP="00296E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96E3A" w:rsidRPr="00296E3A" w:rsidRDefault="00296E3A" w:rsidP="00296E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96E3A" w:rsidRPr="00296E3A" w:rsidRDefault="00296E3A" w:rsidP="00296E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96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296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296E3A" w:rsidRPr="00296E3A" w:rsidRDefault="00296E3A" w:rsidP="00296E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96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296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296E3A" w:rsidRPr="00296E3A" w:rsidRDefault="00296E3A" w:rsidP="00296E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296E3A" w:rsidRPr="00296E3A" w:rsidRDefault="00296E3A" w:rsidP="00296E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E3A" w:rsidRPr="00296E3A" w:rsidRDefault="00296E3A" w:rsidP="00296E3A">
            <w:pPr>
              <w:pStyle w:val="1"/>
              <w:rPr>
                <w:sz w:val="28"/>
                <w:szCs w:val="28"/>
              </w:rPr>
            </w:pPr>
            <w:r w:rsidRPr="00296E3A">
              <w:rPr>
                <w:sz w:val="28"/>
                <w:szCs w:val="28"/>
              </w:rPr>
              <w:t>ПОСТАНОВЛЕНИЕ</w:t>
            </w:r>
          </w:p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E3A" w:rsidRPr="00296E3A" w:rsidRDefault="00401F74" w:rsidP="00296E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28.02.2020 г.  №  11</w:t>
            </w:r>
            <w:r w:rsidR="00296E3A" w:rsidRPr="00296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296E3A" w:rsidRPr="00296E3A" w:rsidRDefault="00296E3A" w:rsidP="00296E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96E3A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</w:p>
          <w:p w:rsidR="00296E3A" w:rsidRPr="00296E3A" w:rsidRDefault="00296E3A" w:rsidP="00296E3A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296E3A" w:rsidRPr="00296E3A" w:rsidRDefault="00296E3A" w:rsidP="00296E3A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296E3A" w:rsidRPr="00296E3A" w:rsidRDefault="00296E3A" w:rsidP="00296E3A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96E3A" w:rsidRPr="00296E3A" w:rsidTr="006A637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96E3A" w:rsidRPr="00296E3A" w:rsidRDefault="00296E3A" w:rsidP="00296E3A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96E3A" w:rsidRPr="00296E3A" w:rsidTr="006A637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96E3A" w:rsidRPr="00296E3A" w:rsidRDefault="00296E3A" w:rsidP="00296E3A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96E3A" w:rsidRPr="00296E3A" w:rsidTr="006A637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96E3A" w:rsidRPr="00296E3A" w:rsidRDefault="00296E3A" w:rsidP="00296E3A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96E3A" w:rsidRPr="00296E3A" w:rsidTr="006A637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96E3A" w:rsidRPr="00296E3A" w:rsidRDefault="00296E3A" w:rsidP="00296E3A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96E3A" w:rsidRPr="00296E3A" w:rsidTr="006A637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96E3A" w:rsidRPr="00296E3A" w:rsidRDefault="00296E3A" w:rsidP="00296E3A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96E3A" w:rsidRPr="00296E3A" w:rsidTr="006A637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96E3A" w:rsidRPr="00296E3A" w:rsidRDefault="00296E3A" w:rsidP="00296E3A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96E3A" w:rsidRPr="00296E3A" w:rsidTr="006A637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96E3A" w:rsidRPr="00296E3A" w:rsidRDefault="00296E3A" w:rsidP="00296E3A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96E3A" w:rsidRPr="00296E3A" w:rsidTr="006A637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96E3A" w:rsidRPr="00296E3A" w:rsidRDefault="00296E3A" w:rsidP="00296E3A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96E3A" w:rsidRPr="00296E3A" w:rsidTr="006A637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96E3A" w:rsidRPr="00296E3A" w:rsidRDefault="00296E3A" w:rsidP="00296E3A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96E3A" w:rsidRPr="00296E3A" w:rsidTr="006A637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96E3A" w:rsidRPr="00296E3A" w:rsidRDefault="00296E3A" w:rsidP="00296E3A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96E3A" w:rsidRPr="00296E3A" w:rsidTr="006A637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96E3A" w:rsidRPr="00296E3A" w:rsidRDefault="00296E3A" w:rsidP="00296E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96E3A" w:rsidRPr="00296E3A" w:rsidRDefault="00296E3A" w:rsidP="00296E3A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FE7295" w:rsidRPr="00FE7295" w:rsidRDefault="00FE7295" w:rsidP="00FE7295">
      <w:pPr>
        <w:rPr>
          <w:rFonts w:ascii="Times New Roman" w:hAnsi="Times New Roman" w:cs="Times New Roman"/>
          <w:sz w:val="24"/>
          <w:szCs w:val="24"/>
        </w:rPr>
      </w:pPr>
    </w:p>
    <w:p w:rsidR="000D637F" w:rsidRPr="002D037D" w:rsidRDefault="000D637F" w:rsidP="000D6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37D">
        <w:rPr>
          <w:rFonts w:ascii="Times New Roman" w:hAnsi="Times New Roman" w:cs="Times New Roman"/>
          <w:sz w:val="28"/>
          <w:szCs w:val="28"/>
        </w:rPr>
        <w:t xml:space="preserve">Об </w:t>
      </w:r>
      <w:r w:rsidR="00401F74">
        <w:rPr>
          <w:rFonts w:ascii="Times New Roman" w:hAnsi="Times New Roman" w:cs="Times New Roman"/>
          <w:sz w:val="28"/>
          <w:szCs w:val="28"/>
        </w:rPr>
        <w:t>утверждении П</w:t>
      </w:r>
      <w:r w:rsidRPr="002D037D">
        <w:rPr>
          <w:rFonts w:ascii="Times New Roman" w:hAnsi="Times New Roman" w:cs="Times New Roman"/>
          <w:sz w:val="28"/>
          <w:szCs w:val="28"/>
        </w:rPr>
        <w:t>орядка</w:t>
      </w:r>
    </w:p>
    <w:p w:rsidR="000D637F" w:rsidRPr="002D037D" w:rsidRDefault="000D637F" w:rsidP="000D6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37D">
        <w:rPr>
          <w:rFonts w:ascii="Times New Roman" w:hAnsi="Times New Roman" w:cs="Times New Roman"/>
          <w:sz w:val="28"/>
          <w:szCs w:val="28"/>
        </w:rPr>
        <w:t>составления проекта бюджета</w:t>
      </w:r>
    </w:p>
    <w:p w:rsidR="000D637F" w:rsidRPr="002D037D" w:rsidRDefault="000D637F" w:rsidP="000D6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37D">
        <w:rPr>
          <w:rFonts w:ascii="Times New Roman" w:hAnsi="Times New Roman" w:cs="Times New Roman"/>
          <w:sz w:val="28"/>
          <w:szCs w:val="28"/>
        </w:rPr>
        <w:t xml:space="preserve">поселения на очередной финансовый </w:t>
      </w:r>
    </w:p>
    <w:p w:rsidR="000D637F" w:rsidRPr="002D037D" w:rsidRDefault="000D637F" w:rsidP="000D6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37D">
        <w:rPr>
          <w:rFonts w:ascii="Times New Roman" w:hAnsi="Times New Roman" w:cs="Times New Roman"/>
          <w:sz w:val="28"/>
          <w:szCs w:val="28"/>
        </w:rPr>
        <w:t>год и плановый период</w:t>
      </w:r>
    </w:p>
    <w:p w:rsidR="000D637F" w:rsidRPr="002D037D" w:rsidRDefault="000D637F">
      <w:pPr>
        <w:rPr>
          <w:rFonts w:ascii="Times New Roman" w:hAnsi="Times New Roman" w:cs="Times New Roman"/>
          <w:sz w:val="28"/>
          <w:szCs w:val="28"/>
        </w:rPr>
      </w:pPr>
    </w:p>
    <w:p w:rsidR="00AD716E" w:rsidRPr="002D037D" w:rsidRDefault="00AD716E">
      <w:pPr>
        <w:rPr>
          <w:rFonts w:ascii="Times New Roman" w:hAnsi="Times New Roman" w:cs="Times New Roman"/>
          <w:sz w:val="28"/>
          <w:szCs w:val="28"/>
        </w:rPr>
      </w:pPr>
    </w:p>
    <w:p w:rsidR="00AD716E" w:rsidRPr="002D037D" w:rsidRDefault="00FE7295" w:rsidP="00296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716E" w:rsidRPr="002D037D">
        <w:rPr>
          <w:rFonts w:ascii="Times New Roman" w:hAnsi="Times New Roman" w:cs="Times New Roman"/>
          <w:sz w:val="28"/>
          <w:szCs w:val="28"/>
        </w:rPr>
        <w:t xml:space="preserve">В соответствии со статьей 184 Бюджетного кодекса Российской Федерации, решением Совета депутатов муниципального образования </w:t>
      </w:r>
      <w:proofErr w:type="spellStart"/>
      <w:r w:rsidR="00320154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32015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 от 24.06.2016 г № 8/40-рс </w:t>
      </w:r>
      <w:r w:rsidR="00AD716E" w:rsidRPr="002D037D">
        <w:rPr>
          <w:rFonts w:ascii="Times New Roman" w:hAnsi="Times New Roman" w:cs="Times New Roman"/>
          <w:sz w:val="28"/>
          <w:szCs w:val="28"/>
        </w:rPr>
        <w:t>«</w:t>
      </w:r>
      <w:r w:rsidRPr="00296E3A">
        <w:rPr>
          <w:rFonts w:ascii="Times New Roman" w:hAnsi="Times New Roman" w:cs="Times New Roman"/>
          <w:sz w:val="28"/>
          <w:szCs w:val="28"/>
        </w:rPr>
        <w:t xml:space="preserve">Об утверждение </w:t>
      </w:r>
      <w:hyperlink w:anchor="Par49" w:history="1">
        <w:proofErr w:type="gramStart"/>
        <w:r w:rsidRPr="00296E3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296E3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96E3A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</w:t>
      </w:r>
      <w:proofErr w:type="spellStart"/>
      <w:r w:rsidRPr="00296E3A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96E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96E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96E3A">
        <w:rPr>
          <w:rFonts w:ascii="Times New Roman" w:hAnsi="Times New Roman" w:cs="Times New Roman"/>
          <w:sz w:val="28"/>
          <w:szCs w:val="28"/>
        </w:rPr>
        <w:t xml:space="preserve"> района Оренбургской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D716E" w:rsidRPr="002D037D">
        <w:rPr>
          <w:rFonts w:ascii="Times New Roman" w:hAnsi="Times New Roman" w:cs="Times New Roman"/>
          <w:sz w:val="28"/>
          <w:szCs w:val="28"/>
        </w:rPr>
        <w:t>» и в целях совершенствования порядка составления бюджета поселения:</w:t>
      </w:r>
    </w:p>
    <w:p w:rsidR="00AD716E" w:rsidRPr="002D037D" w:rsidRDefault="00AD716E" w:rsidP="00296E3A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D037D">
        <w:rPr>
          <w:rFonts w:ascii="Times New Roman" w:hAnsi="Times New Roman" w:cs="Times New Roman"/>
          <w:sz w:val="28"/>
          <w:szCs w:val="28"/>
        </w:rPr>
        <w:t>Утвердить Порядок составлен</w:t>
      </w:r>
      <w:r w:rsidR="002D037D">
        <w:rPr>
          <w:rFonts w:ascii="Times New Roman" w:hAnsi="Times New Roman" w:cs="Times New Roman"/>
          <w:sz w:val="28"/>
          <w:szCs w:val="28"/>
        </w:rPr>
        <w:t xml:space="preserve">ия проекта бюджета поселения на </w:t>
      </w:r>
      <w:r w:rsidRPr="002D037D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 согласно приложению №1 к настоящему постановлению.</w:t>
      </w:r>
    </w:p>
    <w:p w:rsidR="00AD716E" w:rsidRPr="007E596F" w:rsidRDefault="007E596F" w:rsidP="007E596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7E9C" w:rsidRPr="007E596F">
        <w:rPr>
          <w:rFonts w:ascii="Times New Roman" w:hAnsi="Times New Roman" w:cs="Times New Roman"/>
          <w:sz w:val="28"/>
          <w:szCs w:val="28"/>
        </w:rPr>
        <w:t>Специалисту 1 категории - бухгалтеру</w:t>
      </w:r>
      <w:r w:rsidR="000F30A2" w:rsidRPr="007E596F">
        <w:rPr>
          <w:rFonts w:ascii="Times New Roman" w:hAnsi="Times New Roman" w:cs="Times New Roman"/>
          <w:sz w:val="28"/>
          <w:szCs w:val="28"/>
        </w:rPr>
        <w:t xml:space="preserve"> администрации при подготовке проекта бюджета руководствоваться данным постановлением</w:t>
      </w:r>
      <w:r w:rsidR="002D037D" w:rsidRPr="007E596F">
        <w:rPr>
          <w:rFonts w:ascii="Times New Roman" w:hAnsi="Times New Roman" w:cs="Times New Roman"/>
          <w:sz w:val="28"/>
          <w:szCs w:val="28"/>
        </w:rPr>
        <w:t>.</w:t>
      </w:r>
    </w:p>
    <w:p w:rsidR="002D037D" w:rsidRPr="007E596F" w:rsidRDefault="007E596F" w:rsidP="007E596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D037D" w:rsidRPr="007E596F">
        <w:rPr>
          <w:rFonts w:ascii="Times New Roman" w:hAnsi="Times New Roman" w:cs="Times New Roman"/>
          <w:sz w:val="28"/>
          <w:szCs w:val="28"/>
        </w:rPr>
        <w:t>Конт</w:t>
      </w:r>
      <w:r w:rsidRPr="007E596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Pr="007E596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2D037D" w:rsidRPr="007E596F">
        <w:rPr>
          <w:rFonts w:ascii="Times New Roman" w:hAnsi="Times New Roman" w:cs="Times New Roman"/>
          <w:sz w:val="28"/>
          <w:szCs w:val="28"/>
        </w:rPr>
        <w:t xml:space="preserve">остановления возложить </w:t>
      </w:r>
      <w:r w:rsidRPr="007E596F">
        <w:rPr>
          <w:rFonts w:ascii="Times New Roman" w:hAnsi="Times New Roman" w:cs="Times New Roman"/>
          <w:sz w:val="28"/>
          <w:szCs w:val="28"/>
        </w:rPr>
        <w:t>на специалиста 1 категории – бухгалтера Киселеву Л.А</w:t>
      </w:r>
    </w:p>
    <w:p w:rsidR="005435E8" w:rsidRDefault="007E596F" w:rsidP="007E596F">
      <w:pPr>
        <w:spacing w:line="240" w:lineRule="auto"/>
        <w:ind w:left="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35E8" w:rsidRPr="007E596F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7E596F" w:rsidRDefault="007E596F" w:rsidP="007E596F">
      <w:pPr>
        <w:spacing w:line="240" w:lineRule="auto"/>
        <w:ind w:left="360" w:firstLine="633"/>
        <w:rPr>
          <w:rFonts w:ascii="Times New Roman" w:hAnsi="Times New Roman" w:cs="Times New Roman"/>
          <w:sz w:val="28"/>
          <w:szCs w:val="28"/>
        </w:rPr>
      </w:pPr>
    </w:p>
    <w:p w:rsidR="007E596F" w:rsidRDefault="007E596F" w:rsidP="007E596F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О.Н.Попова</w:t>
      </w:r>
    </w:p>
    <w:p w:rsidR="007E596F" w:rsidRDefault="007E596F" w:rsidP="007E596F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7E596F" w:rsidRPr="007E596F" w:rsidRDefault="007E596F" w:rsidP="007E596F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райфинотдел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037D" w:rsidRDefault="00401F74" w:rsidP="00E20C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D037D">
        <w:rPr>
          <w:rFonts w:ascii="Times New Roman" w:hAnsi="Times New Roman" w:cs="Times New Roman"/>
          <w:sz w:val="28"/>
          <w:szCs w:val="28"/>
        </w:rPr>
        <w:t>риложение №</w:t>
      </w:r>
      <w:proofErr w:type="spellStart"/>
      <w:r w:rsidR="002D037D">
        <w:rPr>
          <w:rFonts w:ascii="Times New Roman" w:hAnsi="Times New Roman" w:cs="Times New Roman"/>
          <w:sz w:val="28"/>
          <w:szCs w:val="28"/>
        </w:rPr>
        <w:t>1к</w:t>
      </w:r>
      <w:proofErr w:type="spellEnd"/>
      <w:r w:rsidR="002D0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37D" w:rsidRDefault="002D037D" w:rsidP="00E20C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2D037D" w:rsidRDefault="002D037D" w:rsidP="00E20C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D037D" w:rsidRDefault="002D037D" w:rsidP="00E20C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E20C51">
        <w:rPr>
          <w:rFonts w:ascii="Times New Roman" w:hAnsi="Times New Roman" w:cs="Times New Roman"/>
          <w:sz w:val="28"/>
          <w:szCs w:val="28"/>
        </w:rPr>
        <w:t>го образования</w:t>
      </w:r>
    </w:p>
    <w:p w:rsidR="00E20C51" w:rsidRDefault="00401F74" w:rsidP="00E20C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28.02.2020 № 11-п</w:t>
      </w:r>
    </w:p>
    <w:p w:rsidR="002D037D" w:rsidRDefault="002D037D" w:rsidP="00E20C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C51" w:rsidRPr="00E20C51" w:rsidRDefault="00E20C51" w:rsidP="00401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5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20C51" w:rsidRDefault="00E20C51" w:rsidP="00401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51">
        <w:rPr>
          <w:rFonts w:ascii="Times New Roman" w:hAnsi="Times New Roman" w:cs="Times New Roman"/>
          <w:b/>
          <w:sz w:val="28"/>
          <w:szCs w:val="28"/>
        </w:rPr>
        <w:t>составления проекта бюджета поселения на очередной финансовый год и плановый период</w:t>
      </w:r>
    </w:p>
    <w:p w:rsidR="00401F74" w:rsidRPr="00E20C51" w:rsidRDefault="00401F74" w:rsidP="00401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C51" w:rsidRDefault="00E20C51" w:rsidP="001D2D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1.Настоящий Порядок разработан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составления проекта бюджета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подготовки проекта решения о бюджете на очередной финансовый год и плановый период.</w:t>
      </w:r>
    </w:p>
    <w:p w:rsidR="00E20C51" w:rsidRDefault="001D2D81" w:rsidP="001D2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0C51">
        <w:rPr>
          <w:rFonts w:ascii="Times New Roman" w:hAnsi="Times New Roman" w:cs="Times New Roman"/>
          <w:sz w:val="28"/>
          <w:szCs w:val="28"/>
        </w:rPr>
        <w:t>Исходной базой для разработки проекта бюджета поселения являются:</w:t>
      </w:r>
    </w:p>
    <w:p w:rsidR="00E20C51" w:rsidRDefault="00E20C51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-Бюджетное послание Президента Российской Федерации Федеральному </w:t>
      </w:r>
      <w:r w:rsidR="001D2D8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Собранию Российской Федерации;</w:t>
      </w:r>
    </w:p>
    <w:p w:rsidR="00E20C51" w:rsidRDefault="00E20C51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 социально-эк</w:t>
      </w:r>
      <w:r w:rsidR="00320154">
        <w:rPr>
          <w:rFonts w:ascii="Times New Roman" w:hAnsi="Times New Roman" w:cs="Times New Roman"/>
          <w:sz w:val="28"/>
          <w:szCs w:val="28"/>
        </w:rPr>
        <w:t xml:space="preserve">ономического развития муниципального образования </w:t>
      </w:r>
      <w:proofErr w:type="spellStart"/>
      <w:r w:rsidR="00320154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320154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E20C51" w:rsidRDefault="00E20C51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направления бюджетной и налоговой политики </w:t>
      </w:r>
      <w:r w:rsidR="003201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20154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320154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E20C51" w:rsidRDefault="00E20C51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</w:t>
      </w:r>
      <w:r w:rsidR="00320154">
        <w:rPr>
          <w:rFonts w:ascii="Times New Roman" w:hAnsi="Times New Roman" w:cs="Times New Roman"/>
          <w:sz w:val="28"/>
          <w:szCs w:val="28"/>
        </w:rPr>
        <w:t xml:space="preserve">ипальные программы муниципального образования </w:t>
      </w:r>
      <w:proofErr w:type="spellStart"/>
      <w:r w:rsidR="00320154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320154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20C51" w:rsidRDefault="00E20C51" w:rsidP="001D2D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 сельского поселения при составлении проекта местного бюджета осуществляет следующие бюджетные полномочия:</w:t>
      </w:r>
    </w:p>
    <w:p w:rsidR="00E20C51" w:rsidRDefault="00E20C51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-разрабатывает и утверждает основные направления бюджетной и налоговой политики на очередной финансовый год и плановый период;</w:t>
      </w:r>
    </w:p>
    <w:p w:rsidR="00440AD8" w:rsidRDefault="00440AD8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-разрабатывает и утверждает основные параметры прогноза социально-экономического развития поселения, прогноз социально-экономического развития поселения на очередной финансовый год и плановый период</w:t>
      </w:r>
      <w:r w:rsidR="00EF5A3C">
        <w:rPr>
          <w:rFonts w:ascii="Times New Roman" w:hAnsi="Times New Roman" w:cs="Times New Roman"/>
          <w:sz w:val="28"/>
          <w:szCs w:val="28"/>
        </w:rPr>
        <w:t>, предварительные итоги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0AD8" w:rsidRDefault="00440AD8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муниципальные программы и изменения к ним;</w:t>
      </w:r>
    </w:p>
    <w:p w:rsidR="00440AD8" w:rsidRDefault="00440AD8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7BEF">
        <w:rPr>
          <w:rFonts w:ascii="Times New Roman" w:hAnsi="Times New Roman" w:cs="Times New Roman"/>
          <w:sz w:val="28"/>
          <w:szCs w:val="28"/>
        </w:rPr>
        <w:t>подготавливает проект местного бюджета;</w:t>
      </w:r>
    </w:p>
    <w:p w:rsidR="00BD7BEF" w:rsidRDefault="00BD7BEF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-разрабатывает методику формирования местного бюджета на очередной финансовый год и плановый период;</w:t>
      </w:r>
    </w:p>
    <w:p w:rsidR="00BD7BEF" w:rsidRDefault="00BD7BEF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реестр расходных обязательств муниципального образования, подлежащих исполнению за счет средств бюджета поселения </w:t>
      </w:r>
    </w:p>
    <w:p w:rsidR="00A20F1B" w:rsidRDefault="00A20F1B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порядки предоставления межбюджетных трансфертов;</w:t>
      </w:r>
    </w:p>
    <w:p w:rsidR="00A20F1B" w:rsidRDefault="00A20F1B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-подготавливает совместно с главными администраторами и администраторами доходов бюджета поселения и главными администраторами источников финансирования дефицита бюджета поселения прогноз доходов и источников финансирования дефицита бюджета на очередной финансовый год и плановый период;</w:t>
      </w:r>
    </w:p>
    <w:p w:rsidR="00A20F1B" w:rsidRDefault="00A20F1B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осуществляет оценку ожидаемого исполнения бюджета поселения за текущий финансовый год;</w:t>
      </w:r>
    </w:p>
    <w:p w:rsidR="00A20F1B" w:rsidRDefault="00A20F1B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-формирует и предоставляет в Совет депутатов поселения проект решения о местном бюджете;</w:t>
      </w:r>
    </w:p>
    <w:p w:rsidR="00A20F1B" w:rsidRDefault="00A20F1B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работу по изменению параметров планового периода, утвержденного местного бюджета;</w:t>
      </w:r>
    </w:p>
    <w:p w:rsidR="00A20F1B" w:rsidRDefault="00A447D4" w:rsidP="001D2D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7F3E">
        <w:rPr>
          <w:rFonts w:ascii="Times New Roman" w:hAnsi="Times New Roman" w:cs="Times New Roman"/>
          <w:sz w:val="28"/>
          <w:szCs w:val="28"/>
        </w:rPr>
        <w:t>. Разработка проекта местного бюджета на очередной финансовый год и плановый период осуществляется в соответствии с графиком согласно приложению, к настоящему постановлению.</w:t>
      </w:r>
    </w:p>
    <w:p w:rsidR="00FD7F3E" w:rsidRDefault="00FD7F3E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F3E" w:rsidRDefault="00FD7F3E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F3E" w:rsidRDefault="00FD7F3E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7D4" w:rsidRDefault="00A447D4" w:rsidP="0040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7D4" w:rsidRDefault="00A447D4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7D4" w:rsidRDefault="00A447D4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7D4" w:rsidRDefault="00A447D4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7D4" w:rsidRDefault="00A447D4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7D4" w:rsidRDefault="00A447D4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81" w:rsidRDefault="001D2D81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81" w:rsidRDefault="001D2D81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81" w:rsidRDefault="001D2D81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81" w:rsidRDefault="001D2D81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81" w:rsidRDefault="001D2D81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81" w:rsidRDefault="001D2D81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81" w:rsidRDefault="001D2D81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81" w:rsidRDefault="001D2D81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81" w:rsidRDefault="001D2D81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81" w:rsidRDefault="001D2D81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81" w:rsidRDefault="001D2D81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81" w:rsidRDefault="001D2D81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81" w:rsidRDefault="001D2D81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81" w:rsidRDefault="001D2D81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81" w:rsidRDefault="001D2D81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D81" w:rsidRDefault="001D2D81" w:rsidP="00E2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F3E" w:rsidRDefault="001D2D81" w:rsidP="00FD7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D7F3E">
        <w:rPr>
          <w:rFonts w:ascii="Times New Roman" w:hAnsi="Times New Roman" w:cs="Times New Roman"/>
          <w:sz w:val="28"/>
          <w:szCs w:val="28"/>
        </w:rPr>
        <w:t>риложение к порядку</w:t>
      </w:r>
    </w:p>
    <w:p w:rsidR="00FD7F3E" w:rsidRDefault="00FD7F3E" w:rsidP="00FD7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 проекта </w:t>
      </w:r>
    </w:p>
    <w:p w:rsidR="00FD7F3E" w:rsidRDefault="00FD7F3E" w:rsidP="00FD7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FD7F3E" w:rsidRDefault="00FD7F3E" w:rsidP="00FD7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очередной финансовый</w:t>
      </w:r>
    </w:p>
    <w:p w:rsidR="00FD7F3E" w:rsidRDefault="00FD7F3E" w:rsidP="00FD7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и плановый период</w:t>
      </w:r>
    </w:p>
    <w:p w:rsidR="00FD7F3E" w:rsidRDefault="00FD7F3E" w:rsidP="00FD7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F3E" w:rsidRDefault="00FD7F3E" w:rsidP="00FD7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разработки проекта бюджета поселения на очередной финансовый и плановый период</w:t>
      </w:r>
    </w:p>
    <w:tbl>
      <w:tblPr>
        <w:tblStyle w:val="a4"/>
        <w:tblW w:w="10773" w:type="dxa"/>
        <w:tblInd w:w="-1139" w:type="dxa"/>
        <w:tblLook w:val="04A0"/>
      </w:tblPr>
      <w:tblGrid>
        <w:gridCol w:w="708"/>
        <w:gridCol w:w="7939"/>
        <w:gridCol w:w="2126"/>
      </w:tblGrid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39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9" w:type="dxa"/>
          </w:tcPr>
          <w:p w:rsidR="00FD7F3E" w:rsidRDefault="00FD7F3E" w:rsidP="00FD7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сводного годового доклада о ходе реализации муниципальных программ за отчетный год</w:t>
            </w:r>
          </w:p>
        </w:tc>
        <w:tc>
          <w:tcPr>
            <w:tcW w:w="2126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апреля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9" w:type="dxa"/>
          </w:tcPr>
          <w:p w:rsidR="00FD7F3E" w:rsidRDefault="00FD7F3E" w:rsidP="00FD7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статистической информации, необходимой для разработки прогноза социально-экономического развития поселения</w:t>
            </w:r>
          </w:p>
        </w:tc>
        <w:tc>
          <w:tcPr>
            <w:tcW w:w="2126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июля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9" w:type="dxa"/>
          </w:tcPr>
          <w:p w:rsidR="00FD7F3E" w:rsidRDefault="00FD7F3E" w:rsidP="00FD7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предварительного реестра расходных обязательств</w:t>
            </w:r>
          </w:p>
        </w:tc>
        <w:tc>
          <w:tcPr>
            <w:tcW w:w="2126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июня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9" w:type="dxa"/>
          </w:tcPr>
          <w:p w:rsidR="00FD7F3E" w:rsidRDefault="00FD7F3E" w:rsidP="00FD7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нормативные правовые акты муниципального образования о налогах и сборах</w:t>
            </w:r>
          </w:p>
        </w:tc>
        <w:tc>
          <w:tcPr>
            <w:tcW w:w="2126" w:type="dxa"/>
          </w:tcPr>
          <w:p w:rsidR="00FD7F3E" w:rsidRDefault="00807D3B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D7F3E">
              <w:rPr>
                <w:rFonts w:ascii="Times New Roman" w:hAnsi="Times New Roman" w:cs="Times New Roman"/>
                <w:sz w:val="28"/>
                <w:szCs w:val="28"/>
              </w:rPr>
              <w:t>о 1 августа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9" w:type="dxa"/>
          </w:tcPr>
          <w:p w:rsidR="00FD7F3E" w:rsidRDefault="00FD7F3E" w:rsidP="00FD7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исходных данных, необходимых для расчета межбюджетных трансфертов</w:t>
            </w:r>
          </w:p>
        </w:tc>
        <w:tc>
          <w:tcPr>
            <w:tcW w:w="2126" w:type="dxa"/>
          </w:tcPr>
          <w:p w:rsidR="00FD7F3E" w:rsidRDefault="00807D3B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D7F3E">
              <w:rPr>
                <w:rFonts w:ascii="Times New Roman" w:hAnsi="Times New Roman" w:cs="Times New Roman"/>
                <w:sz w:val="28"/>
                <w:szCs w:val="28"/>
              </w:rPr>
              <w:t>о 1 сентября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9" w:type="dxa"/>
          </w:tcPr>
          <w:p w:rsidR="00FD7F3E" w:rsidRDefault="00FD7F3E" w:rsidP="00FD7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планового реестра расходных обязательств</w:t>
            </w:r>
          </w:p>
        </w:tc>
        <w:tc>
          <w:tcPr>
            <w:tcW w:w="2126" w:type="dxa"/>
          </w:tcPr>
          <w:p w:rsidR="00FD7F3E" w:rsidRDefault="00807D3B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D7F3E">
              <w:rPr>
                <w:rFonts w:ascii="Times New Roman" w:hAnsi="Times New Roman" w:cs="Times New Roman"/>
                <w:sz w:val="28"/>
                <w:szCs w:val="28"/>
              </w:rPr>
              <w:t>о 1 сентября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9" w:type="dxa"/>
          </w:tcPr>
          <w:p w:rsidR="00FD7F3E" w:rsidRDefault="00807D3B" w:rsidP="00FD7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прогноза поступлений доходов в бюджет поселения</w:t>
            </w:r>
          </w:p>
        </w:tc>
        <w:tc>
          <w:tcPr>
            <w:tcW w:w="2126" w:type="dxa"/>
          </w:tcPr>
          <w:p w:rsidR="00FD7F3E" w:rsidRDefault="00807D3B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октября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9" w:type="dxa"/>
          </w:tcPr>
          <w:p w:rsidR="00FD7F3E" w:rsidRDefault="00807D3B" w:rsidP="00FD7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126" w:type="dxa"/>
          </w:tcPr>
          <w:p w:rsidR="00FD7F3E" w:rsidRDefault="00807D3B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9" w:type="dxa"/>
          </w:tcPr>
          <w:p w:rsidR="00FD7F3E" w:rsidRDefault="00807D3B" w:rsidP="00FD7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предварительных итогов социально-экономического развития поселения за истекший период текущего финансового года и ожидаемых итогов социально-экономического развития поселения за текущий год</w:t>
            </w:r>
          </w:p>
        </w:tc>
        <w:tc>
          <w:tcPr>
            <w:tcW w:w="2126" w:type="dxa"/>
          </w:tcPr>
          <w:p w:rsidR="00FD7F3E" w:rsidRDefault="00807D3B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9" w:type="dxa"/>
          </w:tcPr>
          <w:p w:rsidR="00FD7F3E" w:rsidRDefault="00807D3B" w:rsidP="00FD7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основных направлений бюджетной и налоговой политики на очередной финансовый год и плановый период</w:t>
            </w:r>
          </w:p>
        </w:tc>
        <w:tc>
          <w:tcPr>
            <w:tcW w:w="2126" w:type="dxa"/>
          </w:tcPr>
          <w:p w:rsidR="00FD7F3E" w:rsidRDefault="00932F04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9" w:type="dxa"/>
          </w:tcPr>
          <w:p w:rsidR="00FD7F3E" w:rsidRDefault="00807D3B" w:rsidP="00FD7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нормативно-правовых актов, связанных с изменением объемов и структуры расходных обязательств </w:t>
            </w:r>
          </w:p>
        </w:tc>
        <w:tc>
          <w:tcPr>
            <w:tcW w:w="2126" w:type="dxa"/>
          </w:tcPr>
          <w:p w:rsidR="00FD7F3E" w:rsidRDefault="00932F04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ноября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9" w:type="dxa"/>
          </w:tcPr>
          <w:p w:rsidR="00FD7F3E" w:rsidRDefault="00807D3B" w:rsidP="00FD7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прогнозного плана (программы) приватизации муниципального имущества на очередной финансовый год и плановый период</w:t>
            </w:r>
          </w:p>
        </w:tc>
        <w:tc>
          <w:tcPr>
            <w:tcW w:w="2126" w:type="dxa"/>
          </w:tcPr>
          <w:p w:rsidR="00FD7F3E" w:rsidRDefault="00807D3B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октября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9" w:type="dxa"/>
          </w:tcPr>
          <w:p w:rsidR="00FD7F3E" w:rsidRDefault="00A447D4" w:rsidP="00A44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</w:t>
            </w:r>
            <w:r w:rsidR="00807D3B">
              <w:rPr>
                <w:rFonts w:ascii="Times New Roman" w:hAnsi="Times New Roman" w:cs="Times New Roman"/>
                <w:sz w:val="28"/>
                <w:szCs w:val="28"/>
              </w:rPr>
              <w:t>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7D3B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 бюджетных ассигнований бюджета поселения</w:t>
            </w:r>
          </w:p>
        </w:tc>
        <w:tc>
          <w:tcPr>
            <w:tcW w:w="2126" w:type="dxa"/>
          </w:tcPr>
          <w:p w:rsidR="00FD7F3E" w:rsidRDefault="00807D3B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ноября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9" w:type="dxa"/>
          </w:tcPr>
          <w:p w:rsidR="00FD7F3E" w:rsidRDefault="00807D3B" w:rsidP="00FD7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программ и внесение изменений в действующие муниципальные программы </w:t>
            </w:r>
          </w:p>
        </w:tc>
        <w:tc>
          <w:tcPr>
            <w:tcW w:w="2126" w:type="dxa"/>
          </w:tcPr>
          <w:p w:rsidR="00FD7F3E" w:rsidRDefault="00807D3B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ноября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9" w:type="dxa"/>
          </w:tcPr>
          <w:p w:rsidR="00FD7F3E" w:rsidRDefault="004C24C6" w:rsidP="00FD7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прогноза объемов поступлений в бюджет по источникам финансирования дефицита бюджета</w:t>
            </w:r>
          </w:p>
        </w:tc>
        <w:tc>
          <w:tcPr>
            <w:tcW w:w="2126" w:type="dxa"/>
          </w:tcPr>
          <w:p w:rsidR="00FD7F3E" w:rsidRDefault="004C24C6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ноября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9" w:type="dxa"/>
          </w:tcPr>
          <w:p w:rsidR="00FD7F3E" w:rsidRDefault="004C24C6" w:rsidP="00FD7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методик распределение межбюджетных трансфертов на очередной финансовый год и плановый период</w:t>
            </w:r>
          </w:p>
        </w:tc>
        <w:tc>
          <w:tcPr>
            <w:tcW w:w="2126" w:type="dxa"/>
          </w:tcPr>
          <w:p w:rsidR="00FD7F3E" w:rsidRDefault="004C24C6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 ноября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939" w:type="dxa"/>
          </w:tcPr>
          <w:p w:rsidR="00FD7F3E" w:rsidRDefault="004C24C6" w:rsidP="00FD7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Распределения предельных объемов бюджетных ассигнований по разделам подразделам, муниципальным программам и непрограммным направлениям деятельности</w:t>
            </w:r>
          </w:p>
        </w:tc>
        <w:tc>
          <w:tcPr>
            <w:tcW w:w="2126" w:type="dxa"/>
          </w:tcPr>
          <w:p w:rsidR="00FD7F3E" w:rsidRDefault="004C24C6" w:rsidP="00FD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ноября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9" w:type="dxa"/>
          </w:tcPr>
          <w:p w:rsidR="00FD7F3E" w:rsidRDefault="004C24C6" w:rsidP="00FD7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верхнем пределе муниципального внутреннего долга муниципального образования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2126" w:type="dxa"/>
          </w:tcPr>
          <w:p w:rsidR="00FD7F3E" w:rsidRDefault="004C24C6" w:rsidP="00FD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ноября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FD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9" w:type="dxa"/>
          </w:tcPr>
          <w:p w:rsidR="00FD7F3E" w:rsidRDefault="004C24C6" w:rsidP="004C2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проекта бюджета поселения на рассмотрение Совета депутатов</w:t>
            </w:r>
          </w:p>
        </w:tc>
        <w:tc>
          <w:tcPr>
            <w:tcW w:w="2126" w:type="dxa"/>
          </w:tcPr>
          <w:p w:rsidR="00FD7F3E" w:rsidRDefault="00A447D4" w:rsidP="00FD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</w:tc>
      </w:tr>
    </w:tbl>
    <w:p w:rsidR="00FD7F3E" w:rsidRPr="002D037D" w:rsidRDefault="00FD7F3E" w:rsidP="00FD7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D7F3E" w:rsidRPr="002D037D" w:rsidSect="0057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B7C"/>
    <w:multiLevelType w:val="hybridMultilevel"/>
    <w:tmpl w:val="C70E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017"/>
    <w:rsid w:val="000D0EA4"/>
    <w:rsid w:val="000D637F"/>
    <w:rsid w:val="000F30A2"/>
    <w:rsid w:val="001D2D81"/>
    <w:rsid w:val="002079B3"/>
    <w:rsid w:val="00223BF7"/>
    <w:rsid w:val="00296E3A"/>
    <w:rsid w:val="002D037D"/>
    <w:rsid w:val="002D64B5"/>
    <w:rsid w:val="00320154"/>
    <w:rsid w:val="00354DF9"/>
    <w:rsid w:val="003D723A"/>
    <w:rsid w:val="00401F74"/>
    <w:rsid w:val="00405D04"/>
    <w:rsid w:val="00440AD8"/>
    <w:rsid w:val="004C24C6"/>
    <w:rsid w:val="005435E8"/>
    <w:rsid w:val="00575594"/>
    <w:rsid w:val="00631BA0"/>
    <w:rsid w:val="007E596F"/>
    <w:rsid w:val="00807D3B"/>
    <w:rsid w:val="00932F04"/>
    <w:rsid w:val="00A20F1B"/>
    <w:rsid w:val="00A447D4"/>
    <w:rsid w:val="00AD716E"/>
    <w:rsid w:val="00AE7E9C"/>
    <w:rsid w:val="00BD7BEF"/>
    <w:rsid w:val="00C356AB"/>
    <w:rsid w:val="00D73017"/>
    <w:rsid w:val="00E20C51"/>
    <w:rsid w:val="00EF5A3C"/>
    <w:rsid w:val="00FB2B62"/>
    <w:rsid w:val="00FD7F3E"/>
    <w:rsid w:val="00FE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94"/>
  </w:style>
  <w:style w:type="paragraph" w:styleId="1">
    <w:name w:val="heading 1"/>
    <w:basedOn w:val="a"/>
    <w:next w:val="a"/>
    <w:link w:val="10"/>
    <w:qFormat/>
    <w:rsid w:val="00296E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6E"/>
    <w:pPr>
      <w:ind w:left="720"/>
      <w:contextualSpacing/>
    </w:pPr>
  </w:style>
  <w:style w:type="table" w:styleId="a4">
    <w:name w:val="Table Grid"/>
    <w:basedOn w:val="a1"/>
    <w:uiPriority w:val="39"/>
    <w:rsid w:val="00FD7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6E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D2DB-2BCD-45FD-BABF-3A17EE89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Шестаковка</cp:lastModifiedBy>
  <cp:revision>43</cp:revision>
  <dcterms:created xsi:type="dcterms:W3CDTF">2020-02-26T10:22:00Z</dcterms:created>
  <dcterms:modified xsi:type="dcterms:W3CDTF">2020-02-28T04:59:00Z</dcterms:modified>
</cp:coreProperties>
</file>