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89" w:rsidRDefault="007D5689" w:rsidP="007D5689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544CCA" w:rsidTr="00A80C74">
        <w:tc>
          <w:tcPr>
            <w:tcW w:w="4395" w:type="dxa"/>
            <w:gridSpan w:val="3"/>
          </w:tcPr>
          <w:p w:rsidR="00544CCA" w:rsidRPr="00D71E4F" w:rsidRDefault="00544CCA" w:rsidP="00A80C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E4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44CCA" w:rsidRPr="00D71E4F" w:rsidRDefault="00D71E4F" w:rsidP="00A80C74">
            <w:pPr>
              <w:jc w:val="center"/>
              <w:rPr>
                <w:b/>
                <w:sz w:val="28"/>
                <w:szCs w:val="28"/>
              </w:rPr>
            </w:pPr>
            <w:r w:rsidRPr="00D71E4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44CCA" w:rsidRPr="00D71E4F" w:rsidRDefault="00D71E4F" w:rsidP="00D71E4F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544CCA" w:rsidRPr="00D71E4F" w:rsidRDefault="00D71E4F" w:rsidP="00A80C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544CCA" w:rsidRDefault="00544CCA" w:rsidP="00A80C7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4CCA" w:rsidRDefault="00544CCA" w:rsidP="00A80C7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44CCA" w:rsidRDefault="00544CCA" w:rsidP="00A80C7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4CCA" w:rsidTr="00A80C74">
        <w:tc>
          <w:tcPr>
            <w:tcW w:w="4395" w:type="dxa"/>
            <w:gridSpan w:val="3"/>
          </w:tcPr>
          <w:p w:rsidR="00544CCA" w:rsidRDefault="00544CCA" w:rsidP="00A80C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544CCA" w:rsidRDefault="00544CCA" w:rsidP="00A80C7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4CCA" w:rsidRDefault="00544CCA" w:rsidP="00A80C7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44CCA" w:rsidTr="00A80C7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CCA" w:rsidRDefault="003207C1" w:rsidP="00A80C74">
            <w:pPr>
              <w:pStyle w:val="FR1"/>
              <w:tabs>
                <w:tab w:val="left" w:pos="-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D681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.11.2015</w:t>
            </w:r>
            <w:r w:rsidR="00544C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25" w:type="dxa"/>
          </w:tcPr>
          <w:p w:rsidR="00544CCA" w:rsidRDefault="00544CCA" w:rsidP="00A80C7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CCA" w:rsidRDefault="003207C1" w:rsidP="00A80C7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D681B">
              <w:rPr>
                <w:rFonts w:ascii="Times New Roman" w:hAnsi="Times New Roman"/>
                <w:sz w:val="28"/>
                <w:szCs w:val="28"/>
              </w:rPr>
              <w:t xml:space="preserve">68 </w:t>
            </w:r>
            <w:r w:rsidR="00544CC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544C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544CCA" w:rsidRDefault="00544CCA" w:rsidP="00544CCA">
      <w:pPr>
        <w:jc w:val="both"/>
      </w:pPr>
      <w:r>
        <w:t xml:space="preserve">         </w:t>
      </w:r>
      <w:r w:rsidR="00D71E4F">
        <w:t xml:space="preserve">                   с. </w:t>
      </w:r>
      <w:proofErr w:type="spellStart"/>
      <w:r w:rsidR="00D71E4F">
        <w:t>Шестаковка</w:t>
      </w:r>
      <w:proofErr w:type="spellEnd"/>
    </w:p>
    <w:p w:rsidR="00544CCA" w:rsidRDefault="00544CCA" w:rsidP="00544CCA">
      <w:pPr>
        <w:pStyle w:val="FR1"/>
        <w:rPr>
          <w:rFonts w:ascii="Times New Roman" w:hAnsi="Times New Roman"/>
          <w:sz w:val="28"/>
        </w:rPr>
      </w:pPr>
      <w:r>
        <w:t xml:space="preserve">                                           </w:t>
      </w:r>
    </w:p>
    <w:p w:rsidR="00544CCA" w:rsidRDefault="00C273BB" w:rsidP="00544CCA">
      <w:pPr>
        <w:pStyle w:val="FR1"/>
        <w:rPr>
          <w:sz w:val="28"/>
        </w:rPr>
      </w:pPr>
      <w:r w:rsidRPr="00C273BB">
        <w:pict>
          <v:line id="_x0000_s1033" style="position:absolute;left:0;text-align:left;z-index:251664384" from="181.3pt,7.9pt" to="202.9pt,7.9pt" o:allowincell="f"/>
        </w:pict>
      </w:r>
      <w:r w:rsidRPr="00C273BB">
        <w:pict>
          <v:line id="_x0000_s1032" style="position:absolute;left:0;text-align:left;z-index:251663360" from="202.9pt,7.9pt" to="202.9pt,22.3pt" o:allowincell="f"/>
        </w:pict>
      </w:r>
      <w:r w:rsidRPr="00C273BB">
        <w:pict>
          <v:line id="_x0000_s1031" style="position:absolute;left:0;text-align:left;z-index:251662336" from="-13.1pt,7.9pt" to="-13.1pt,22.3pt" o:allowincell="f"/>
        </w:pict>
      </w:r>
      <w:r w:rsidRPr="00C273BB">
        <w:pict>
          <v:line id="_x0000_s1030" style="position:absolute;left:0;text-align:left;z-index:251661312" from="-13.1pt,7.9pt" to="8.5pt,7.9pt" o:allowincell="f"/>
        </w:pict>
      </w:r>
      <w:r w:rsidR="00544CCA">
        <w:t xml:space="preserve">                                                    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1045"/>
      </w:tblGrid>
      <w:tr w:rsidR="00544CCA" w:rsidTr="00A80C74">
        <w:trPr>
          <w:trHeight w:hRule="exact" w:val="2984"/>
        </w:trPr>
        <w:tc>
          <w:tcPr>
            <w:tcW w:w="4397" w:type="dxa"/>
          </w:tcPr>
          <w:p w:rsidR="00544CCA" w:rsidRDefault="00544CCA" w:rsidP="00A80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Методика </w:t>
            </w:r>
            <w:proofErr w:type="gramStart"/>
            <w:r>
              <w:rPr>
                <w:sz w:val="28"/>
                <w:szCs w:val="28"/>
              </w:rPr>
              <w:t>расчета объема межбюджетных трансфертов  бюджета муници</w:t>
            </w:r>
            <w:r w:rsidR="00D71E4F">
              <w:rPr>
                <w:sz w:val="28"/>
                <w:szCs w:val="28"/>
              </w:rPr>
              <w:t>пального образования</w:t>
            </w:r>
            <w:proofErr w:type="gramEnd"/>
            <w:r w:rsidR="00D71E4F">
              <w:rPr>
                <w:sz w:val="28"/>
                <w:szCs w:val="28"/>
              </w:rPr>
              <w:t xml:space="preserve"> </w:t>
            </w:r>
            <w:proofErr w:type="spellStart"/>
            <w:r w:rsidR="00D71E4F">
              <w:rPr>
                <w:sz w:val="28"/>
                <w:szCs w:val="28"/>
              </w:rPr>
              <w:t>Шестаковский</w:t>
            </w:r>
            <w:proofErr w:type="spellEnd"/>
            <w:r>
              <w:rPr>
                <w:sz w:val="28"/>
                <w:szCs w:val="28"/>
              </w:rPr>
              <w:t xml:space="preserve"> сельсовет для финансового обеспечения передаваемых полномочий по культуре в соответствии с заключенными соглашениями</w:t>
            </w:r>
          </w:p>
          <w:p w:rsidR="00544CCA" w:rsidRDefault="00544CCA" w:rsidP="00A80C74">
            <w:pPr>
              <w:jc w:val="both"/>
              <w:rPr>
                <w:sz w:val="28"/>
                <w:szCs w:val="28"/>
              </w:rPr>
            </w:pPr>
          </w:p>
          <w:p w:rsidR="00544CCA" w:rsidRPr="00BB4321" w:rsidRDefault="00544CCA" w:rsidP="00A80C74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045" w:type="dxa"/>
          </w:tcPr>
          <w:p w:rsidR="00544CCA" w:rsidRDefault="00544CCA" w:rsidP="00A80C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4CCA" w:rsidRDefault="00544CCA" w:rsidP="00544CCA">
      <w:pPr>
        <w:suppressAutoHyphens/>
        <w:ind w:firstLine="567"/>
        <w:jc w:val="both"/>
        <w:rPr>
          <w:sz w:val="28"/>
          <w:szCs w:val="28"/>
        </w:rPr>
      </w:pPr>
    </w:p>
    <w:p w:rsidR="00544CCA" w:rsidRDefault="00544CCA" w:rsidP="00544CCA">
      <w:pPr>
        <w:suppressAutoHyphens/>
        <w:ind w:firstLine="567"/>
        <w:jc w:val="both"/>
        <w:rPr>
          <w:sz w:val="28"/>
          <w:szCs w:val="28"/>
        </w:rPr>
      </w:pPr>
    </w:p>
    <w:p w:rsidR="00544CCA" w:rsidRDefault="00544CCA" w:rsidP="00544C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п</w:t>
      </w:r>
      <w:r w:rsidR="003207C1">
        <w:rPr>
          <w:sz w:val="28"/>
          <w:szCs w:val="28"/>
        </w:rPr>
        <w:t>роекта бюджета поселения на 2016 год</w:t>
      </w:r>
      <w:proofErr w:type="gramStart"/>
      <w:r w:rsidR="003207C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D681B" w:rsidRDefault="00BD681B" w:rsidP="00544CCA">
      <w:pPr>
        <w:suppressAutoHyphens/>
        <w:ind w:firstLine="567"/>
        <w:jc w:val="both"/>
        <w:rPr>
          <w:sz w:val="28"/>
          <w:szCs w:val="28"/>
        </w:rPr>
      </w:pPr>
    </w:p>
    <w:p w:rsidR="00544CCA" w:rsidRDefault="00D71E4F" w:rsidP="00544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4CCA">
        <w:rPr>
          <w:sz w:val="28"/>
          <w:szCs w:val="28"/>
        </w:rPr>
        <w:t xml:space="preserve">1. Утвердить методику </w:t>
      </w:r>
      <w:proofErr w:type="gramStart"/>
      <w:r w:rsidR="00544CCA">
        <w:rPr>
          <w:sz w:val="28"/>
          <w:szCs w:val="28"/>
        </w:rPr>
        <w:t>расчета объема межбюджетных трансфертов 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Шестаковский</w:t>
      </w:r>
      <w:proofErr w:type="spellEnd"/>
      <w:r w:rsidR="00544CCA">
        <w:rPr>
          <w:sz w:val="28"/>
          <w:szCs w:val="28"/>
        </w:rPr>
        <w:t xml:space="preserve"> сельсовет для финансового обеспечения передаваемых полномочий по культуре в соответствии с заключенными соглашениями, согласно приложению.</w:t>
      </w:r>
    </w:p>
    <w:p w:rsidR="00BD681B" w:rsidRDefault="00BD681B" w:rsidP="00544CCA">
      <w:pPr>
        <w:jc w:val="both"/>
        <w:rPr>
          <w:sz w:val="28"/>
          <w:szCs w:val="28"/>
        </w:rPr>
      </w:pPr>
    </w:p>
    <w:p w:rsidR="00544CCA" w:rsidRDefault="00544CCA" w:rsidP="00544C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BD681B" w:rsidRDefault="00BD681B" w:rsidP="00544CCA">
      <w:pPr>
        <w:suppressAutoHyphens/>
        <w:ind w:firstLine="567"/>
        <w:jc w:val="both"/>
        <w:rPr>
          <w:sz w:val="28"/>
          <w:szCs w:val="28"/>
        </w:rPr>
      </w:pPr>
    </w:p>
    <w:p w:rsidR="00544CCA" w:rsidRDefault="00544CCA" w:rsidP="00544C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4CCA" w:rsidRDefault="00544CCA" w:rsidP="00544CCA">
      <w:pPr>
        <w:jc w:val="both"/>
        <w:rPr>
          <w:sz w:val="28"/>
          <w:szCs w:val="28"/>
        </w:rPr>
      </w:pPr>
    </w:p>
    <w:p w:rsidR="00544CCA" w:rsidRDefault="00544CCA" w:rsidP="00544CCA">
      <w:pPr>
        <w:jc w:val="both"/>
        <w:rPr>
          <w:sz w:val="28"/>
          <w:szCs w:val="28"/>
        </w:rPr>
      </w:pPr>
    </w:p>
    <w:p w:rsidR="00544CCA" w:rsidRDefault="00544CCA" w:rsidP="00544CCA">
      <w:pPr>
        <w:jc w:val="both"/>
        <w:rPr>
          <w:sz w:val="28"/>
        </w:rPr>
      </w:pPr>
    </w:p>
    <w:p w:rsidR="00544CCA" w:rsidRDefault="003207C1" w:rsidP="00544CCA">
      <w:pPr>
        <w:jc w:val="both"/>
        <w:rPr>
          <w:sz w:val="28"/>
        </w:rPr>
      </w:pPr>
      <w:r>
        <w:rPr>
          <w:sz w:val="28"/>
        </w:rPr>
        <w:t xml:space="preserve">      Глава</w:t>
      </w:r>
      <w:r w:rsidR="00D71E4F">
        <w:rPr>
          <w:sz w:val="28"/>
        </w:rPr>
        <w:t xml:space="preserve"> администрации</w:t>
      </w:r>
      <w:r>
        <w:rPr>
          <w:sz w:val="28"/>
        </w:rPr>
        <w:t>:</w:t>
      </w:r>
      <w:r w:rsidR="00544CCA">
        <w:rPr>
          <w:sz w:val="28"/>
        </w:rPr>
        <w:t xml:space="preserve">           </w:t>
      </w:r>
      <w:r w:rsidR="00D71E4F">
        <w:rPr>
          <w:sz w:val="28"/>
        </w:rPr>
        <w:t xml:space="preserve">         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В.В.Найданов</w:t>
      </w:r>
      <w:proofErr w:type="spellEnd"/>
    </w:p>
    <w:p w:rsidR="00544CCA" w:rsidRDefault="00544CCA" w:rsidP="00544CCA">
      <w:pPr>
        <w:jc w:val="both"/>
        <w:rPr>
          <w:sz w:val="28"/>
        </w:rPr>
      </w:pPr>
    </w:p>
    <w:p w:rsidR="00544CCA" w:rsidRDefault="00544CCA" w:rsidP="00544CCA">
      <w:pPr>
        <w:jc w:val="both"/>
        <w:rPr>
          <w:sz w:val="28"/>
        </w:rPr>
      </w:pPr>
    </w:p>
    <w:p w:rsidR="00544CCA" w:rsidRDefault="00544CCA" w:rsidP="00544CCA">
      <w:pPr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финансовому отделу.</w:t>
      </w:r>
    </w:p>
    <w:p w:rsidR="00544CCA" w:rsidRDefault="00544CCA" w:rsidP="00544CC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544CCA" w:rsidRDefault="00544CCA" w:rsidP="00544CC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544CCA" w:rsidRDefault="00544CCA" w:rsidP="00544CC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44CCA" w:rsidRDefault="00544CCA" w:rsidP="00544C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B706F" w:rsidRDefault="00544CCA" w:rsidP="00544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AB706F">
        <w:rPr>
          <w:sz w:val="28"/>
          <w:szCs w:val="28"/>
        </w:rPr>
        <w:t xml:space="preserve"> администрации</w:t>
      </w:r>
    </w:p>
    <w:p w:rsidR="00AB706F" w:rsidRDefault="00AB706F" w:rsidP="00544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44CCA" w:rsidRDefault="00BD681B" w:rsidP="00544C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12.11.2015 г №    68</w:t>
      </w:r>
      <w:r w:rsidR="003207C1">
        <w:rPr>
          <w:sz w:val="28"/>
          <w:szCs w:val="28"/>
        </w:rPr>
        <w:t xml:space="preserve"> </w:t>
      </w:r>
      <w:r w:rsidR="00544CCA">
        <w:rPr>
          <w:sz w:val="28"/>
          <w:szCs w:val="28"/>
        </w:rPr>
        <w:t>-</w:t>
      </w:r>
      <w:proofErr w:type="spellStart"/>
      <w:r w:rsidR="00544CCA">
        <w:rPr>
          <w:sz w:val="28"/>
          <w:szCs w:val="28"/>
        </w:rPr>
        <w:t>п</w:t>
      </w:r>
      <w:proofErr w:type="spellEnd"/>
    </w:p>
    <w:p w:rsidR="00544CCA" w:rsidRPr="008F673A" w:rsidRDefault="00544CCA" w:rsidP="00544CCA">
      <w:pPr>
        <w:pStyle w:val="3"/>
        <w:spacing w:line="240" w:lineRule="atLeast"/>
        <w:jc w:val="center"/>
        <w:rPr>
          <w:color w:val="auto"/>
          <w:sz w:val="28"/>
          <w:szCs w:val="28"/>
        </w:rPr>
      </w:pPr>
      <w:r w:rsidRPr="008F673A">
        <w:rPr>
          <w:color w:val="auto"/>
          <w:sz w:val="28"/>
          <w:szCs w:val="28"/>
        </w:rPr>
        <w:t>Методика</w:t>
      </w:r>
    </w:p>
    <w:p w:rsidR="00544CCA" w:rsidRDefault="00544CCA" w:rsidP="00544CCA">
      <w:pPr>
        <w:pStyle w:val="3"/>
        <w:spacing w:line="240" w:lineRule="atLeast"/>
        <w:jc w:val="center"/>
        <w:rPr>
          <w:color w:val="auto"/>
          <w:sz w:val="28"/>
          <w:szCs w:val="28"/>
        </w:rPr>
      </w:pPr>
      <w:r w:rsidRPr="008F673A">
        <w:rPr>
          <w:color w:val="auto"/>
          <w:sz w:val="28"/>
          <w:szCs w:val="28"/>
        </w:rPr>
        <w:t>расчета объема межб</w:t>
      </w:r>
      <w:r w:rsidR="00D71E4F">
        <w:rPr>
          <w:color w:val="auto"/>
          <w:sz w:val="28"/>
          <w:szCs w:val="28"/>
        </w:rPr>
        <w:t xml:space="preserve">юджетных трансфертов  бюджету муниципального образования </w:t>
      </w:r>
      <w:proofErr w:type="spellStart"/>
      <w:r w:rsidR="00D71E4F">
        <w:rPr>
          <w:color w:val="auto"/>
          <w:sz w:val="28"/>
          <w:szCs w:val="28"/>
        </w:rPr>
        <w:t>Шестаковский</w:t>
      </w:r>
      <w:proofErr w:type="spellEnd"/>
      <w:r w:rsidRPr="008F673A">
        <w:rPr>
          <w:color w:val="auto"/>
          <w:sz w:val="28"/>
          <w:szCs w:val="28"/>
        </w:rPr>
        <w:t xml:space="preserve"> сельсовет для финансового обеспечения передаваемых полномочий по культуре  в соответствии с заключенными соглашениями. </w:t>
      </w:r>
    </w:p>
    <w:p w:rsidR="00544CCA" w:rsidRPr="008F673A" w:rsidRDefault="00544CCA" w:rsidP="00544CCA"/>
    <w:p w:rsidR="00544CCA" w:rsidRPr="008F673A" w:rsidRDefault="00544CCA" w:rsidP="00544CCA">
      <w:pPr>
        <w:pStyle w:val="rvps3"/>
        <w:spacing w:before="0" w:beforeAutospacing="0" w:after="0" w:afterAutospacing="0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   </w:t>
      </w:r>
      <w:r w:rsidRPr="008F673A">
        <w:rPr>
          <w:rStyle w:val="rvts6"/>
          <w:sz w:val="28"/>
          <w:szCs w:val="28"/>
        </w:rPr>
        <w:t>Объем  межбюджетных трансфертов, на исполнение передаваемых полномочий по культуре   на текущий год и плановый период определяется  по формуле: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  <w:lang w:val="en-US"/>
        </w:rPr>
        <w:t>        </w:t>
      </w:r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S </w:t>
      </w:r>
      <w:r w:rsidRPr="008F673A">
        <w:rPr>
          <w:rStyle w:val="rvts10"/>
          <w:rFonts w:eastAsiaTheme="majorEastAsia"/>
          <w:sz w:val="28"/>
          <w:szCs w:val="28"/>
        </w:rPr>
        <w:t xml:space="preserve">  =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SUM</w:t>
      </w:r>
      <w:r w:rsidRPr="008F673A">
        <w:rPr>
          <w:rStyle w:val="rvts10"/>
          <w:rFonts w:eastAsiaTheme="majorEastAsia"/>
          <w:sz w:val="28"/>
          <w:szCs w:val="28"/>
        </w:rPr>
        <w:t xml:space="preserve"> (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Fj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х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K</w:t>
      </w:r>
      <w:r w:rsidRPr="008F673A">
        <w:rPr>
          <w:rStyle w:val="rvts10"/>
          <w:rFonts w:eastAsiaTheme="majorEastAsia"/>
          <w:sz w:val="28"/>
          <w:szCs w:val="28"/>
        </w:rPr>
        <w:t xml:space="preserve">1 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х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1,302 +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Mj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+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Tj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>),</w:t>
      </w:r>
      <w:proofErr w:type="gramStart"/>
      <w:r w:rsidRPr="008F673A">
        <w:rPr>
          <w:rStyle w:val="rvts10"/>
          <w:rFonts w:eastAsiaTheme="majorEastAsia"/>
          <w:sz w:val="28"/>
          <w:szCs w:val="28"/>
          <w:lang w:val="en-US"/>
        </w:rPr>
        <w:t> </w:t>
      </w:r>
      <w:r w:rsidRPr="008F673A">
        <w:rPr>
          <w:rStyle w:val="rvts10"/>
          <w:rFonts w:eastAsiaTheme="majorEastAsia"/>
          <w:sz w:val="28"/>
          <w:szCs w:val="28"/>
        </w:rPr>
        <w:t xml:space="preserve"> где</w:t>
      </w:r>
      <w:proofErr w:type="gramEnd"/>
      <w:r w:rsidRPr="008F673A">
        <w:rPr>
          <w:rStyle w:val="rvts10"/>
          <w:rFonts w:eastAsiaTheme="majorEastAsia"/>
          <w:sz w:val="28"/>
          <w:szCs w:val="28"/>
        </w:rPr>
        <w:t>: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>    S   -  объем   субвенции   муниципальному  району   на</w:t>
      </w:r>
      <w:r w:rsidRPr="008F673A">
        <w:rPr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</w:rPr>
        <w:t>содержание организаций культуры поселения;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rStyle w:val="rvts10"/>
          <w:rFonts w:eastAsiaTheme="majorEastAsia"/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>    F 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- фонд оплаты  труда по 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j-му</w:t>
      </w:r>
      <w:proofErr w:type="spellEnd"/>
      <w:r w:rsidRPr="008F673A">
        <w:rPr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</w:rPr>
        <w:t>виду организации культуры,  расположенной  на территории муницип</w:t>
      </w:r>
      <w:r w:rsidR="00AB706F">
        <w:rPr>
          <w:rStyle w:val="rvts10"/>
          <w:rFonts w:eastAsiaTheme="majorEastAsia"/>
          <w:sz w:val="28"/>
          <w:szCs w:val="28"/>
        </w:rPr>
        <w:t>ального образования «</w:t>
      </w:r>
      <w:proofErr w:type="spellStart"/>
      <w:r w:rsidR="00AB706F">
        <w:rPr>
          <w:rStyle w:val="rvts10"/>
          <w:rFonts w:eastAsiaTheme="majorEastAsia"/>
          <w:sz w:val="28"/>
          <w:szCs w:val="28"/>
        </w:rPr>
        <w:t>Шестаковский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сельсовет»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>    К</w:t>
      </w:r>
      <w:proofErr w:type="gramStart"/>
      <w:r w:rsidRPr="008F673A">
        <w:rPr>
          <w:rStyle w:val="rvts10"/>
          <w:rFonts w:eastAsiaTheme="majorEastAsia"/>
          <w:sz w:val="28"/>
          <w:szCs w:val="28"/>
        </w:rPr>
        <w:t>1</w:t>
      </w:r>
      <w:proofErr w:type="gramEnd"/>
      <w:r w:rsidRPr="008F673A">
        <w:rPr>
          <w:rStyle w:val="rvts10"/>
          <w:rFonts w:eastAsiaTheme="majorEastAsia"/>
          <w:sz w:val="28"/>
          <w:szCs w:val="28"/>
        </w:rPr>
        <w:t xml:space="preserve"> – коэффициент  повышения заработной платы, определяемый в соответствии с методикой формирования бюджета на текущий финансовый год и плановый период; 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sz w:val="28"/>
          <w:szCs w:val="28"/>
        </w:rPr>
      </w:pPr>
      <w:r w:rsidRPr="008F673A">
        <w:rPr>
          <w:sz w:val="28"/>
          <w:szCs w:val="28"/>
        </w:rPr>
        <w:t xml:space="preserve">  </w:t>
      </w:r>
      <w:r w:rsidRPr="008F673A">
        <w:rPr>
          <w:rStyle w:val="rvts10"/>
          <w:rFonts w:eastAsiaTheme="majorEastAsia"/>
          <w:sz w:val="28"/>
          <w:szCs w:val="28"/>
        </w:rPr>
        <w:t xml:space="preserve">  M  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>  -  фонд  материального  обеспечения текущих затрат j-го</w:t>
      </w:r>
      <w:r w:rsidRPr="008F673A">
        <w:rPr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</w:rPr>
        <w:t>вида организации культуры, расположенной  на территории муницип</w:t>
      </w:r>
      <w:r w:rsidR="00D71E4F">
        <w:rPr>
          <w:rStyle w:val="rvts10"/>
          <w:rFonts w:eastAsiaTheme="majorEastAsia"/>
          <w:sz w:val="28"/>
          <w:szCs w:val="28"/>
        </w:rPr>
        <w:t>ального образования «</w:t>
      </w:r>
      <w:proofErr w:type="spellStart"/>
      <w:r w:rsidR="00D71E4F">
        <w:rPr>
          <w:rStyle w:val="rvts10"/>
          <w:rFonts w:eastAsiaTheme="majorEastAsia"/>
          <w:sz w:val="28"/>
          <w:szCs w:val="28"/>
        </w:rPr>
        <w:t>Шестаковский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сельсовет»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rStyle w:val="rvts10"/>
          <w:rFonts w:eastAsiaTheme="majorEastAsia"/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>    Т 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-  средства  на  обеспечение коммунальных  расходов 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j-гo</w:t>
      </w:r>
      <w:proofErr w:type="spellEnd"/>
      <w:r w:rsidRPr="008F673A">
        <w:rPr>
          <w:sz w:val="28"/>
          <w:szCs w:val="28"/>
        </w:rPr>
        <w:t xml:space="preserve"> </w:t>
      </w:r>
      <w:r w:rsidRPr="008F673A">
        <w:rPr>
          <w:rStyle w:val="rvts10"/>
          <w:rFonts w:eastAsiaTheme="majorEastAsia"/>
          <w:sz w:val="28"/>
          <w:szCs w:val="28"/>
        </w:rPr>
        <w:t>вида организации культуры, расположенной территории муницип</w:t>
      </w:r>
      <w:r w:rsidR="00D71E4F">
        <w:rPr>
          <w:rStyle w:val="rvts10"/>
          <w:rFonts w:eastAsiaTheme="majorEastAsia"/>
          <w:sz w:val="28"/>
          <w:szCs w:val="28"/>
        </w:rPr>
        <w:t>ального образования «</w:t>
      </w:r>
      <w:proofErr w:type="spellStart"/>
      <w:r w:rsidR="00D71E4F">
        <w:rPr>
          <w:rStyle w:val="rvts10"/>
          <w:rFonts w:eastAsiaTheme="majorEastAsia"/>
          <w:sz w:val="28"/>
          <w:szCs w:val="28"/>
        </w:rPr>
        <w:t>Шестаковский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сельсовет» который определяется по формуле: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rStyle w:val="rvts10"/>
          <w:rFonts w:eastAsiaTheme="majorEastAsia"/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 xml:space="preserve">                        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Tj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proofErr w:type="gramStart"/>
      <w:r w:rsidRPr="008F673A">
        <w:rPr>
          <w:rStyle w:val="rvts10"/>
          <w:rFonts w:eastAsiaTheme="majorEastAsia"/>
          <w:sz w:val="28"/>
          <w:szCs w:val="28"/>
        </w:rPr>
        <w:t xml:space="preserve">= 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SUM</w:t>
      </w:r>
      <w:proofErr w:type="gramEnd"/>
      <w:r w:rsidRPr="008F673A">
        <w:rPr>
          <w:rStyle w:val="rvts10"/>
          <w:rFonts w:eastAsiaTheme="majorEastAsia"/>
          <w:sz w:val="28"/>
          <w:szCs w:val="28"/>
        </w:rPr>
        <w:t>(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V</w:t>
      </w:r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ij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>*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Pij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>*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Ki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>), где: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rStyle w:val="rvts10"/>
          <w:rFonts w:eastAsiaTheme="majorEastAsia"/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 xml:space="preserve">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Vij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- объем потреблений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i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-го вида коммунальных услуг по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j</w:t>
      </w:r>
      <w:r w:rsidRPr="008F673A">
        <w:rPr>
          <w:rStyle w:val="rvts10"/>
          <w:rFonts w:eastAsiaTheme="majorEastAsia"/>
          <w:sz w:val="28"/>
          <w:szCs w:val="28"/>
        </w:rPr>
        <w:t>-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му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учреждению культуры;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rStyle w:val="rvts10"/>
          <w:rFonts w:eastAsiaTheme="majorEastAsia"/>
          <w:sz w:val="28"/>
          <w:szCs w:val="28"/>
        </w:rPr>
      </w:pP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Pij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– стоимость единицы потребления </w:t>
      </w:r>
      <w:proofErr w:type="spellStart"/>
      <w:r w:rsidRPr="008F673A">
        <w:rPr>
          <w:rStyle w:val="rvts10"/>
          <w:rFonts w:eastAsiaTheme="majorEastAsia"/>
          <w:sz w:val="28"/>
          <w:szCs w:val="28"/>
          <w:lang w:val="en-US"/>
        </w:rPr>
        <w:t>i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-го вида коммунальных услуг по </w:t>
      </w:r>
      <w:r w:rsidRPr="008F673A">
        <w:rPr>
          <w:rStyle w:val="rvts10"/>
          <w:rFonts w:eastAsiaTheme="majorEastAsia"/>
          <w:sz w:val="28"/>
          <w:szCs w:val="28"/>
          <w:lang w:val="en-US"/>
        </w:rPr>
        <w:t>j</w:t>
      </w:r>
      <w:r w:rsidRPr="008F673A">
        <w:rPr>
          <w:rStyle w:val="rvts10"/>
          <w:rFonts w:eastAsiaTheme="majorEastAsia"/>
          <w:sz w:val="28"/>
          <w:szCs w:val="28"/>
        </w:rPr>
        <w:t>-</w:t>
      </w:r>
      <w:proofErr w:type="spellStart"/>
      <w:r w:rsidRPr="008F673A">
        <w:rPr>
          <w:rStyle w:val="rvts10"/>
          <w:rFonts w:eastAsiaTheme="majorEastAsia"/>
          <w:sz w:val="28"/>
          <w:szCs w:val="28"/>
        </w:rPr>
        <w:t>му</w:t>
      </w:r>
      <w:proofErr w:type="spellEnd"/>
      <w:r w:rsidRPr="008F673A">
        <w:rPr>
          <w:rStyle w:val="rvts10"/>
          <w:rFonts w:eastAsiaTheme="majorEastAsia"/>
          <w:sz w:val="28"/>
          <w:szCs w:val="28"/>
        </w:rPr>
        <w:t xml:space="preserve"> учреждению культуры;</w:t>
      </w:r>
    </w:p>
    <w:p w:rsidR="00544CCA" w:rsidRPr="008F673A" w:rsidRDefault="00544CCA" w:rsidP="00544CCA">
      <w:pPr>
        <w:pStyle w:val="a4"/>
        <w:spacing w:before="0" w:beforeAutospacing="0" w:after="0" w:afterAutospacing="0"/>
        <w:rPr>
          <w:sz w:val="28"/>
          <w:szCs w:val="28"/>
        </w:rPr>
      </w:pPr>
      <w:r w:rsidRPr="008F673A">
        <w:rPr>
          <w:rStyle w:val="rvts10"/>
          <w:rFonts w:eastAsiaTheme="majorEastAsia"/>
          <w:sz w:val="28"/>
          <w:szCs w:val="28"/>
        </w:rPr>
        <w:t>    1,302 - коэффициент начислений на оплату труда в 2015 году;</w:t>
      </w:r>
    </w:p>
    <w:p w:rsidR="00544CCA" w:rsidRPr="008F673A" w:rsidRDefault="00544CCA" w:rsidP="00544CCA">
      <w:pPr>
        <w:tabs>
          <w:tab w:val="left" w:pos="709"/>
          <w:tab w:val="left" w:pos="6946"/>
        </w:tabs>
        <w:ind w:right="-58"/>
        <w:jc w:val="both"/>
        <w:rPr>
          <w:sz w:val="28"/>
          <w:szCs w:val="28"/>
        </w:rPr>
      </w:pPr>
    </w:p>
    <w:p w:rsidR="00544CCA" w:rsidRDefault="00544CCA" w:rsidP="00544CC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7D5689" w:rsidRDefault="007D5689" w:rsidP="007D5689"/>
    <w:p w:rsidR="0059274B" w:rsidRDefault="0059274B"/>
    <w:sectPr w:rsidR="0059274B" w:rsidSect="0059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89"/>
    <w:rsid w:val="003207C1"/>
    <w:rsid w:val="003A0E27"/>
    <w:rsid w:val="004B0C64"/>
    <w:rsid w:val="00544CCA"/>
    <w:rsid w:val="0059274B"/>
    <w:rsid w:val="006329A1"/>
    <w:rsid w:val="007D5689"/>
    <w:rsid w:val="00AB706F"/>
    <w:rsid w:val="00AE2C24"/>
    <w:rsid w:val="00B25453"/>
    <w:rsid w:val="00B84138"/>
    <w:rsid w:val="00BD681B"/>
    <w:rsid w:val="00C273BB"/>
    <w:rsid w:val="00D1515B"/>
    <w:rsid w:val="00D71E4F"/>
    <w:rsid w:val="00F2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4C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D5689"/>
    <w:pPr>
      <w:ind w:left="567" w:right="4536"/>
    </w:pPr>
    <w:rPr>
      <w:sz w:val="28"/>
      <w:szCs w:val="24"/>
    </w:rPr>
  </w:style>
  <w:style w:type="paragraph" w:customStyle="1" w:styleId="p1">
    <w:name w:val="p1"/>
    <w:basedOn w:val="a"/>
    <w:rsid w:val="007D5689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D568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D5689"/>
  </w:style>
  <w:style w:type="character" w:customStyle="1" w:styleId="30">
    <w:name w:val="Заголовок 3 Знак"/>
    <w:basedOn w:val="a0"/>
    <w:link w:val="3"/>
    <w:uiPriority w:val="9"/>
    <w:rsid w:val="00544C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1">
    <w:name w:val="FR1"/>
    <w:rsid w:val="00544CC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544CCA"/>
    <w:pPr>
      <w:spacing w:before="100" w:beforeAutospacing="1" w:after="100" w:afterAutospacing="1"/>
    </w:pPr>
    <w:rPr>
      <w:sz w:val="22"/>
      <w:szCs w:val="22"/>
    </w:rPr>
  </w:style>
  <w:style w:type="paragraph" w:customStyle="1" w:styleId="rvps3">
    <w:name w:val="rvps3"/>
    <w:basedOn w:val="a"/>
    <w:rsid w:val="00544CCA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544CCA"/>
  </w:style>
  <w:style w:type="character" w:customStyle="1" w:styleId="rvts10">
    <w:name w:val="rvts10"/>
    <w:basedOn w:val="a0"/>
    <w:rsid w:val="0054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Шестаковка</cp:lastModifiedBy>
  <cp:revision>7</cp:revision>
  <cp:lastPrinted>2015-11-19T11:57:00Z</cp:lastPrinted>
  <dcterms:created xsi:type="dcterms:W3CDTF">2014-11-18T09:15:00Z</dcterms:created>
  <dcterms:modified xsi:type="dcterms:W3CDTF">2015-11-19T11:57:00Z</dcterms:modified>
</cp:coreProperties>
</file>