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5679"/>
      </w:tblGrid>
      <w:tr w:rsidR="00747947" w:rsidRPr="00747947" w:rsidTr="00747947">
        <w:trPr>
          <w:trHeight w:val="1703"/>
        </w:trPr>
        <w:tc>
          <w:tcPr>
            <w:tcW w:w="5679" w:type="dxa"/>
            <w:hideMark/>
          </w:tcPr>
          <w:p w:rsidR="00747947" w:rsidRPr="00747947" w:rsidRDefault="00747947" w:rsidP="007479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47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      </w:r>
          </w:p>
        </w:tc>
      </w:tr>
    </w:tbl>
    <w:tbl>
      <w:tblPr>
        <w:tblpPr w:leftFromText="180" w:rightFromText="180" w:vertAnchor="page" w:horzAnchor="margin" w:tblpY="1097"/>
        <w:tblW w:w="0" w:type="auto"/>
        <w:tblLook w:val="04A0"/>
      </w:tblPr>
      <w:tblGrid>
        <w:gridCol w:w="4077"/>
      </w:tblGrid>
      <w:tr w:rsidR="009D7FC5" w:rsidRPr="001468C7" w:rsidTr="009D7FC5">
        <w:trPr>
          <w:cantSplit/>
          <w:trHeight w:val="360"/>
        </w:trPr>
        <w:tc>
          <w:tcPr>
            <w:tcW w:w="4077" w:type="dxa"/>
            <w:vMerge w:val="restart"/>
          </w:tcPr>
          <w:p w:rsidR="009D7FC5" w:rsidRPr="001468C7" w:rsidRDefault="009D7FC5" w:rsidP="009D7F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FC5" w:rsidRPr="001468C7" w:rsidRDefault="009D7FC5" w:rsidP="009D7FC5">
            <w:pPr>
              <w:pStyle w:val="11"/>
              <w:numPr>
                <w:ilvl w:val="0"/>
                <w:numId w:val="0"/>
              </w:numPr>
              <w:ind w:left="360"/>
              <w:rPr>
                <w:rFonts w:eastAsiaTheme="minorEastAsia"/>
                <w:b/>
                <w:sz w:val="28"/>
                <w:szCs w:val="28"/>
              </w:rPr>
            </w:pPr>
            <w:r w:rsidRPr="001468C7">
              <w:rPr>
                <w:rFonts w:eastAsiaTheme="minorEastAsia"/>
                <w:b/>
                <w:sz w:val="28"/>
                <w:szCs w:val="28"/>
              </w:rPr>
              <w:t>ПОСТАНОВЛЕНИЕ</w:t>
            </w:r>
          </w:p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FC5" w:rsidRPr="001468C7" w:rsidRDefault="001E03FD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30.05.2016 г.  №  44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</w:p>
          <w:p w:rsidR="009D7FC5" w:rsidRPr="001468C7" w:rsidRDefault="009D7FC5" w:rsidP="009D7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C7"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9D7FC5" w:rsidRPr="001468C7" w:rsidRDefault="009D7FC5" w:rsidP="009D7FC5">
            <w:pPr>
              <w:pStyle w:val="11"/>
              <w:numPr>
                <w:ilvl w:val="0"/>
                <w:numId w:val="0"/>
              </w:numPr>
              <w:ind w:left="360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7FC5" w:rsidRPr="001468C7" w:rsidTr="009D7FC5">
        <w:trPr>
          <w:cantSplit/>
          <w:trHeight w:val="593"/>
        </w:trPr>
        <w:tc>
          <w:tcPr>
            <w:tcW w:w="4077" w:type="dxa"/>
            <w:vMerge/>
            <w:vAlign w:val="center"/>
            <w:hideMark/>
          </w:tcPr>
          <w:p w:rsidR="009D7FC5" w:rsidRPr="001468C7" w:rsidRDefault="009D7FC5" w:rsidP="009D7F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>ого образования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разработки и утверждения админи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>страцией муниципального образования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регламентов предоставления муниципальных услуг», руководствуясь ст.11.10 Земельного кодекса Российской Федерации, Уставом мун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образования Шестаковский сельсовет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>ия  Шестаковский сельсовет</w:t>
      </w:r>
      <w:proofErr w:type="gramEnd"/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47947" w:rsidRPr="00747947" w:rsidRDefault="00747947" w:rsidP="00747947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 (Приложение).</w:t>
      </w:r>
    </w:p>
    <w:p w:rsidR="00747947" w:rsidRPr="00747947" w:rsidRDefault="00B26A03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. Постан</w:t>
      </w:r>
      <w:r w:rsidR="006A7D42">
        <w:rPr>
          <w:rFonts w:ascii="Times New Roman" w:hAnsi="Times New Roman" w:cs="Times New Roman"/>
          <w:color w:val="000000"/>
          <w:sz w:val="28"/>
          <w:szCs w:val="28"/>
        </w:rPr>
        <w:t>овление вступает в силу со дня обнародования и подлежит размещению на официальном сайте Ташлинского района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B26A03" w:rsidP="007479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03" w:rsidRPr="00747947" w:rsidRDefault="00B26A03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03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</w:t>
      </w:r>
      <w:r w:rsidR="009D7FC5">
        <w:rPr>
          <w:rFonts w:ascii="Times New Roman" w:hAnsi="Times New Roman" w:cs="Times New Roman"/>
          <w:color w:val="000000"/>
          <w:sz w:val="28"/>
          <w:szCs w:val="28"/>
        </w:rPr>
        <w:t xml:space="preserve">              В.В. Найданов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26A03" w:rsidRDefault="00B26A03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A03" w:rsidRDefault="00B26A03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1E03FD" w:rsidP="0074794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Разослано: администрациярайона, пркуратура района</w:t>
      </w:r>
    </w:p>
    <w:p w:rsidR="00747947" w:rsidRPr="00747947" w:rsidRDefault="00747947" w:rsidP="001468C7">
      <w:pPr>
        <w:pStyle w:val="11"/>
        <w:widowControl w:val="0"/>
        <w:numPr>
          <w:ilvl w:val="0"/>
          <w:numId w:val="3"/>
        </w:numPr>
        <w:jc w:val="right"/>
        <w:rPr>
          <w:color w:val="000000"/>
          <w:sz w:val="28"/>
          <w:szCs w:val="28"/>
        </w:rPr>
      </w:pPr>
      <w:proofErr w:type="gramStart"/>
      <w:r w:rsidRPr="00747947">
        <w:rPr>
          <w:color w:val="000000"/>
          <w:sz w:val="28"/>
          <w:szCs w:val="28"/>
        </w:rPr>
        <w:lastRenderedPageBreak/>
        <w:t xml:space="preserve">Утвержден </w:t>
      </w:r>
      <w:proofErr w:type="gramEnd"/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747947" w:rsidRPr="00747947" w:rsidRDefault="001468C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Шестаковский сельсовет</w:t>
      </w:r>
    </w:p>
    <w:p w:rsidR="00747947" w:rsidRPr="00747947" w:rsidRDefault="006A7D42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30.05.2016  года  № 44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</w:p>
    <w:p w:rsidR="00747947" w:rsidRPr="00747947" w:rsidRDefault="00747947" w:rsidP="001468C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1468C7" w:rsidRDefault="00747947" w:rsidP="00146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47947" w:rsidRPr="001468C7" w:rsidRDefault="00747947" w:rsidP="001468C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по предоставлению муниципальной услуги</w:t>
      </w:r>
    </w:p>
    <w:p w:rsidR="00747947" w:rsidRPr="001468C7" w:rsidRDefault="00747947" w:rsidP="001468C7">
      <w:pPr>
        <w:widowControl w:val="0"/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68C7">
        <w:rPr>
          <w:rFonts w:ascii="Times New Roman" w:hAnsi="Times New Roman" w:cs="Times New Roman"/>
          <w:b/>
          <w:color w:val="000000"/>
          <w:sz w:val="28"/>
          <w:szCs w:val="28"/>
        </w:rPr>
        <w:t>«Утверждение схемы расположения земельного участка на кадастровом плане территории»</w:t>
      </w:r>
    </w:p>
    <w:p w:rsidR="00747947" w:rsidRPr="00747947" w:rsidRDefault="00747947" w:rsidP="0074794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pStyle w:val="a4"/>
        <w:widowControl w:val="0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1. Общие положения.</w:t>
      </w:r>
    </w:p>
    <w:p w:rsidR="00747947" w:rsidRPr="00747947" w:rsidRDefault="00747947" w:rsidP="00747947">
      <w:pPr>
        <w:pStyle w:val="a4"/>
        <w:widowControl w:val="0"/>
        <w:jc w:val="both"/>
        <w:rPr>
          <w:color w:val="000000"/>
          <w:sz w:val="28"/>
          <w:szCs w:val="28"/>
        </w:rPr>
      </w:pPr>
    </w:p>
    <w:p w:rsidR="00747947" w:rsidRPr="00747947" w:rsidRDefault="00747947" w:rsidP="007479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1.1. Наименование муниципальной услуги:</w:t>
      </w:r>
    </w:p>
    <w:p w:rsidR="00747947" w:rsidRPr="00747947" w:rsidRDefault="00747947" w:rsidP="00747947">
      <w:pPr>
        <w:pStyle w:val="a4"/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7947">
        <w:rPr>
          <w:color w:val="000000"/>
          <w:sz w:val="28"/>
          <w:szCs w:val="28"/>
        </w:rPr>
        <w:t>Административный регламент предоставления муниципальной услуги «У</w:t>
      </w:r>
      <w:r w:rsidRPr="00747947">
        <w:rPr>
          <w:color w:val="000000"/>
          <w:sz w:val="28"/>
          <w:szCs w:val="28"/>
          <w:lang w:eastAsia="ru-RU"/>
        </w:rPr>
        <w:t>тверждение схемы расположения земельного участка на кадастровом плане территории</w:t>
      </w:r>
      <w:r w:rsidRPr="00747947">
        <w:rPr>
          <w:color w:val="000000"/>
          <w:sz w:val="28"/>
          <w:szCs w:val="28"/>
        </w:rPr>
        <w:t>» администрацией муниципа</w:t>
      </w:r>
      <w:r w:rsidR="001468C7">
        <w:rPr>
          <w:color w:val="000000"/>
          <w:sz w:val="28"/>
          <w:szCs w:val="28"/>
        </w:rPr>
        <w:t>льного образования Шестаковский сельсовет</w:t>
      </w:r>
      <w:r w:rsidRPr="00747947">
        <w:rPr>
          <w:color w:val="000000"/>
          <w:sz w:val="28"/>
          <w:szCs w:val="28"/>
        </w:rPr>
        <w:t xml:space="preserve">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услуги (далее по тексту – заявители), и определяет сроки и последовательность действий (административных процедур.</w:t>
      </w:r>
      <w:proofErr w:type="gramEnd"/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распространяется на отношения, возникающие при у</w:t>
      </w:r>
      <w:r w:rsidR="00DF04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тверждении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муниципального обр</w:t>
      </w:r>
      <w:r w:rsidR="001468C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1.2. Предоставление муниципальной услуги осуществляется администрацией муниципального обра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зования Шестаковский сельсовет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через автономное муниципальное учреждение, действующее в рамках муниципального задания, утвержденного администрацией муниципального обр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азования  Шестакоский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процессе предоставления услуги администрация муниципально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го образования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со следующими органами государственной власти и местного самоуправления: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2) администрациями муниципальных образований сельских и городских поселений муниципальног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о образования 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3)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4) Межрайонной инспекцией Федеральной налоговой службы № 6 России по Оренбургской области;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5) территориальными подразделениями федеральных органов исполнительной власти, государственными органами правительства Оренбургской области;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1.3. Ответственные структурные подразделения за предоставление муниципальной услуги: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1.3.1. Администрация муниципальног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о образования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местах нахождения и графике работы органов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организаций, исполняющих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услугу, их структурных подразделений,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услуги,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справочных телефонах и адресах электронной почты данных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подразделений, в том числе номере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телефона-автоинформатора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1.4. Места нахождения, справочные телефоны, адреса электронной почты, график работы, часы приема корреспонденции орга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нов местного самоуправления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справочные телефоны структурных п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>одразделений администрации муниципального образования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Заявители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предоставляют документы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путем личной подачи документов.</w:t>
      </w: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приведены в приложении 1.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1.6. Муниципальная услуга может быть предоставлена в электронном виде через функционал электронной</w:t>
      </w:r>
      <w:r w:rsidR="006A7D42">
        <w:rPr>
          <w:rFonts w:ascii="Times New Roman" w:hAnsi="Times New Roman" w:cs="Times New Roman"/>
          <w:color w:val="000000"/>
          <w:sz w:val="28"/>
          <w:szCs w:val="28"/>
        </w:rPr>
        <w:t xml:space="preserve"> приёмной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Адрес портала государственных и муниципальных услуг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(функций) Оренбургской области, адреса официальных сайтов органов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организаций, предоставляющих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услугу, а также органов исполнительной власти (органов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организаций), участвующих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предоставлении государственной услуги (за исключением</w:t>
      </w:r>
      <w:proofErr w:type="gramEnd"/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организаций, оказывающих услуги, являющиеся необходимыми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и обязательными для предоставления муниципальной услуги),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сети Интернет, содержащих информацию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о муниципальной услуге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1.7. Адрес портала государственных и муниципальных услуг (функций) Оренбургской области и официальных сайтов органов исполнительной власти Оренбургской области в сети Интернет.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Портала государственных и муниципальных услуг (функций) Оренбургской области: </w:t>
      </w:r>
      <w:r w:rsidRPr="00747947">
        <w:rPr>
          <w:rFonts w:ascii="Times New Roman" w:hAnsi="Times New Roman" w:cs="Times New Roman"/>
          <w:sz w:val="28"/>
          <w:szCs w:val="28"/>
        </w:rPr>
        <w:t>https://www.gosuslugi.ru/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официального сайта Администрации Оренбургской области </w:t>
      </w:r>
      <w:r w:rsidRPr="00747947">
        <w:rPr>
          <w:rFonts w:ascii="Times New Roman" w:hAnsi="Times New Roman" w:cs="Times New Roman"/>
          <w:sz w:val="28"/>
          <w:szCs w:val="28"/>
        </w:rPr>
        <w:t>http://www.orb.ru/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5F3614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Электронный адрес официального сайта администрации муниципального образован</w:t>
      </w:r>
      <w:r w:rsidR="00AF00B8">
        <w:rPr>
          <w:rFonts w:ascii="Times New Roman" w:hAnsi="Times New Roman" w:cs="Times New Roman"/>
          <w:color w:val="000000"/>
          <w:sz w:val="28"/>
          <w:szCs w:val="28"/>
        </w:rPr>
        <w:t xml:space="preserve">ия Шестаковский  сельсовет 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614">
        <w:rPr>
          <w:rFonts w:ascii="Times New Roman" w:hAnsi="Times New Roman" w:cs="Times New Roman"/>
          <w:sz w:val="28"/>
          <w:szCs w:val="28"/>
        </w:rPr>
        <w:t>www.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33"/>
      <w:bookmarkEnd w:id="0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Порядок получения заинтересованными лицами информации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вопросам исполнения муниципальной услуги, сведений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 ходе предоставления муниципальной услуги, в том числе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портала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 (функций) Оренбургской области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телефону специалистами автономного муниципального учреждения (непосредственно в день обращения заинтересованных лиц);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Интернет–сайте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Шестаковский сельсовет </w:t>
      </w:r>
      <w:hyperlink r:id="rId6" w:history="1">
        <w:r w:rsidRPr="00747947">
          <w:rPr>
            <w:rStyle w:val="a3"/>
            <w:rFonts w:ascii="Times New Roman" w:hAnsi="Times New Roman" w:cs="Times New Roman"/>
            <w:sz w:val="28"/>
            <w:szCs w:val="28"/>
          </w:rPr>
          <w:t>(адрес</w:t>
        </w:r>
      </w:hyperlink>
      <w:r w:rsidR="005F3614">
        <w:rPr>
          <w:rFonts w:ascii="Times New Roman" w:hAnsi="Times New Roman" w:cs="Times New Roman"/>
          <w:sz w:val="28"/>
          <w:szCs w:val="28"/>
        </w:rPr>
        <w:t xml:space="preserve"> 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5F3614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3614" w:rsidRPr="005F3614">
        <w:rPr>
          <w:rFonts w:ascii="Times New Roman" w:hAnsi="Times New Roman" w:cs="Times New Roman"/>
          <w:sz w:val="28"/>
          <w:szCs w:val="28"/>
        </w:rPr>
        <w:t>www.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="005F3614" w:rsidRPr="005F3614">
        <w:rPr>
          <w:rFonts w:ascii="Times New Roman" w:hAnsi="Times New Roman" w:cs="Times New Roman"/>
          <w:sz w:val="28"/>
          <w:szCs w:val="28"/>
        </w:rPr>
        <w:t>.</w:t>
      </w:r>
      <w:r w:rsidR="005F36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3614"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47947">
        <w:rPr>
          <w:rFonts w:ascii="Times New Roman" w:hAnsi="Times New Roman" w:cs="Times New Roman"/>
          <w:sz w:val="28"/>
          <w:szCs w:val="28"/>
        </w:rPr>
        <w:t>)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государственных и муниципальных услуг (функций) Оренбургской области: </w:t>
      </w:r>
      <w:r w:rsidRPr="00747947">
        <w:rPr>
          <w:rFonts w:ascii="Times New Roman" w:hAnsi="Times New Roman" w:cs="Times New Roman"/>
          <w:sz w:val="28"/>
          <w:szCs w:val="28"/>
        </w:rPr>
        <w:t>https://www.gosuslugi.ru/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 обращении в муниципаль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>ное образование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widowControl w:val="0"/>
        <w:numPr>
          <w:ilvl w:val="0"/>
          <w:numId w:val="4"/>
        </w:numPr>
        <w:tabs>
          <w:tab w:val="num" w:pos="-22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 обращении в МФЦ;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обращения заинтересованных лиц, поступившие почтовой 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корреспонденцией, по адресу: </w:t>
      </w:r>
      <w:proofErr w:type="gramStart"/>
      <w:r w:rsidR="005F3614">
        <w:rPr>
          <w:rFonts w:ascii="Times New Roman" w:hAnsi="Times New Roman" w:cs="Times New Roman"/>
          <w:color w:val="000000"/>
          <w:sz w:val="28"/>
          <w:szCs w:val="28"/>
        </w:rPr>
        <w:t>Оренбургская область, Ташлинский район, село Шестаковка, улица Молодежная, дом 4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, а также в электронном виде на электронный адрес муниципального образовани</w:t>
      </w:r>
      <w:r w:rsidR="005F361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shectakovka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F3614" w:rsidRPr="005F36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361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  <w:proofErr w:type="gramEnd"/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1.8.1. Сведения о местонахождении, контактных телефонах (телефонах для справок), официальном Интернет сайте, адресах электронной почты муниципального автономного учреждения, а также об органах и учреждениях, задействованных в предоставлении услуги, приводятся в приложении № 1 к административному регламенту и размещаются: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официальном Интернет сайте администрации муниципально</w:t>
      </w:r>
      <w:r w:rsidR="005F3614">
        <w:rPr>
          <w:color w:val="000000"/>
          <w:sz w:val="28"/>
          <w:szCs w:val="28"/>
        </w:rPr>
        <w:t>го образования Шестаковский сельсовет</w:t>
      </w:r>
      <w:r w:rsidRPr="00747947">
        <w:rPr>
          <w:color w:val="000000"/>
          <w:sz w:val="28"/>
          <w:szCs w:val="28"/>
        </w:rPr>
        <w:t>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информационном стенде муниципального образования.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Также необходимую информацию можно получить по телефону для справок (консультаций).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На информационных стендах в помещении, предназначенном для приема документов для предоставления услуги, и официальном Интернет сайте администрации муниципально</w:t>
      </w:r>
      <w:r w:rsidR="0084645B">
        <w:rPr>
          <w:color w:val="000000"/>
          <w:sz w:val="28"/>
          <w:szCs w:val="28"/>
        </w:rPr>
        <w:t>го образования Шестаковский сельсовет</w:t>
      </w:r>
      <w:r w:rsidRPr="00747947">
        <w:rPr>
          <w:color w:val="000000"/>
          <w:sz w:val="28"/>
          <w:szCs w:val="28"/>
        </w:rPr>
        <w:t xml:space="preserve"> размещается следующая информация: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текст административного регламента с приложениями;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блок-схемы (приложение № 3) и краткое описание порядка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перечень документов, необходимых для предоставления услуги, и требования, предъявляемые  к этим документам, предоставляемых заявителем;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образцы оформления документов, необходимых для предоставления услуги, и требования к ним;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месторасположение, график (режим) работы, номера телефонов, адрес официального Интернет сайта администрации муници</w:t>
      </w:r>
      <w:r w:rsidR="0084645B">
        <w:rPr>
          <w:color w:val="000000"/>
          <w:sz w:val="28"/>
          <w:szCs w:val="28"/>
        </w:rPr>
        <w:t>пального образования Шестаковский сельсовет</w:t>
      </w:r>
      <w:r w:rsidRPr="00747947">
        <w:rPr>
          <w:color w:val="000000"/>
          <w:sz w:val="28"/>
          <w:szCs w:val="28"/>
        </w:rPr>
        <w:t>, где заявители могут получить консультацию об условиях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основания отказа в предоставлении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порядок обжалования решений, действий или бездействия должностных лиц, предоставляющих услугу.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Заявители, представившие в администрацию документы, в обязательном порядке информируются: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700"/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об отказе (причинах отказа)  в предоставлении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о сроке завершения оформления документов и возможности их получения.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Решение об отказе в предоставлении услуги направляется заявителю почтой и дублируется по телефону или по электронной почте (при наличии соответствующих данных в заявлении).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 и/или электронной почте.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 по предоставлению услуги при помощи телефона, средств Интернета или посредством личного посещения муниципального автономного учреждения. </w:t>
      </w:r>
    </w:p>
    <w:p w:rsidR="00747947" w:rsidRPr="00747947" w:rsidRDefault="00747947" w:rsidP="00747947">
      <w:pPr>
        <w:pStyle w:val="3"/>
        <w:keepNext w:val="0"/>
        <w:widowControl w:val="0"/>
        <w:numPr>
          <w:ilvl w:val="2"/>
          <w:numId w:val="3"/>
        </w:numPr>
        <w:tabs>
          <w:tab w:val="left" w:pos="60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 w:val="0"/>
          <w:color w:val="000000"/>
          <w:sz w:val="28"/>
          <w:szCs w:val="28"/>
        </w:rPr>
        <w:t>1.8.2. Порядок получения консультаций о предоставлении услуги.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Консультации (справки) по вопросам предоставления услуги осуществляются специалистами, оказывающими услугу, в том числе специалистами, специально выделенными для консультирования граждан. 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Консультации предоставляются по следующим вопросам: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перечня документов, необходимых для предоставления услуги, комплектности (достаточности) представленных документов;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источника получения документов, необходимых для предоставления услуги (орган, организация и их местонахождение);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времени приема и выдачи документов;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сроков предоставления услуги;</w:t>
      </w:r>
    </w:p>
    <w:p w:rsidR="00747947" w:rsidRPr="00747947" w:rsidRDefault="00747947" w:rsidP="00747947">
      <w:pPr>
        <w:pStyle w:val="1"/>
        <w:widowControl w:val="0"/>
        <w:numPr>
          <w:ilvl w:val="0"/>
          <w:numId w:val="0"/>
        </w:numPr>
        <w:tabs>
          <w:tab w:val="left" w:pos="2214"/>
          <w:tab w:val="left" w:pos="2498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– порядка обжалования действий (бездействия) и решений, осуществляемых и принимаемых в ходе предоставления услуги.</w:t>
      </w:r>
    </w:p>
    <w:p w:rsidR="00747947" w:rsidRPr="00747947" w:rsidRDefault="00747947" w:rsidP="00747947">
      <w:pPr>
        <w:pStyle w:val="10"/>
        <w:widowControl w:val="0"/>
        <w:numPr>
          <w:ilvl w:val="0"/>
          <w:numId w:val="0"/>
        </w:numPr>
        <w:tabs>
          <w:tab w:val="left" w:pos="4560"/>
        </w:tabs>
        <w:spacing w:before="0" w:after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Консультации предоставляются при личном обращении, посредством официального Интернет сайта администрации муниципального обр</w:t>
      </w:r>
      <w:r w:rsidR="0084645B">
        <w:rPr>
          <w:color w:val="000000"/>
          <w:sz w:val="28"/>
          <w:szCs w:val="28"/>
        </w:rPr>
        <w:t>азования Шестаковский сельсовет</w:t>
      </w:r>
      <w:r w:rsidRPr="00747947">
        <w:rPr>
          <w:color w:val="000000"/>
          <w:sz w:val="28"/>
          <w:szCs w:val="28"/>
        </w:rPr>
        <w:t xml:space="preserve">, контактного телефона или электронной почты.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53"/>
      <w:bookmarkEnd w:id="1"/>
      <w:r w:rsidRPr="00747947">
        <w:rPr>
          <w:rFonts w:ascii="Times New Roman" w:hAnsi="Times New Roman" w:cs="Times New Roman"/>
          <w:color w:val="000000"/>
          <w:sz w:val="28"/>
          <w:szCs w:val="28"/>
        </w:rPr>
        <w:t>Описание физических, юридических лиц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и (или) их представителей, имеющих право в соответствии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Федерации, Оренбургской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области взаимодействовать с соответствующими органами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(органами местного самоуправления,</w:t>
      </w:r>
      <w:proofErr w:type="gramEnd"/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организациями) при предоставлении государственной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60"/>
      <w:bookmarkEnd w:id="2"/>
      <w:r w:rsidRPr="00747947">
        <w:rPr>
          <w:rFonts w:ascii="Times New Roman" w:hAnsi="Times New Roman" w:cs="Times New Roman"/>
          <w:color w:val="000000"/>
          <w:sz w:val="28"/>
          <w:szCs w:val="28"/>
        </w:rPr>
        <w:t>1.12. Муниципальная услуга предоставляется в отношении:</w:t>
      </w:r>
    </w:p>
    <w:p w:rsidR="00747947" w:rsidRPr="00747947" w:rsidRDefault="00747947" w:rsidP="007479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и юридических лиц, а также их законных представителей, действующих на основании доверенности (далее – заявители). 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64"/>
      <w:bookmarkEnd w:id="3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2.1. Муниципальная услуга – «Утверждение схемы расположения земельного участка на кадастровом плане территории» (далее - муниципальная услуга).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168"/>
      <w:bookmarkEnd w:id="4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Наименование органа исполнительной власти органа местного самоуправления, организации, предоставляющего муниципальную услугу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2.2. В предоставлении муниципальной услуги участвуют: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комитет по управлению муниципальным имуществом администрации муницип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>ального образования Ташлинский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47947" w:rsidRPr="00747947" w:rsidRDefault="0084645B" w:rsidP="0074794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администрация муниципального образования Шестаковский 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сельсовет;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947">
        <w:rPr>
          <w:rFonts w:ascii="Times New Roman" w:eastAsia="Times New Roman" w:hAnsi="Times New Roman" w:cs="Times New Roman"/>
          <w:sz w:val="28"/>
          <w:szCs w:val="28"/>
        </w:rPr>
        <w:t>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75"/>
      <w:bookmarkEnd w:id="5"/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Решение об утверждении схемы расположения земельного участка на кадастровом плане территории;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Решение об отказе в утверждении схемы расположения земельного участка на кадастровом плане территории;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181"/>
      <w:bookmarkEnd w:id="6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2.4. Общий срок предоставления муниципальной услуги, предусмотренной настоящим Административным регламентом, не более чем тридцать дней со дня поступления заявления об утверждении схемы расположения земельного участка на кадастровом плане территории.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85"/>
      <w:bookmarkEnd w:id="7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Правовые основания для представления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Конституция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Гражданский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Земельный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Градостроительный кодекс Российской Федерации;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24.07.2007 г. № 221-ФЗ «О государственном кадастре недвижимости»;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</w:p>
    <w:p w:rsidR="00747947" w:rsidRPr="00747947" w:rsidRDefault="00747947" w:rsidP="00747947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747947">
          <w:rPr>
            <w:rFonts w:ascii="Times New Roman" w:hAnsi="Times New Roman" w:cs="Times New Roman"/>
            <w:color w:val="000000"/>
            <w:sz w:val="28"/>
            <w:szCs w:val="28"/>
          </w:rPr>
          <w:t>2011 г</w:t>
        </w:r>
      </w:smartTag>
      <w:r w:rsidRPr="00747947">
        <w:rPr>
          <w:rFonts w:ascii="Times New Roman" w:hAnsi="Times New Roman" w:cs="Times New Roman"/>
          <w:color w:val="000000"/>
          <w:sz w:val="28"/>
          <w:szCs w:val="28"/>
        </w:rPr>
        <w:t>. N 63-ФЗ «Об электронной подписи»;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 Федеральный закон от 27.07.2006 № 152-ФЗ «О персональных данных»;</w:t>
      </w:r>
    </w:p>
    <w:p w:rsidR="00747947" w:rsidRPr="00747947" w:rsidRDefault="00747947" w:rsidP="00747947">
      <w:pPr>
        <w:pStyle w:val="11"/>
        <w:keepNext w:val="0"/>
        <w:widowControl w:val="0"/>
        <w:numPr>
          <w:ilvl w:val="0"/>
          <w:numId w:val="3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 xml:space="preserve">– Приказ Минэкономразвития России от 24 ноября </w:t>
      </w:r>
      <w:smartTag w:uri="urn:schemas-microsoft-com:office:smarttags" w:element="metricconverter">
        <w:smartTagPr>
          <w:attr w:name="ProductID" w:val="2008 г"/>
        </w:smartTagPr>
        <w:r w:rsidRPr="00747947">
          <w:rPr>
            <w:color w:val="000000"/>
            <w:sz w:val="28"/>
            <w:szCs w:val="28"/>
          </w:rPr>
          <w:t>2008 г</w:t>
        </w:r>
      </w:smartTag>
      <w:r w:rsidRPr="00747947">
        <w:rPr>
          <w:color w:val="000000"/>
          <w:sz w:val="28"/>
          <w:szCs w:val="28"/>
        </w:rPr>
        <w:t xml:space="preserve">.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 </w:t>
      </w:r>
    </w:p>
    <w:p w:rsidR="00747947" w:rsidRPr="00747947" w:rsidRDefault="00747947" w:rsidP="00747947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ab/>
        <w:t>иные нормативные правовые акты.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197"/>
      <w:bookmarkEnd w:id="8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законодательными или иными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актами для предоставления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подлежащих представлению заявителем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2.6.1. Для получения услуги заявитель предоставляет заявление по форме, прилагаемой к настоящему регламенту (Приложение № 2).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заявлении 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3) площадь земельного участка, образуемого в соответствии со схемой расположения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 адрес земельного участка или при отсутствии адреса земельного участка иное описание местоположения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7) категория земель, к которой относится образуемый земельный участок.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  8) почтовый адрес и (или) адрес электронной почты для связи с заявителем.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2.6.2. К заявлению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прилагаются: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098"/>
      <w:bookmarkEnd w:id="9"/>
      <w:r w:rsidRPr="00747947">
        <w:rPr>
          <w:rFonts w:ascii="Times New Roman" w:hAnsi="Times New Roman" w:cs="Times New Roman"/>
          <w:color w:val="000000"/>
          <w:sz w:val="28"/>
          <w:szCs w:val="28"/>
        </w:rPr>
        <w:t>1) подготовленная заявителем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101"/>
      <w:bookmarkEnd w:id="10"/>
      <w:r w:rsidRPr="00747947">
        <w:rPr>
          <w:rFonts w:ascii="Times New Roman" w:hAnsi="Times New Roman" w:cs="Times New Roman"/>
          <w:color w:val="000000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747947" w:rsidRPr="00747947" w:rsidRDefault="00747947" w:rsidP="00747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47947" w:rsidRPr="00747947" w:rsidRDefault="00747947" w:rsidP="00747947">
      <w:pPr>
        <w:pStyle w:val="a6"/>
        <w:widowControl w:val="0"/>
        <w:rPr>
          <w:color w:val="000000"/>
          <w:sz w:val="28"/>
          <w:szCs w:val="28"/>
        </w:rPr>
      </w:pPr>
      <w:bookmarkStart w:id="11" w:name="Par1103"/>
      <w:bookmarkEnd w:id="11"/>
      <w:r w:rsidRPr="00747947">
        <w:rPr>
          <w:color w:val="000000"/>
          <w:sz w:val="28"/>
          <w:szCs w:val="28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747947" w:rsidRPr="00747947" w:rsidRDefault="00747947" w:rsidP="00747947">
      <w:pPr>
        <w:widowControl w:val="0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полномочия представителя оформлены в установленном законом порядке;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тексты документов написаны разборчиво;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в заявлении нет подчисток, приписок, зачеркнутых слов и иных неоговоренных исправлений;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документы не исполнены карандашом;</w:t>
      </w:r>
    </w:p>
    <w:p w:rsidR="00747947" w:rsidRPr="00747947" w:rsidRDefault="00747947" w:rsidP="00747947">
      <w:pPr>
        <w:widowControl w:val="0"/>
        <w:tabs>
          <w:tab w:val="left" w:pos="600"/>
          <w:tab w:val="left" w:pos="1040"/>
          <w:tab w:val="left" w:pos="106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б) в электронном виде;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в) посредством личного обращения.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Ознакомившись с условиями предоставления услуги, заявитель вправе отказаться от ее предоставления. Отказ оформляется письменно, в произвольной форме и представляется в администрацию муниципального образования, или на электронную почту муниципального образования (адрес электронной почты).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207"/>
      <w:bookmarkEnd w:id="12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услуги, которые находятся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распоряжении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органов, органов местного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самоуправления и иных органов, и подлежащих представлению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214"/>
      <w:bookmarkEnd w:id="13"/>
      <w:r w:rsidRPr="00747947">
        <w:rPr>
          <w:rFonts w:ascii="Times New Roman" w:hAnsi="Times New Roman" w:cs="Times New Roman"/>
          <w:color w:val="000000"/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747947" w:rsidRPr="00747947" w:rsidRDefault="00747947" w:rsidP="00747947">
      <w:pPr>
        <w:pStyle w:val="2"/>
        <w:numPr>
          <w:ilvl w:val="1"/>
          <w:numId w:val="3"/>
        </w:numPr>
        <w:tabs>
          <w:tab w:val="clear" w:pos="0"/>
          <w:tab w:val="num" w:pos="-426"/>
        </w:tabs>
        <w:ind w:left="0" w:firstLine="567"/>
        <w:jc w:val="both"/>
        <w:rPr>
          <w:color w:val="000000"/>
          <w:szCs w:val="28"/>
          <w:lang w:eastAsia="ru-RU"/>
        </w:rPr>
      </w:pPr>
      <w:r w:rsidRPr="00747947">
        <w:rPr>
          <w:color w:val="000000"/>
          <w:szCs w:val="28"/>
          <w:lang w:eastAsia="ru-RU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сведения из ГКН в отношении земельного участка;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выкопировка (ситуационный план) М 1:10000 и М 1:2000;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схема расположения земельного участка;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217"/>
      <w:bookmarkEnd w:id="14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 заявителя представить документы по собственной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инициативе</w:t>
      </w:r>
      <w:r w:rsidR="00C161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услуги, указанные в п.2.7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ar222"/>
      <w:bookmarkEnd w:id="15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2.9. Приостановление муниципальной услуги при наличии оснований возможно: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747947" w:rsidRPr="00747947" w:rsidRDefault="00747947" w:rsidP="007479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неполномочным лицом на срок не более 30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hyperlink r:id="rId7" w:anchor="Par214" w:history="1">
        <w:r w:rsidRPr="0074794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п. 2.7</w:t>
        </w:r>
      </w:hyperlink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на срок не более 10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ar228"/>
      <w:bookmarkEnd w:id="16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для предоставления 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2.10. Заявление не соответствует требованиям п.2.6.1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2.11.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2.12. Текст заявления не поддается прочтению.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2.13. 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ar236"/>
      <w:bookmarkEnd w:id="17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предоставлении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2.14.1.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указанные в п. 2.6.2. документы не представлены;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2.14.2. Представление заявителем утративших силу документов;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2.14.3.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2.14.4.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2.14.5. 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2.14.6.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2.14.7.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Перечень оснований для отказа в предоставлении услуги является исчерпывающим.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ar247"/>
      <w:bookmarkEnd w:id="18"/>
      <w:r w:rsidRPr="00747947">
        <w:rPr>
          <w:rFonts w:ascii="Times New Roman" w:hAnsi="Times New Roman" w:cs="Times New Roman"/>
          <w:color w:val="000000"/>
          <w:sz w:val="28"/>
          <w:szCs w:val="28"/>
        </w:rPr>
        <w:t>Размер платы, взимаемой с заявителя при предоставлении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и способы ее взимания в случаях,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федеральными законами, принимаемыми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соответствии с ними иными нормативными правовыми актами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правовыми актами</w:t>
      </w:r>
    </w:p>
    <w:p w:rsidR="00747947" w:rsidRPr="00747947" w:rsidRDefault="00F50E81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2.15. </w:t>
      </w:r>
      <w:bookmarkStart w:id="19" w:name="Par257"/>
      <w:bookmarkEnd w:id="19"/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бесплатно.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информационно-телекоммуникационной сети "Интернет" любым заинтересованным лицом 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осуществляется без взимания платы.</w:t>
      </w:r>
    </w:p>
    <w:p w:rsidR="00747947" w:rsidRPr="00747947" w:rsidRDefault="00747947" w:rsidP="0074794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документов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автономное муниципальное учреждение о предоставлении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 при получении результата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2.16.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ar265"/>
      <w:bookmarkEnd w:id="20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2.18. Срок регистрации заявления о предоставлении муниципальной услуги составляет: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случае личного обращения заявителя - в течение 3 (трех) рабочих дней;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ar272"/>
      <w:bookmarkEnd w:id="21"/>
      <w:r w:rsidRPr="00747947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услуга, к залу ожидания, местам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для заполнения запросов о предоставлении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услуги, информационным стендам с образцами их заполнения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 перечнем документов, необходимых для предоставления</w:t>
      </w:r>
    </w:p>
    <w:p w:rsidR="00747947" w:rsidRPr="00747947" w:rsidRDefault="00747947" w:rsidP="00C16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2.19.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2.20. Информационные стенды должны располагаться в помещении автономного муниципального учреждения и содержать следующую информацию: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перечень получателей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образцы заполнения заявления о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 и автономного муниципального учреждения;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информацию о порядке предоставления муниципальной услуги (блок-схема согласно приложению 3 к настоящему Административному регламенту);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адрес раздела администрации МО и автономного муниципального учреждения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ar290"/>
      <w:bookmarkEnd w:id="22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2.21. К показателям доступности и качества муниципальной услуги относятся: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2.22.2. Вежливое (корректное) обращение сотрудников автономного муниципального учреждения с заявителями;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2.22.3. Наличие полной, актуальной и достоверной информации о порядке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ar299"/>
      <w:bookmarkEnd w:id="23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2.23. Предоставление муниципальной услуги посредством МФЦ осуществляется в подразделениях государственного бюджетного учреждения Оренбургской области «Многофункциональный центр предоставления государственных и муниципальных услуг» при наличии вступившего в силу соглашения о взаимодействии между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«МФЦ» Оренбургской области и иным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2.24. Иные требования, в том числе учитывающие особенности предоставления муниципальной услуги в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определяет предмет обращения;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 обнаружении несоответствия документов требованиям настоящего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автономного муниципального учреждения направляет в МФЦ по реестру документы, являющиеся результатом предоставления муниципальной услуги, для их последующего подписания и передачи экземпляров заявителю (уполномоченному лицу), в срок не более 1 рабочего дня со</w:t>
      </w:r>
      <w:proofErr w:type="gramEnd"/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Выдача договора аренды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После подписания заявителем документов,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являющихся результатом предоставления муниципальной услуги,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один экземпляр договора аренды возвращается МФЦ согласно реестру передачи в орган местного самоуправления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в срок не более 3 рабочих дней со дня их подписания.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Передача сопроводительной ведомости неполученных договоров аренды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 при предоставлении муниципальной услуги  в электронном виде через Портал государственных и муниципальных услуг Оренбургской области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 Деятельность Портала государственных и муниципальных услуг Оренбургской области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2.25.1. Для получения муниципальной услуги через Портал государственных и муниципальных услуг Оренбургской области заявителю необходимо предварительно пройти процесс регистрации в Единой системе идентификац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 (далее – ЕСИА).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2.25.2. Муниципальная услуга может быть получена через ПГУ ЛО с обязательной личной явкой на прием в автономное муниципальное учреждение.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2.25.3. Для подачи заявления через Портал государственных и  муниципальных услуг Оренбургской области заявитель должен выполнить следующие действия: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пройти идентификацию и аутентификацию в ЕСИА;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личном кабинете на Портале государственных и муниципальных услуг Оренбургской области заполнить в электронном виде заявление на оказание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 -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заверение пакета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 документов квалифицированной ЭП не требуется;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Портала государственных и муниципальных услуг.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2.25.4. В результате направления пакета электронных документов посредством Портала государственных и муниципальных услуг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Портале государственных и муниципальных услуг.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2.25.5. При предоставлении муниципальной услуги через Портал государственных и муниципальных услуг Оренбургской области, в случае если заявитель не подписывает заявление квалифицированной ЭП, специалист органа местного самоуправления  выполняет следующие действия: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пакет документов, поступивший через Портал государственных и муниципальных услуг Оренбургской области, и передает ответственному специалисту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>автономного муниципального учреждения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через АИС приглашение на прием, которое должно содержать следующую информацию: адрес органа местного самоуправления,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дело переводит в статус «Заявитель приглашен на прием». 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неявки заявителя на прием в назначенное время заявление и документы хранятся в АИС в течение 30 календарных дней, затем специалист автономного муниципального учреждения, наделенный в соответствии с должностным регламентом функциями по приему заявлений и документов через Портал государственных и муниципальных услуг переводит документы в архив АИС.</w:t>
      </w:r>
      <w:proofErr w:type="gramEnd"/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автономного муниципального учреждения, ведущий прием, отмечает факт явки заявителя в АИС, дело переводит в статус «Прием заявителя окончен».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формы о принятом решении и переводит дело в архив АИС;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Pr="007479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автономного муниципального учреждения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язи, затем направляет документы почтой либо выдает его при личном обращении заявителя.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2.25.6. В случае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 с предоставлением документов, указанных в пункте 2.6. и 2.7.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747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Услуг, </w:t>
      </w: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являющихся необходимыми и обязательными для предоставления муниципальной услуги, действующим законодательством не предусмотрено.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4" w:name="Par329"/>
      <w:bookmarkEnd w:id="24"/>
      <w:r w:rsidRPr="007479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. Состав, последовательность и сроки выполнения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их выполнения, в том числе особенности выполнения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Par334"/>
      <w:bookmarkEnd w:id="25"/>
      <w:r w:rsidRPr="00747947">
        <w:rPr>
          <w:rFonts w:ascii="Times New Roman" w:hAnsi="Times New Roman" w:cs="Times New Roman"/>
          <w:color w:val="000000"/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заявления - 3 (три) рабочих дня;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- в срок не более чем тридцать дней со дня поступления заявления рассмотрение поступившего заявления и подготовленной схемы (подготовка схемы в порядке, установленном ст.11.10 Земельного кодекса РФ), проверка наличия или отсутствия оснований для отказа в утверждение схемы расположения земельного участка или земельных участков на кадастровом плане территории и по результатам этих действий принятие решения об утверждении схемы расположения земельного участка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или земельных участков на кадастровом плане территории или при наличии оснований, указанных в пункте 2.14 настоящего Административного регламента, решение об отказе в утверждении схемы расположения земельного участка или земельных участков на кадастровом плане территории и направление принятого решения заявителю. 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Par343"/>
      <w:bookmarkEnd w:id="26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Прием и регистрация заявления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4.2. Юридическим фактом, инициирующим начало выполнения административного действия, является поступление заявления физического или юридического лица о предварительном согласовании предоставления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4.3. Лицо ответственное за прием и регистрацию заявления, является специалист муниципального образования.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4.4. Заявление может быть передано следующими способами: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доставлено в муниципальное образование лично Заявителем или через уполномоченного представителя в соответствии с действующим законодательством;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почтовым отправлением, направленным по адресу администрации МО;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через Портал государственных и муниципальных услуг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- при обращении в МФЦ.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приема заявления и прилагаемых к нему документов специалист осуществляет их проверку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оформление заявления в соответствии с требованиями пункта 2.6.1 настоящего регламента;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комплектность представленных документов в соответствии с пунктом 2.6.2. настоящего регламента;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в заявлении и прилагаемых к заявлению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отсутствие в заявлении и прилагаемых к заявлению документах записей, выполненных карандашом.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результате данного административного действия заявление регистрируется в журнале регистрации.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4.5. Рассмотрение заявлений осуществляется в порядке их поступления.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  <w:lang w:eastAsia="ru-RU"/>
        </w:rPr>
        <w:t>В течение десяти дней со дня поступления (регистрации) заявления уполномоченный орган приостанавливает предоставление услуги,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747947" w:rsidRPr="00747947" w:rsidRDefault="00747947" w:rsidP="00747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Если имеются основания для приостановления предоставления услуги, специалист в течение двух дней готовит проект постановления администрации о приостановлении предоставления муниципальной услуги.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Подготовленный проект постановления подлежит согласованию в течение семи дней в следующем порядке: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отдела по управлению имуществом и земельными отношениями муниципального образовани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я Ташлинский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начальником отдела по архитектуре администраци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муниципального образования Ташлинского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района;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или специалистом юридического отдела администрации муниципального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Ташлинского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район</w:t>
      </w:r>
    </w:p>
    <w:p w:rsidR="00747947" w:rsidRPr="00747947" w:rsidRDefault="00747947" w:rsidP="00747947">
      <w:pPr>
        <w:pStyle w:val="a6"/>
        <w:widowControl w:val="0"/>
        <w:ind w:firstLine="709"/>
        <w:rPr>
          <w:color w:val="000000"/>
          <w:sz w:val="28"/>
          <w:szCs w:val="28"/>
        </w:rPr>
      </w:pPr>
      <w:r w:rsidRPr="00747947">
        <w:rPr>
          <w:color w:val="000000"/>
          <w:sz w:val="28"/>
          <w:szCs w:val="28"/>
        </w:rPr>
        <w:t>После согласования проект постановления направляется на подписание Главе администрации муниципальног</w:t>
      </w:r>
      <w:r w:rsidR="0084645B">
        <w:rPr>
          <w:color w:val="000000"/>
          <w:sz w:val="28"/>
          <w:szCs w:val="28"/>
        </w:rPr>
        <w:t xml:space="preserve">о образования  Шестаковский </w:t>
      </w:r>
      <w:r w:rsidRPr="00747947">
        <w:rPr>
          <w:color w:val="000000"/>
          <w:sz w:val="28"/>
          <w:szCs w:val="28"/>
        </w:rPr>
        <w:t>сельсовет.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Постановление о приостановлении предоставления муниципальной услуги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4.6.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2.6.2. настоящего административного регламента;</w:t>
      </w:r>
    </w:p>
    <w:p w:rsidR="00747947" w:rsidRPr="00747947" w:rsidRDefault="00747947" w:rsidP="0074794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Межведомственное взаимодействие осуществляется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tabs>
          <w:tab w:val="left" w:pos="-1418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1. Управлением Федеральной службы государственной регистрации, кадастра и картографии по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МИФНС № 6 России Оренбургской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Администрациями муниципальных образований сельских поселений муниципального образования Ташлинский район Оренбургской области;</w:t>
      </w:r>
    </w:p>
    <w:p w:rsidR="00747947" w:rsidRPr="00747947" w:rsidRDefault="00747947" w:rsidP="00747947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Территориальными подразделениями федеральных органов исполнительной власти, государственными органами правительства Оренбургской области.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включает в себя направление специалистом администрации М</w:t>
      </w:r>
      <w:r w:rsidR="0084645B">
        <w:rPr>
          <w:rFonts w:ascii="Times New Roman" w:hAnsi="Times New Roman" w:cs="Times New Roman"/>
          <w:color w:val="000000"/>
          <w:sz w:val="28"/>
          <w:szCs w:val="28"/>
        </w:rPr>
        <w:t xml:space="preserve">О Шестаковский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сельсовет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Запросы по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межведомственному взаимодействию </w:t>
      </w: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формируются и отправляются специалистом </w:t>
      </w:r>
      <w:proofErr w:type="gramStart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автономного</w:t>
      </w:r>
      <w:proofErr w:type="gramEnd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 в течение 2 дней с даты регистрации заявления о предоставлении услуги.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Специалист автономного муниципального учреждения ставит отметку </w:t>
      </w:r>
      <w:proofErr w:type="gramStart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на зарегистрированном заявлении об отправленном запросе в порядке межведомственного взаимодействия с указанием</w:t>
      </w:r>
      <w:proofErr w:type="gramEnd"/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даты направления запроса в уполномоченные органы.</w:t>
      </w:r>
    </w:p>
    <w:p w:rsidR="00747947" w:rsidRPr="00747947" w:rsidRDefault="00747947" w:rsidP="0074794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 является получение специалистом муниципального автономного учреждения документов, необходимых для предоставления заявителю муниципальной услуги.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4.7. Рассмотрение представленных документов.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 выполняет следующие процедуры: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– проводит проверку достоверности представленных документов и делает запросы в порядке межведомственного взаимодействия.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30 дней со дня приостановления предоставления услуги.. В случае если указанные замечания заявителем не устранены, специалист готовит проект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об отказе в предоставлении услуги;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передает заявление физического лица с приложением документов на рассмотрение главе администрации муниц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Шестаковское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муниципальног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>о образования 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результате данного административного действия зарегистрированное заявления передается в течение 1 рабочего дня с отметкой об отправленных запросах по межведомственному взаимодействию на рассмотрение главе администра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>ции муниципального образования  Шестаковский сельсовет.</w:t>
      </w:r>
      <w:proofErr w:type="gramEnd"/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Юридическим фактом, инициирующим начало выполнения административного действия, является поступление зарегистрированного заявления физического лица с приложением документов на рассмотрение главе администрации муниципального образо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>вания  Шестаковский сельсовет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 в течение 3 рабочих дней рассматривает его и направляет его на рассмотрение начальнику отдела землепользования.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Par356"/>
      <w:bookmarkEnd w:id="27"/>
    </w:p>
    <w:p w:rsidR="00320F2B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схемы расположения земельного участка на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кадастровом</w:t>
      </w:r>
      <w:proofErr w:type="gramEnd"/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плане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4.7. Юридическим фактом, инициирующим начало выполнения административного действия, является зарегистрированное специалистом  автономного муниципального  учреждения, либо сотрудником МФЦ или посредством ПГУ ЛО  заявления.</w:t>
      </w:r>
    </w:p>
    <w:p w:rsidR="00747947" w:rsidRPr="00747947" w:rsidRDefault="00747947" w:rsidP="007479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 автономного муниципального учреждения выполняет следующие процедуры: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поступившее заявление и проверяет наличие или отсутствие оснований для отказа в предоставлении услуги и по результатам рассмотрения и проверки готовит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 постановления об отказе в утверждении схемы расположения земельного участка. Постановление об отказе в утверждении схемы расположения земельного участка должно содержать все основания отказа.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Подготовленный проект постановления подлежит согласованию в течение семи дней в следующем порядке: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отдела землепользования администрации муниципального образования Ташлинский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заместителем главы администрации муниципального образования Ташлинский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– начальником или специалистом юридического отдела администрации муниципального образования Ташлинский район Оренбургской области;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начальником отдела по архитектуре администрации муниципального образования Ташлинский район Оренбургской области.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подготовка проекта проект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проекта постановления об отказе в утверждении схемы расположения земельного участка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После согласования проект постановления направляется на подписание Главе администрации муниципального образования 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Шестаковский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 области.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Подписанный проект пос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направляется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специалисту-землеустроителю администрации муници</w:t>
      </w:r>
      <w:r w:rsidR="00E5088B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Шестаковский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образования Ташлинский район Оренбургской области.</w:t>
      </w:r>
    </w:p>
    <w:p w:rsidR="00747947" w:rsidRPr="00747947" w:rsidRDefault="00E5088B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пециалист-землеустроитель администрации муниципального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Шестаковский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Ташлинский район Оренбургской области в течени</w:t>
      </w:r>
      <w:proofErr w:type="gramStart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одного дня со дня подписания Главой проекта постановления присваивает порядковый номер по единой нумерации.</w:t>
      </w:r>
    </w:p>
    <w:p w:rsidR="00747947" w:rsidRPr="00747947" w:rsidRDefault="00412FE6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>пециалист-землеустроитель администрации муниципального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 Шестаковский</w:t>
      </w:r>
      <w:r w:rsidR="00747947"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Ташлинский район Оренбургской области в течение 3-х дней направляет копии постановлений адресатам согласно указателю рассылки, составленному и подписанному исполнителем документа.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Результатом данного административного действия является издание постановления об утверждении схемы расположения земельного участка или при наличии оснований, указанных в пункте 2.14 настоящего Административного регламента, постановления об отказе в утверждении схемы расположения земельного участка.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Способ фиксации результата выполнения административной процедуры – присвоение постановлению номера. 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административного действия осуществляется директором автономного муниципального учреждения.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4.9. Информирование заявителей осуществляется путем почтовых отправлений, телефонограммой либо по электронной почте, либо путем СМС сообщения.</w:t>
      </w: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747947" w:rsidRPr="00747947" w:rsidRDefault="00747947" w:rsidP="007479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Par366"/>
      <w:bookmarkStart w:id="29" w:name="Par372"/>
      <w:bookmarkEnd w:id="28"/>
      <w:bookmarkEnd w:id="29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Формы </w:t>
      </w:r>
      <w:proofErr w:type="gramStart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 государственной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 Ташлинский район Оренбургской области, начальник отдела по архитектуре, начальник отдела землепользования администрации Ташлинский район Оренбургской области; директор автономного муниципального учреждения.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Par376"/>
      <w:bookmarkEnd w:id="30"/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и исполнением ответственными должностными лицами положений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 услуги и иных нормативных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правовых актов, устанавливающих требования к предоставлению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а также принятием решений</w:t>
      </w:r>
      <w:r w:rsidR="000A7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ответственными лицами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Текущий контроль за совершением действий и принятием решений при предоставлении муниципальной услуги осуществляется главой администрации  МО, заместителем главы администрации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Ташлинский район Оренбургской области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начальником отдела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архитектуре</w:t>
      </w:r>
      <w:r w:rsidRPr="0074794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директором автономного муниципального учреждения в виде: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проведения текущего мониторинга предоставления государственной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рассмотрения и анализа отчетов автономного муниципального учреждения, содержащих основные количественные показатели, характеризующие процесс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Par391"/>
      <w:bookmarkEnd w:id="31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и внеплановых</w:t>
      </w: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проверок полноты и качества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администрации МО на соответствующие заявления и обращения, а также запросов администрации МО) осуществляет директором автономного муниципального учреждения.</w:t>
      </w:r>
      <w:proofErr w:type="gramEnd"/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5.4. Для текущего контроля используются сведения, полученные из электронной базы данных, служебной корреспонденции администрации МО, устной и письменной информации должностных лиц администрации МО.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Par398"/>
      <w:bookmarkEnd w:id="32"/>
      <w:r w:rsidRPr="00747947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(бездействие),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принимаемые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(осуществляемые) в ходе</w:t>
      </w:r>
    </w:p>
    <w:p w:rsidR="00747947" w:rsidRPr="00747947" w:rsidRDefault="00747947" w:rsidP="000A7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5.5. О случаях и причинах нарушения сроков и содержания административных процедур ответственные за их осуществление специалисты автономного муниципального учреждения немедленно информируют своих непосредственных руководителей, а также принимают срочные меры по устранению нарушений.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автономного муниципального учреждения,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в том числе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прием документов у заявителя;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по межведомственному взаимодействию;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регистрацию заявления;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заявления на рассмотрение Главе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проекта постановления о предоставлении или об отказе в предоставлении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постановления уполномоченным специалистам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согласованного проекта постановления на подпись главе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проекту договора;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передачу на согласование проекта договора уполномоченным специалистам администрации;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подготовку и направления уведомления заявителю уведомления о приостановлении предоставления муниципальной услуги;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Должностные лица и специалисты администрации, участвующие в согласовании проектов постановлений и договоров несут персональную ответственность за сроки выполнения административной процедуры (согласования).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администрации, ответственные за регистрацию и печать постановлений несут персональную ответственность за сроки выполнения административной процедуры.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администрации МО.</w:t>
      </w: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747947" w:rsidRPr="00747947" w:rsidRDefault="00747947" w:rsidP="0074794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3" w:name="Par407"/>
      <w:bookmarkEnd w:id="33"/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. Досудебный (внесудебный) порядок обжалования решений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услугу, а также должностных лиц,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служащих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Par412"/>
      <w:bookmarkEnd w:id="34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Право заявителей на досудебное (внесудебное) обжалование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решений и действий (бездействия), принятых (осуществляемых)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в ходе предоставления муниципальной услуги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Par418"/>
      <w:bookmarkEnd w:id="35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Предмет досудебного (внесудебного) обжалования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государственной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Par422"/>
      <w:bookmarkEnd w:id="36"/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(органы местного</w:t>
      </w:r>
      <w:proofErr w:type="gramEnd"/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самоуправления) и должностные лица, которым может быть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адресована жалоба в досудебном (внесудебном) порядке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8" w:history="1">
        <w:r w:rsidRPr="0074794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пунктом 1 статьи 11.2</w:t>
        </w:r>
      </w:hyperlink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Par430"/>
      <w:bookmarkEnd w:id="37"/>
      <w:r w:rsidRPr="00747947">
        <w:rPr>
          <w:rFonts w:ascii="Times New Roman" w:hAnsi="Times New Roman" w:cs="Times New Roman"/>
          <w:color w:val="000000"/>
          <w:sz w:val="28"/>
          <w:szCs w:val="28"/>
        </w:rPr>
        <w:t>Основания для начала процедуры досудебного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Par435"/>
      <w:bookmarkEnd w:id="38"/>
      <w:r w:rsidRPr="00747947">
        <w:rPr>
          <w:rFonts w:ascii="Times New Roman" w:hAnsi="Times New Roman" w:cs="Times New Roman"/>
          <w:color w:val="000000"/>
          <w:sz w:val="28"/>
          <w:szCs w:val="28"/>
        </w:rPr>
        <w:t>Права заявителей на получение информации и документов,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для составления и обоснования жалобы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Par440"/>
      <w:bookmarkEnd w:id="39"/>
      <w:r w:rsidRPr="00747947">
        <w:rPr>
          <w:rFonts w:ascii="Times New Roman" w:hAnsi="Times New Roman" w:cs="Times New Roman"/>
          <w:color w:val="000000"/>
          <w:sz w:val="28"/>
          <w:szCs w:val="28"/>
        </w:rPr>
        <w:t>Сроки рассмотрения жалобы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6.7. Жалоба, поступившая в администрацию МО, рассматривается в течение 15 (пятнадцати) рабочих дней со дня ее регистрации.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6.8.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Par446"/>
      <w:bookmarkEnd w:id="40"/>
      <w:r w:rsidRPr="0074794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случаев, в которых ответ на жалобу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не дается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6.10. В случае если в письменном обращении не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6.11. 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6.12. Администрация МО или должностное лицо Администрации МО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6.13. </w:t>
      </w: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органа местного </w:t>
      </w:r>
      <w:proofErr w:type="gramStart"/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самоуправления</w:t>
      </w:r>
      <w:proofErr w:type="gramEnd"/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либо в иной орган, о чем в течение 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7 (семи) дней </w:t>
      </w:r>
      <w:r w:rsidRPr="00747947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Pr="00747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6.14. </w:t>
      </w: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747947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Par456"/>
      <w:bookmarkEnd w:id="41"/>
      <w:r w:rsidRPr="00747947">
        <w:rPr>
          <w:rFonts w:ascii="Times New Roman" w:hAnsi="Times New Roman" w:cs="Times New Roman"/>
          <w:color w:val="000000"/>
          <w:sz w:val="28"/>
          <w:szCs w:val="28"/>
        </w:rPr>
        <w:t>Результат досудебного (внесудебного) обжалования</w:t>
      </w:r>
    </w:p>
    <w:p w:rsidR="00747947" w:rsidRPr="00747947" w:rsidRDefault="00747947" w:rsidP="0032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применительно к каждой процедуре либо инстанции обжалования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обоснованной и устранении выявленных нарушений;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47947" w:rsidRPr="00747947" w:rsidRDefault="00747947" w:rsidP="00747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7947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747947" w:rsidRPr="00747947" w:rsidRDefault="00747947" w:rsidP="00747947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947">
        <w:rPr>
          <w:rFonts w:ascii="Times New Roman" w:hAnsi="Times New Roman" w:cs="Times New Roman"/>
          <w:color w:val="000000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747947" w:rsidRPr="00747947" w:rsidRDefault="00747947" w:rsidP="00747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947" w:rsidRDefault="00747947" w:rsidP="00747947">
      <w:pPr>
        <w:rPr>
          <w:sz w:val="24"/>
          <w:szCs w:val="24"/>
        </w:rPr>
      </w:pPr>
    </w:p>
    <w:p w:rsidR="00417D14" w:rsidRDefault="00417D14"/>
    <w:sectPr w:rsidR="00417D14" w:rsidSect="0041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cs="Times New Roman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12EE1"/>
    <w:multiLevelType w:val="hybridMultilevel"/>
    <w:tmpl w:val="2EB0A676"/>
    <w:lvl w:ilvl="0" w:tplc="04190001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20CB0"/>
    <w:multiLevelType w:val="hybridMultilevel"/>
    <w:tmpl w:val="EE8E3F98"/>
    <w:lvl w:ilvl="0" w:tplc="04190001">
      <w:start w:val="1"/>
      <w:numFmt w:val="bullet"/>
      <w:pStyle w:val="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747947"/>
    <w:rsid w:val="000A7A12"/>
    <w:rsid w:val="001468C7"/>
    <w:rsid w:val="001E03FD"/>
    <w:rsid w:val="00233241"/>
    <w:rsid w:val="00320F2B"/>
    <w:rsid w:val="00412FE6"/>
    <w:rsid w:val="00417D14"/>
    <w:rsid w:val="004C3FC7"/>
    <w:rsid w:val="005B5AB7"/>
    <w:rsid w:val="005F3614"/>
    <w:rsid w:val="006031A0"/>
    <w:rsid w:val="006A70BF"/>
    <w:rsid w:val="006A7D42"/>
    <w:rsid w:val="00747947"/>
    <w:rsid w:val="0084645B"/>
    <w:rsid w:val="009D7FC5"/>
    <w:rsid w:val="00AF00B8"/>
    <w:rsid w:val="00B26A03"/>
    <w:rsid w:val="00BE5101"/>
    <w:rsid w:val="00C16193"/>
    <w:rsid w:val="00DF04C7"/>
    <w:rsid w:val="00E5088B"/>
    <w:rsid w:val="00F5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14"/>
  </w:style>
  <w:style w:type="paragraph" w:styleId="11">
    <w:name w:val="heading 1"/>
    <w:basedOn w:val="a"/>
    <w:next w:val="a"/>
    <w:link w:val="12"/>
    <w:qFormat/>
    <w:rsid w:val="0074794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47947"/>
    <w:pPr>
      <w:keepNext/>
      <w:tabs>
        <w:tab w:val="num" w:pos="1440"/>
      </w:tabs>
      <w:suppressAutoHyphens/>
      <w:spacing w:after="0" w:line="240" w:lineRule="auto"/>
      <w:ind w:left="1080" w:hanging="360"/>
      <w:outlineLvl w:val="1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47947"/>
    <w:pPr>
      <w:keepNext/>
      <w:tabs>
        <w:tab w:val="num" w:pos="2160"/>
      </w:tabs>
      <w:suppressAutoHyphens/>
      <w:spacing w:before="240" w:after="60" w:line="240" w:lineRule="auto"/>
      <w:ind w:left="1800" w:hanging="3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47947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4794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47947"/>
    <w:rPr>
      <w:rFonts w:ascii="Arial" w:eastAsia="Calibri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semiHidden/>
    <w:unhideWhenUsed/>
    <w:rsid w:val="0074794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7947"/>
    <w:pPr>
      <w:tabs>
        <w:tab w:val="left" w:pos="709"/>
      </w:tabs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47947"/>
    <w:rPr>
      <w:rFonts w:ascii="Times New Roman" w:eastAsia="Calibri" w:hAnsi="Times New Roman" w:cs="Times New Roman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4794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4794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479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нум список 1"/>
    <w:basedOn w:val="a"/>
    <w:rsid w:val="00747947"/>
    <w:pPr>
      <w:numPr>
        <w:numId w:val="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">
    <w:name w:val="марк список 1"/>
    <w:basedOn w:val="a"/>
    <w:rsid w:val="00747947"/>
    <w:pPr>
      <w:numPr>
        <w:numId w:val="3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CDE0049B9229B813329FFB66FC3F4FD5B09736165D7251125BA0A0D99741826C892BFCAe6e7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Temp\Rar$DIa0.459\&#1040;&#1076;&#1084;&#1080;&#1085;&#1080;&#1089;&#1090;&#1088;&#1072;&#1090;&#1080;&#1074;&#1085;&#1099;&#1081;%20&#1088;&#1077;&#1075;&#1083;&#1072;&#1084;&#1077;&#1085;&#1090;%20&#1087;&#1086;%20&#1089;&#1093;&#1077;&#1084;&#1072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trovcko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E1FB-35E1-418A-B6A4-A27F4DEB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9068</Words>
  <Characters>51689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9</cp:revision>
  <cp:lastPrinted>2016-06-01T07:45:00Z</cp:lastPrinted>
  <dcterms:created xsi:type="dcterms:W3CDTF">2015-11-11T04:14:00Z</dcterms:created>
  <dcterms:modified xsi:type="dcterms:W3CDTF">2016-06-01T07:45:00Z</dcterms:modified>
</cp:coreProperties>
</file>