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45" w:rsidRDefault="0040494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04945" w:rsidRPr="00785D3E" w:rsidRDefault="0040494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разрешения на отклонение 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8D2C04" w:rsidRPr="008D2C04">
        <w:rPr>
          <w:rFonts w:ascii="Times New Roman" w:hAnsi="Times New Roman" w:cs="Times New Roman"/>
          <w:sz w:val="24"/>
          <w:szCs w:val="24"/>
        </w:rPr>
        <w:t>админи</w:t>
      </w:r>
      <w:r w:rsidR="00626A60">
        <w:rPr>
          <w:rFonts w:ascii="Times New Roman" w:hAnsi="Times New Roman" w:cs="Times New Roman"/>
          <w:sz w:val="24"/>
          <w:szCs w:val="24"/>
        </w:rPr>
        <w:t>страцией Шестаковского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Ташлинского района Оренбургской области </w:t>
      </w:r>
      <w:r w:rsidRPr="00785D3E">
        <w:rPr>
          <w:rFonts w:ascii="Times New Roman" w:hAnsi="Times New Roman" w:cs="Times New Roman"/>
          <w:sz w:val="24"/>
          <w:szCs w:val="24"/>
        </w:rPr>
        <w:t>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78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5D3E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Pr="008746C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Pr="006B183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 w:rsidRPr="006B183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860F7C">
        <w:rPr>
          <w:rFonts w:ascii="Times New Roman" w:hAnsi="Times New Roman" w:cs="Times New Roman"/>
          <w:sz w:val="24"/>
          <w:szCs w:val="24"/>
        </w:rPr>
        <w:t xml:space="preserve"> </w:t>
      </w:r>
      <w:r w:rsidRPr="007F1C51">
        <w:t xml:space="preserve"> </w:t>
      </w:r>
      <w:r w:rsidRPr="007F1C5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16621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1C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8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26A60">
        <w:rPr>
          <w:rFonts w:ascii="Times New Roman" w:hAnsi="Times New Roman" w:cs="Times New Roman"/>
          <w:sz w:val="24"/>
          <w:szCs w:val="24"/>
        </w:rPr>
        <w:t>461182</w:t>
      </w:r>
      <w:r>
        <w:rPr>
          <w:rFonts w:ascii="Times New Roman" w:hAnsi="Times New Roman" w:cs="Times New Roman"/>
          <w:sz w:val="24"/>
          <w:szCs w:val="24"/>
        </w:rPr>
        <w:t>, Оренбургская область</w:t>
      </w:r>
      <w:r w:rsidR="00626A60">
        <w:rPr>
          <w:rFonts w:ascii="Times New Roman" w:hAnsi="Times New Roman" w:cs="Times New Roman"/>
          <w:sz w:val="24"/>
          <w:szCs w:val="24"/>
        </w:rPr>
        <w:t>, Ташлинский район, с. Шестаковка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626A60">
        <w:rPr>
          <w:rFonts w:ascii="Times New Roman" w:hAnsi="Times New Roman" w:cs="Times New Roman"/>
          <w:sz w:val="24"/>
          <w:szCs w:val="24"/>
        </w:rPr>
        <w:t>Молодежная 4</w:t>
      </w:r>
    </w:p>
    <w:p w:rsidR="004778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: 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shectakovka</w:t>
      </w:r>
      <w:r w:rsidR="00626A60" w:rsidRPr="00626A60">
        <w:rPr>
          <w:rFonts w:ascii="Times New Roman" w:hAnsi="Times New Roman" w:cs="Times New Roman"/>
          <w:sz w:val="24"/>
          <w:szCs w:val="24"/>
        </w:rPr>
        <w:t>@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6A60">
        <w:rPr>
          <w:rFonts w:ascii="Times New Roman" w:hAnsi="Times New Roman" w:cs="Times New Roman"/>
          <w:sz w:val="24"/>
          <w:szCs w:val="24"/>
        </w:rPr>
        <w:t>.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945" w:rsidRPr="00B3350D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A60">
        <w:rPr>
          <w:rFonts w:ascii="Times New Roman" w:hAnsi="Times New Roman" w:cs="Times New Roman"/>
          <w:sz w:val="24"/>
          <w:szCs w:val="24"/>
        </w:rPr>
        <w:t>http://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B1833">
        <w:rPr>
          <w:rFonts w:ascii="Times New Roman" w:hAnsi="Times New Roman" w:cs="Times New Roman"/>
          <w:sz w:val="24"/>
          <w:szCs w:val="24"/>
        </w:rPr>
        <w:t>.tl.orb.ru/</w:t>
      </w:r>
    </w:p>
    <w:p w:rsidR="00404945" w:rsidRPr="00666E16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6E16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16621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6B1833">
        <w:rPr>
          <w:rFonts w:ascii="Times New Roman" w:hAnsi="Times New Roman" w:cs="Times New Roman"/>
          <w:sz w:val="24"/>
          <w:szCs w:val="24"/>
        </w:rPr>
        <w:t>муницип</w:t>
      </w:r>
      <w:r w:rsidR="00626A60">
        <w:rPr>
          <w:rFonts w:ascii="Times New Roman" w:hAnsi="Times New Roman" w:cs="Times New Roman"/>
          <w:sz w:val="24"/>
          <w:szCs w:val="24"/>
        </w:rPr>
        <w:t>ального образования Шестаковский</w:t>
      </w:r>
      <w:r w:rsidRPr="006B183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666E16">
        <w:rPr>
          <w:rFonts w:ascii="Times New Roman" w:hAnsi="Times New Roman" w:cs="Times New Roman"/>
          <w:sz w:val="24"/>
          <w:szCs w:val="24"/>
        </w:rPr>
        <w:t>:</w:t>
      </w:r>
    </w:p>
    <w:p w:rsidR="00404945" w:rsidRPr="00666E16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404945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6E16">
        <w:rPr>
          <w:rFonts w:ascii="Times New Roman" w:hAnsi="Times New Roman" w:cs="Times New Roman"/>
          <w:sz w:val="24"/>
          <w:szCs w:val="24"/>
        </w:rPr>
        <w:t>обеден</w:t>
      </w:r>
      <w:r>
        <w:rPr>
          <w:rFonts w:ascii="Times New Roman" w:hAnsi="Times New Roman" w:cs="Times New Roman"/>
          <w:sz w:val="24"/>
          <w:szCs w:val="24"/>
        </w:rPr>
        <w:t>ный перерыв: 13.00-14.00</w:t>
      </w:r>
    </w:p>
    <w:p w:rsidR="004778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 w:rsidR="00626A60">
        <w:rPr>
          <w:rFonts w:ascii="Times New Roman" w:hAnsi="Times New Roman" w:cs="Times New Roman"/>
          <w:sz w:val="24"/>
          <w:szCs w:val="24"/>
        </w:rPr>
        <w:t xml:space="preserve">администрации Шестаковского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shectakovka</w:t>
      </w:r>
      <w:r w:rsidR="00626A60" w:rsidRPr="00626A60">
        <w:rPr>
          <w:rFonts w:ascii="Times New Roman" w:hAnsi="Times New Roman" w:cs="Times New Roman"/>
          <w:sz w:val="24"/>
          <w:szCs w:val="24"/>
        </w:rPr>
        <w:t>@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6A60">
        <w:rPr>
          <w:rFonts w:ascii="Times New Roman" w:hAnsi="Times New Roman" w:cs="Times New Roman"/>
          <w:sz w:val="24"/>
          <w:szCs w:val="24"/>
        </w:rPr>
        <w:t>.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</w:t>
      </w:r>
      <w:r w:rsidRPr="008746C8">
        <w:rPr>
          <w:rFonts w:ascii="Times New Roman" w:hAnsi="Times New Roman" w:cs="Times New Roman"/>
          <w:sz w:val="24"/>
          <w:szCs w:val="24"/>
        </w:rPr>
        <w:t xml:space="preserve">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сельсовета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778CC" w:rsidRDefault="00404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85D3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85D3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404945" w:rsidRPr="00785D3E" w:rsidRDefault="00404945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t>9. Информация о муниципальной услуге, в том числе о ходе ее предоставления, может быть получена по телефону, а также</w:t>
      </w:r>
      <w:r w:rsidRPr="00785D3E">
        <w:rPr>
          <w:lang w:eastAsia="en-US"/>
        </w:rPr>
        <w:t xml:space="preserve"> в электронной форме</w:t>
      </w:r>
      <w:r w:rsidRPr="00785D3E">
        <w:t xml:space="preserve"> </w:t>
      </w:r>
      <w:r w:rsidRPr="00785D3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785D3E">
        <w:t xml:space="preserve">– </w:t>
      </w:r>
      <w:r w:rsidRPr="00785D3E">
        <w:rPr>
          <w:lang w:eastAsia="en-US"/>
        </w:rPr>
        <w:t>Портал).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</w:pPr>
      <w:r w:rsidRPr="00785D3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335905">
      <w:pPr>
        <w:autoSpaceDE w:val="0"/>
        <w:autoSpaceDN w:val="0"/>
        <w:adjustRightInd w:val="0"/>
        <w:ind w:firstLine="567"/>
        <w:jc w:val="both"/>
      </w:pPr>
      <w:r w:rsidRPr="00785D3E"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FA148B">
      <w:pPr>
        <w:ind w:firstLine="567"/>
        <w:jc w:val="both"/>
      </w:pPr>
      <w:r w:rsidRPr="00785D3E">
        <w:t xml:space="preserve"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</w:t>
      </w:r>
      <w:r>
        <w:t>администрацией муницип</w:t>
      </w:r>
      <w:r w:rsidR="00626A60">
        <w:t>ального образования Шестаковский</w:t>
      </w:r>
      <w:r>
        <w:t xml:space="preserve"> сельсовет Ташлинского района Оренбургской области.  </w:t>
      </w:r>
      <w:r w:rsidRPr="00785D3E">
        <w:t xml:space="preserve"> (далее – орган местного самоуправления).</w:t>
      </w:r>
    </w:p>
    <w:p w:rsidR="00404945" w:rsidRPr="00785D3E" w:rsidRDefault="00404945" w:rsidP="00FA148B">
      <w:pPr>
        <w:ind w:firstLine="567"/>
        <w:jc w:val="both"/>
      </w:pPr>
      <w:r w:rsidRPr="00785D3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органы местного самоуправления  сельского поселени</w:t>
      </w:r>
      <w:r>
        <w:rPr>
          <w:lang w:eastAsia="en-US"/>
        </w:rPr>
        <w:t>я</w:t>
      </w:r>
      <w:r w:rsidRPr="00785D3E">
        <w:rPr>
          <w:lang w:eastAsia="en-US"/>
        </w:rPr>
        <w:t>;</w:t>
      </w:r>
    </w:p>
    <w:p w:rsidR="004778CC" w:rsidRDefault="00404945">
      <w:pPr>
        <w:autoSpaceDE w:val="0"/>
        <w:autoSpaceDN w:val="0"/>
        <w:adjustRightInd w:val="0"/>
        <w:ind w:firstLine="567"/>
        <w:jc w:val="both"/>
      </w:pPr>
      <w:r w:rsidRPr="00785D3E">
        <w:rPr>
          <w:lang w:eastAsia="en-US"/>
        </w:rPr>
        <w:lastRenderedPageBreak/>
        <w:t xml:space="preserve">МФЦ (при наличии Соглашения </w:t>
      </w:r>
      <w:r w:rsidRPr="00785D3E">
        <w:t>о взаимодействии</w:t>
      </w:r>
      <w:r w:rsidRPr="00785D3E">
        <w:rPr>
          <w:lang w:eastAsia="en-US"/>
        </w:rPr>
        <w:t>)</w:t>
      </w:r>
      <w:r>
        <w:t>.</w:t>
      </w:r>
    </w:p>
    <w:p w:rsidR="00404945" w:rsidRPr="00785D3E" w:rsidRDefault="00404945" w:rsidP="00FA148B">
      <w:pPr>
        <w:ind w:firstLine="567"/>
        <w:jc w:val="both"/>
      </w:pPr>
      <w:r w:rsidRPr="00785D3E"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>
        <w:t>администрации</w:t>
      </w:r>
      <w:r w:rsidR="001A2EF3">
        <w:t xml:space="preserve"> </w:t>
      </w:r>
      <w:r>
        <w:t xml:space="preserve"> муници</w:t>
      </w:r>
      <w:r w:rsidR="00626A60">
        <w:t>пального образования Шестаковски</w:t>
      </w:r>
      <w:r>
        <w:t>й сельсовет Ташлинского района Оренбургской области</w:t>
      </w:r>
      <w:r w:rsidRPr="00785D3E">
        <w:t>.</w:t>
      </w:r>
    </w:p>
    <w:p w:rsidR="00404945" w:rsidRPr="00785D3E" w:rsidRDefault="00404945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FA148B">
      <w:pPr>
        <w:autoSpaceDE w:val="0"/>
        <w:autoSpaceDN w:val="0"/>
        <w:adjustRightInd w:val="0"/>
        <w:ind w:firstLine="567"/>
        <w:jc w:val="both"/>
      </w:pPr>
      <w:r w:rsidRPr="00785D3E">
        <w:t>16. Результатом предоставления муниципальной услуги является: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Заявителю в качестве результата предоставления услуги обеспечивается по его выбору возможность получения:</w:t>
      </w:r>
    </w:p>
    <w:p w:rsidR="00404945" w:rsidRPr="00785D3E" w:rsidRDefault="00404945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785D3E">
        <w:t>1) В случае подачи заявления в электронной форме через Портал: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85D3E" w:rsidRDefault="00404945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785D3E">
        <w:t>В случае подачи заявления через МФЦ (при наличии Соглашения):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3) В случае подачи заявления лично в орган (организацию):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bCs/>
        </w:rPr>
      </w:pPr>
      <w:r w:rsidRPr="00785D3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 источников официального опубликования</w:t>
      </w:r>
    </w:p>
    <w:p w:rsidR="00404945" w:rsidRPr="00785D3E" w:rsidRDefault="00404945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404945" w:rsidRPr="00785D3E" w:rsidRDefault="00404945" w:rsidP="006656EE">
      <w:pPr>
        <w:ind w:firstLine="567"/>
        <w:jc w:val="both"/>
      </w:pPr>
      <w:r w:rsidRPr="00785D3E">
        <w:t>1) Конституцией Российской Федерации («Российская газета», 25.12.1993, № 237);</w:t>
      </w:r>
    </w:p>
    <w:p w:rsidR="00404945" w:rsidRPr="00785D3E" w:rsidRDefault="00404945" w:rsidP="006656EE">
      <w:pPr>
        <w:ind w:firstLine="567"/>
        <w:jc w:val="both"/>
      </w:pPr>
      <w:r w:rsidRPr="00785D3E">
        <w:lastRenderedPageBreak/>
        <w:t>2) Градостроительным кодексом Российской Федерации от 29.12.2004 № 190-ФЗ («Российская газета», 30.12.2004, № 290);</w:t>
      </w:r>
    </w:p>
    <w:p w:rsidR="00404945" w:rsidRPr="00785D3E" w:rsidRDefault="00404945" w:rsidP="006656EE">
      <w:pPr>
        <w:ind w:firstLine="567"/>
        <w:jc w:val="both"/>
      </w:pPr>
      <w:r w:rsidRPr="00785D3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404945" w:rsidRPr="00785D3E" w:rsidRDefault="00404945" w:rsidP="006656EE">
      <w:pPr>
        <w:ind w:firstLine="567"/>
        <w:jc w:val="both"/>
      </w:pPr>
      <w:r w:rsidRPr="00785D3E">
        <w:t xml:space="preserve">4) Земельным </w:t>
      </w:r>
      <w:hyperlink r:id="rId7" w:history="1">
        <w:r w:rsidR="008D2C04" w:rsidRPr="008D2C04">
          <w:t>кодексом</w:t>
        </w:r>
      </w:hyperlink>
      <w:r w:rsidRPr="00785D3E"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04945" w:rsidRPr="00785D3E" w:rsidRDefault="00404945" w:rsidP="006656EE">
      <w:pPr>
        <w:ind w:firstLine="567"/>
        <w:jc w:val="both"/>
      </w:pPr>
      <w:r w:rsidRPr="00785D3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04945" w:rsidRPr="00785D3E" w:rsidRDefault="00404945" w:rsidP="006656EE">
      <w:pPr>
        <w:ind w:firstLine="567"/>
        <w:jc w:val="both"/>
      </w:pPr>
      <w:r w:rsidRPr="00785D3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04945" w:rsidRPr="00785D3E" w:rsidRDefault="00404945" w:rsidP="006656EE">
      <w:pPr>
        <w:ind w:firstLine="567"/>
        <w:jc w:val="both"/>
      </w:pPr>
      <w:r w:rsidRPr="00785D3E">
        <w:t>7) Федеральным законом от 27.07.2006 № 152-ФЗ «О персональных данных» («Российская газета», 29.07.2006, № 165);</w:t>
      </w:r>
    </w:p>
    <w:p w:rsidR="00404945" w:rsidRPr="00785D3E" w:rsidRDefault="00404945" w:rsidP="006656EE">
      <w:pPr>
        <w:ind w:firstLine="567"/>
        <w:jc w:val="both"/>
      </w:pPr>
      <w:r w:rsidRPr="00785D3E">
        <w:t xml:space="preserve">8) Федеральным </w:t>
      </w:r>
      <w:hyperlink r:id="rId8" w:history="1">
        <w:r w:rsidR="008D2C04" w:rsidRPr="008D2C04">
          <w:t>законом</w:t>
        </w:r>
      </w:hyperlink>
      <w:r w:rsidRPr="00785D3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04945" w:rsidRPr="00785D3E" w:rsidRDefault="00404945" w:rsidP="006656EE">
      <w:pPr>
        <w:ind w:firstLine="567"/>
        <w:jc w:val="both"/>
      </w:pPr>
      <w:r w:rsidRPr="00785D3E">
        <w:t>9) Законом Оренбургской области от 16.03.2007 № 1037/233-</w:t>
      </w:r>
      <w:r w:rsidRPr="00785D3E">
        <w:rPr>
          <w:lang w:val="en-US"/>
        </w:rPr>
        <w:t>IV</w:t>
      </w:r>
      <w:r w:rsidRPr="00785D3E">
        <w:t>-ОЗ «О градостроительной деятельности на территории Оренбургской области» (</w:t>
      </w:r>
      <w:r w:rsidRPr="00785D3E">
        <w:rPr>
          <w:lang w:eastAsia="en-US"/>
        </w:rPr>
        <w:t>«Южный Урал», № 60, (спецвыпуск № 35) 24.03.2007)</w:t>
      </w:r>
      <w:r w:rsidRPr="00785D3E">
        <w:t>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 xml:space="preserve">10) Постановлением Правительства Оренбургской области </w:t>
      </w:r>
      <w:r w:rsidRPr="00785D3E">
        <w:rPr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404945" w:rsidRPr="00785D3E" w:rsidRDefault="00404945" w:rsidP="006C26D2">
      <w:pPr>
        <w:ind w:firstLine="567"/>
        <w:jc w:val="both"/>
      </w:pPr>
      <w:r w:rsidRPr="00785D3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="008D2C04" w:rsidRPr="008D2C04">
          <w:rPr>
            <w:rStyle w:val="aa"/>
            <w:color w:val="auto"/>
            <w:lang w:val="en-US"/>
          </w:rPr>
          <w:t>http</w:t>
        </w:r>
        <w:r w:rsidR="008D2C04" w:rsidRPr="008D2C04">
          <w:rPr>
            <w:rStyle w:val="aa"/>
            <w:color w:val="auto"/>
          </w:rPr>
          <w:t>://</w:t>
        </w:r>
        <w:r w:rsidR="008D2C04" w:rsidRPr="008D2C04">
          <w:rPr>
            <w:rStyle w:val="aa"/>
            <w:color w:val="auto"/>
            <w:lang w:val="en-US"/>
          </w:rPr>
          <w:t>www</w:t>
        </w:r>
        <w:r w:rsidR="008D2C04" w:rsidRPr="008D2C04">
          <w:rPr>
            <w:rStyle w:val="aa"/>
            <w:color w:val="auto"/>
          </w:rPr>
          <w:t>.</w:t>
        </w:r>
        <w:r w:rsidR="008D2C04" w:rsidRPr="008D2C04">
          <w:rPr>
            <w:rStyle w:val="aa"/>
            <w:color w:val="auto"/>
            <w:lang w:val="en-US"/>
          </w:rPr>
          <w:t>pravo</w:t>
        </w:r>
        <w:r w:rsidR="008D2C04" w:rsidRPr="008D2C04">
          <w:rPr>
            <w:rStyle w:val="aa"/>
            <w:color w:val="auto"/>
          </w:rPr>
          <w:t>.</w:t>
        </w:r>
        <w:r w:rsidR="008D2C04" w:rsidRPr="008D2C04">
          <w:rPr>
            <w:rStyle w:val="aa"/>
            <w:color w:val="auto"/>
            <w:lang w:val="en-US"/>
          </w:rPr>
          <w:t>gov</w:t>
        </w:r>
        <w:r w:rsidR="008D2C04" w:rsidRPr="008D2C04">
          <w:rPr>
            <w:rStyle w:val="aa"/>
            <w:color w:val="auto"/>
          </w:rPr>
          <w:t>.</w:t>
        </w:r>
        <w:r w:rsidR="008D2C04" w:rsidRPr="008D2C04">
          <w:rPr>
            <w:rStyle w:val="aa"/>
            <w:color w:val="auto"/>
            <w:lang w:val="en-US"/>
          </w:rPr>
          <w:t>ru</w:t>
        </w:r>
      </w:hyperlink>
      <w:r w:rsidR="008D2C04" w:rsidRPr="008D2C04">
        <w:t xml:space="preserve">, </w:t>
      </w:r>
      <w:r w:rsidRPr="00785D3E">
        <w:t>29.01.2016);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785D3E">
        <w:rPr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</w:pPr>
      <w:r w:rsidRPr="00785D3E">
        <w:rPr>
          <w:lang w:eastAsia="en-US"/>
        </w:rPr>
        <w:t xml:space="preserve">13) </w:t>
      </w:r>
      <w:r w:rsidRPr="00785D3E">
        <w:t>Приказом департамента информационных технологий Оренбургской области от 18.03.2016 №</w:t>
      </w:r>
      <w:r>
        <w:t xml:space="preserve"> </w:t>
      </w:r>
      <w:r w:rsidRPr="00785D3E">
        <w:t xml:space="preserve">12-пр «Об осуществлении процедуры регистрации граждан и активации учетных записей в ЕСИА» </w:t>
      </w:r>
      <w:r w:rsidRPr="00785D3E">
        <w:rPr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</w:pPr>
      <w:r w:rsidRPr="00785D3E">
        <w:t>14) Уставом муниципального образования</w:t>
      </w:r>
      <w:r w:rsidR="00626A60">
        <w:t xml:space="preserve"> Шестаковский</w:t>
      </w:r>
      <w:r>
        <w:t xml:space="preserve"> сельсовет Ташлинского района Оренбургской области</w:t>
      </w:r>
      <w:r w:rsidRPr="00785D3E">
        <w:t>;</w:t>
      </w:r>
    </w:p>
    <w:p w:rsidR="00404945" w:rsidRPr="00785D3E" w:rsidRDefault="00404945" w:rsidP="006C26D2">
      <w:pPr>
        <w:tabs>
          <w:tab w:val="left" w:pos="709"/>
        </w:tabs>
        <w:ind w:firstLine="567"/>
        <w:jc w:val="both"/>
      </w:pPr>
      <w:r w:rsidRPr="00785D3E">
        <w:t>15) настоящим Административным регламентом;</w:t>
      </w:r>
    </w:p>
    <w:p w:rsidR="00404945" w:rsidRPr="00785D3E" w:rsidRDefault="00404945" w:rsidP="006C26D2">
      <w:pPr>
        <w:tabs>
          <w:tab w:val="left" w:pos="709"/>
        </w:tabs>
        <w:ind w:firstLine="567"/>
        <w:jc w:val="both"/>
      </w:pPr>
      <w:r w:rsidRPr="00785D3E">
        <w:t>16) иными нормативными правовыми актами.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которые заявитель должен предоставить самостоятельно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404945" w:rsidRPr="00785D3E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404945" w:rsidRPr="00785D3E" w:rsidRDefault="00404945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404945" w:rsidRPr="00785D3E" w:rsidRDefault="00404945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4) пояснительная записка, которая должна содержать сведения: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lastRenderedPageBreak/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о параметрах и характеристиках объекта капитального строительства;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="008D2C04" w:rsidRPr="008D2C04">
          <w:rPr>
            <w:lang w:eastAsia="en-US"/>
          </w:rPr>
          <w:t>пунктом 1 статьи 40</w:t>
        </w:r>
      </w:hyperlink>
      <w:r w:rsidRPr="00785D3E">
        <w:rPr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404945" w:rsidRPr="00785D3E" w:rsidRDefault="00404945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1) выписка из ЕГРН на земельный участок;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3) кадастровый паспорт земельного участка;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 целью получения муниципальной услуги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>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404945" w:rsidRPr="00785D3E" w:rsidRDefault="00404945" w:rsidP="006C26D2">
      <w:pPr>
        <w:ind w:firstLine="567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785D3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  <w:rPr>
          <w:i/>
          <w:iCs/>
        </w:rPr>
      </w:pPr>
      <w:r w:rsidRPr="00785D3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Требования к электронным документам, предоставляемым заявителем для получения услуги.</w:t>
      </w:r>
    </w:p>
    <w:p w:rsidR="00404945" w:rsidRPr="00785D3E" w:rsidRDefault="00404945" w:rsidP="00471ABB">
      <w:pPr>
        <w:widowControl w:val="0"/>
        <w:autoSpaceDE w:val="0"/>
        <w:autoSpaceDN w:val="0"/>
        <w:ind w:firstLine="567"/>
        <w:jc w:val="both"/>
      </w:pPr>
      <w:r w:rsidRPr="00785D3E">
        <w:t xml:space="preserve">1) Прилагаемые к заявлению электронные документы представляются в одном из следующих форматов: </w:t>
      </w:r>
    </w:p>
    <w:p w:rsidR="00404945" w:rsidRPr="00785D3E" w:rsidRDefault="00404945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785D3E">
        <w:rPr>
          <w:lang w:val="en-US"/>
        </w:rPr>
        <w:t>pdf</w:t>
      </w:r>
      <w:r w:rsidRPr="00785D3E">
        <w:t xml:space="preserve">, </w:t>
      </w:r>
      <w:r w:rsidRPr="00785D3E">
        <w:rPr>
          <w:lang w:val="en-US"/>
        </w:rPr>
        <w:t>jpg</w:t>
      </w:r>
      <w:r w:rsidRPr="00785D3E">
        <w:t xml:space="preserve">, </w:t>
      </w:r>
      <w:r w:rsidRPr="00785D3E">
        <w:rPr>
          <w:lang w:val="en-US"/>
        </w:rPr>
        <w:t>png</w:t>
      </w:r>
      <w:r w:rsidRPr="00785D3E">
        <w:t>;</w:t>
      </w:r>
    </w:p>
    <w:p w:rsidR="00404945" w:rsidRPr="00785D3E" w:rsidRDefault="00404945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785D3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785D3E">
        <w:rPr>
          <w:lang w:val="en-US"/>
        </w:rPr>
        <w:t>zip</w:t>
      </w:r>
      <w:r w:rsidRPr="00785D3E">
        <w:t>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785D3E">
        <w:t>2) В целях представления электронных документов сканирование документов на бумажном носителе осуществляется: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785D3E">
        <w:t>а) непосредственно с оригинала документа в масштабе 1:1 (не допускается сканирование с копий) с разрешением 300 dpi;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785D3E">
        <w:t>б) в черно-белом режиме при отсутствии в документе графических изображений;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785D3E">
        <w:t>в) в режиме полной цветопередачи при наличии в документе цветных графических изображений либо цветного текста;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785D3E">
        <w:t>г) в режиме «оттенки серого» при наличии в документе изображений, отличных от цветного изображения.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3) Документы в электронном виде могут быть подписаны квалифицированной ЭП.</w:t>
      </w:r>
      <w:bookmarkStart w:id="10" w:name="sub_1010"/>
      <w:bookmarkEnd w:id="9"/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785D3E">
        <w:t>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lastRenderedPageBreak/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приёме документов,</w:t>
      </w:r>
    </w:p>
    <w:p w:rsidR="00404945" w:rsidRPr="00785D3E" w:rsidRDefault="00404945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785D3E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представление заявления, подписанного неуполномоченным лицом;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регламента требованиям;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предоставление документов, содержащих незаверенные исправления, подчистки;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5) предоставление документов, текст которых не поддаётся прочтению.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404945" w:rsidRPr="00785D3E" w:rsidRDefault="00404945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3)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4) </w:t>
      </w:r>
      <w:r w:rsidRPr="00785D3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5) отсутствие оснований, определенных </w:t>
      </w:r>
      <w:hyperlink r:id="rId11" w:history="1">
        <w:r w:rsidR="008D2C04" w:rsidRPr="008D2C04">
          <w:rPr>
            <w:rFonts w:ascii="Times New Roman" w:hAnsi="Times New Roman" w:cs="Times New Roman"/>
            <w:sz w:val="24"/>
            <w:szCs w:val="24"/>
            <w:lang w:eastAsia="en-US"/>
          </w:rPr>
          <w:t>частью 1 статьи 40</w:t>
        </w:r>
      </w:hyperlink>
      <w:r w:rsidR="008D2C04" w:rsidRPr="008D2C0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Градостроительного кодекса Российской Федерации.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 предоставлении муниципальной услуги и при получении результата </w:t>
      </w:r>
    </w:p>
    <w:p w:rsidR="00404945" w:rsidRPr="00785D3E" w:rsidRDefault="00404945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с момента поступления.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 залу ожидания, информационным стендам, необходимых для предоставления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785D3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785D3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785D3E">
        <w:rPr>
          <w:rFonts w:ascii="Times New Roman" w:hAnsi="Times New Roman" w:cs="Times New Roman"/>
          <w:sz w:val="24"/>
          <w:szCs w:val="24"/>
        </w:rPr>
        <w:t>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уполномоченными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превышающее - 2, их общая продолжительность не превышающая - 30 минут: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404945" w:rsidRPr="00785D3E" w:rsidRDefault="00404945" w:rsidP="00D27C17">
      <w:pPr>
        <w:ind w:firstLine="567"/>
        <w:jc w:val="both"/>
      </w:pPr>
      <w:r w:rsidRPr="00785D3E"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lastRenderedPageBreak/>
        <w:t>1) прием заявления и документов, их регистрация;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404945" w:rsidRPr="00785D3E" w:rsidRDefault="0040494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785D3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404945" w:rsidRPr="00785D3E" w:rsidRDefault="00404945" w:rsidP="00E159BD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5) уведомление заявителя о принятом решении и выдача разрешения </w:t>
      </w:r>
      <w:r w:rsidRPr="00785D3E"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785D3E">
        <w:rPr>
          <w:lang w:eastAsia="en-US"/>
        </w:rPr>
        <w:t xml:space="preserve">разрешения </w:t>
      </w:r>
      <w:r w:rsidRPr="00785D3E"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785D3E">
        <w:rPr>
          <w:lang w:eastAsia="en-US"/>
        </w:rPr>
        <w:t>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6</w:t>
      </w:r>
      <w:r w:rsidRPr="00785D3E">
        <w:rPr>
          <w:lang w:eastAsia="en-US"/>
        </w:rPr>
        <w:t>. Данный перечень административных процедур является исчерпывающим.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7</w:t>
      </w:r>
      <w:r w:rsidRPr="00785D3E">
        <w:rPr>
          <w:lang w:eastAsia="en-US"/>
        </w:rPr>
        <w:t>. При предоставлении муниципальной услуги в электронной форме осуществляется: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получение информации о порядке и сроках предоставления муниципальной услуги;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запись на приём в </w:t>
      </w:r>
      <w:r w:rsidR="00626A60">
        <w:rPr>
          <w:lang w:eastAsia="en-US"/>
        </w:rPr>
        <w:t>администрацию Шестаковского</w:t>
      </w:r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формирование запроса;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приём и регистрация </w:t>
      </w:r>
      <w:r>
        <w:rPr>
          <w:lang w:eastAsia="en-US"/>
        </w:rPr>
        <w:t>администрацией</w:t>
      </w:r>
      <w:r w:rsidRPr="00785D3E">
        <w:rPr>
          <w:lang w:eastAsia="en-US"/>
        </w:rPr>
        <w:t xml:space="preserve"> запроса и иных документов, необходимых для предоставления услуги;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получение результата предоставления услуги;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получение сведений о ходе выполнения запроса;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осуществление оценки качества предоставления услуги;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8</w:t>
      </w:r>
      <w:r w:rsidRPr="00785D3E">
        <w:rPr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2" w:history="1">
        <w:r w:rsidRPr="00785D3E">
          <w:rPr>
            <w:lang w:eastAsia="en-US"/>
          </w:rPr>
          <w:t>блок-схемой</w:t>
        </w:r>
      </w:hyperlink>
      <w:r w:rsidRPr="00785D3E">
        <w:rPr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785D3E">
        <w:rPr>
          <w:b/>
          <w:bCs/>
        </w:rPr>
        <w:t>Приём заявления и документов, их регистрация</w:t>
      </w:r>
    </w:p>
    <w:p w:rsidR="00404945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85D3E">
        <w:rPr>
          <w:rFonts w:ascii="Times New Roman" w:hAnsi="Times New Roman" w:cs="Times New Roman"/>
          <w:sz w:val="24"/>
          <w:szCs w:val="24"/>
        </w:rPr>
        <w:t>. О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Pr="00785D3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t>5</w:t>
      </w:r>
      <w:r>
        <w:t>0</w:t>
      </w:r>
      <w:r w:rsidRPr="00785D3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Pr="00785D3E">
        <w:rPr>
          <w:lang w:eastAsia="en-US"/>
        </w:rPr>
        <w:t xml:space="preserve">проверку на наличие документов, указанных в </w:t>
      </w:r>
      <w:hyperlink r:id="rId13" w:history="1">
        <w:r w:rsidRPr="00785D3E">
          <w:rPr>
            <w:lang w:eastAsia="en-US"/>
          </w:rPr>
          <w:t>пункте 19</w:t>
        </w:r>
      </w:hyperlink>
      <w:r w:rsidRPr="00785D3E">
        <w:rPr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5</w:t>
      </w:r>
      <w:r>
        <w:rPr>
          <w:lang w:eastAsia="en-US"/>
        </w:rPr>
        <w:t>1</w:t>
      </w:r>
      <w:r w:rsidRPr="00785D3E">
        <w:rPr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5</w:t>
      </w:r>
      <w:r>
        <w:rPr>
          <w:lang w:eastAsia="en-US"/>
        </w:rPr>
        <w:t>2</w:t>
      </w:r>
      <w:r w:rsidRPr="00785D3E">
        <w:rPr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lastRenderedPageBreak/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органов местного самоуправления и иных организаций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785D3E">
        <w:rPr>
          <w:rFonts w:ascii="Times New Roman" w:hAnsi="Times New Roman" w:cs="Times New Roman"/>
        </w:rPr>
        <w:t>пункте 20</w:t>
      </w:r>
      <w:r w:rsidRPr="00785D3E"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785D3E">
        <w:rPr>
          <w:b/>
          <w:bCs/>
        </w:rPr>
        <w:t>Р</w:t>
      </w:r>
      <w:r w:rsidRPr="00785D3E">
        <w:rPr>
          <w:b/>
          <w:bCs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lang w:eastAsia="en-US"/>
        </w:rPr>
      </w:pP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404945" w:rsidRPr="00785D3E" w:rsidRDefault="00404945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 xml:space="preserve">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Порядок организации и проведения публичных слушаний определяется уставом муниципального образования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 xml:space="preserve">и (или)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85D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26A60">
        <w:rPr>
          <w:rFonts w:ascii="Times New Roman" w:hAnsi="Times New Roman" w:cs="Times New Roman"/>
          <w:sz w:val="24"/>
          <w:szCs w:val="24"/>
        </w:rPr>
        <w:t xml:space="preserve"> 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85D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26A60">
        <w:rPr>
          <w:rFonts w:ascii="Times New Roman" w:hAnsi="Times New Roman" w:cs="Times New Roman"/>
          <w:sz w:val="24"/>
          <w:szCs w:val="24"/>
        </w:rPr>
        <w:t xml:space="preserve"> 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785D3E">
        <w:rPr>
          <w:rFonts w:ascii="Times New Roman" w:hAnsi="Times New Roman" w:cs="Times New Roman"/>
          <w:sz w:val="24"/>
          <w:szCs w:val="24"/>
        </w:rPr>
        <w:t>не более 1 месяца.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</w:t>
      </w:r>
      <w:r>
        <w:rPr>
          <w:rFonts w:ascii="Times New Roman" w:hAnsi="Times New Roman" w:cs="Times New Roman"/>
          <w:sz w:val="24"/>
          <w:szCs w:val="24"/>
        </w:rPr>
        <w:t>(обнародованию)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2" w:name="Par8"/>
      <w:bookmarkEnd w:id="12"/>
      <w:r w:rsidRPr="00785D3E">
        <w:rPr>
          <w:lang w:eastAsia="en-US"/>
        </w:rPr>
        <w:t>6</w:t>
      </w:r>
      <w:r>
        <w:rPr>
          <w:lang w:eastAsia="en-US"/>
        </w:rPr>
        <w:t>4</w:t>
      </w:r>
      <w:r w:rsidRPr="00785D3E">
        <w:rPr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рекомендаций о </w:t>
      </w:r>
      <w:r w:rsidRPr="00785D3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85D3E">
        <w:rPr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проекта </w:t>
      </w:r>
      <w:r w:rsidRPr="00785D3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85D3E">
        <w:rPr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404945" w:rsidRPr="00785D3E" w:rsidRDefault="00404945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течение 5-ти дней.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</w:t>
      </w:r>
      <w:r>
        <w:rPr>
          <w:rFonts w:ascii="Times New Roman" w:hAnsi="Times New Roman" w:cs="Times New Roman"/>
          <w:sz w:val="24"/>
          <w:szCs w:val="24"/>
        </w:rPr>
        <w:t>глава администрации муницип</w:t>
      </w:r>
      <w:r w:rsidR="00626A60">
        <w:rPr>
          <w:rFonts w:ascii="Times New Roman" w:hAnsi="Times New Roman" w:cs="Times New Roman"/>
          <w:sz w:val="24"/>
          <w:szCs w:val="24"/>
        </w:rPr>
        <w:t>ального образования 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главой 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>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</w:t>
      </w:r>
      <w:r>
        <w:rPr>
          <w:rFonts w:ascii="Times New Roman" w:hAnsi="Times New Roman" w:cs="Times New Roman"/>
          <w:sz w:val="24"/>
          <w:szCs w:val="24"/>
        </w:rPr>
        <w:t>(обнародованию)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</w:pPr>
      <w:r w:rsidRPr="00785D3E">
        <w:rPr>
          <w:b/>
          <w:bCs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85D3E" w:rsidRDefault="0040494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осуществляется у</w:t>
      </w:r>
      <w:r w:rsidRPr="00785D3E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</w:t>
      </w:r>
      <w:r w:rsidRPr="00CC46D4">
        <w:rPr>
          <w:rFonts w:ascii="Times New Roman" w:hAnsi="Times New Roman" w:cs="Times New Roman"/>
          <w:sz w:val="24"/>
          <w:szCs w:val="24"/>
        </w:rPr>
        <w:t xml:space="preserve"> на Портал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течение 3-х дней.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7E1B82">
      <w:pPr>
        <w:pStyle w:val="af0"/>
        <w:widowControl w:val="0"/>
        <w:autoSpaceDE w:val="0"/>
        <w:autoSpaceDN w:val="0"/>
        <w:ind w:left="0" w:firstLine="567"/>
        <w:jc w:val="both"/>
      </w:pPr>
      <w:r w:rsidRPr="00785D3E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785D3E">
        <w:rPr>
          <w:lang w:val="en-US"/>
        </w:rPr>
        <w:t>zip</w:t>
      </w:r>
      <w:r w:rsidRPr="00785D3E">
        <w:t xml:space="preserve"> направляются в личный кабинет заявителя).</w:t>
      </w:r>
    </w:p>
    <w:p w:rsidR="00404945" w:rsidRPr="00785D3E" w:rsidRDefault="00404945" w:rsidP="007E1B82">
      <w:pPr>
        <w:widowControl w:val="0"/>
        <w:autoSpaceDE w:val="0"/>
        <w:autoSpaceDN w:val="0"/>
        <w:ind w:firstLine="540"/>
        <w:jc w:val="both"/>
      </w:pPr>
      <w:r w:rsidRPr="00785D3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85D3E">
        <w:rPr>
          <w:lang w:eastAsia="en-US"/>
        </w:rPr>
        <w:t>в МФЦ</w:t>
      </w:r>
      <w:r w:rsidRPr="00785D3E">
        <w:t>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385"/>
      <w:bookmarkEnd w:id="13"/>
      <w:r w:rsidRPr="00785D3E">
        <w:rPr>
          <w:rFonts w:ascii="Times New Roman" w:hAnsi="Times New Roman" w:cs="Times New Roman"/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626A60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A60">
        <w:rPr>
          <w:rFonts w:ascii="Times New Roman" w:hAnsi="Times New Roman" w:cs="Times New Roman"/>
          <w:sz w:val="24"/>
          <w:szCs w:val="24"/>
        </w:rPr>
        <w:t>74. Текущий контроль за соблюдением последовательности действий, определённых административными процедурами, и принятием решений осуществляется главой</w:t>
      </w:r>
      <w:r w:rsidRPr="00626A60">
        <w:rPr>
          <w:sz w:val="24"/>
          <w:szCs w:val="24"/>
        </w:rPr>
        <w:t xml:space="preserve"> </w:t>
      </w:r>
      <w:r w:rsidR="00626A60" w:rsidRP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 w:rsidR="008D2C04" w:rsidRPr="00626A6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26A60">
        <w:rPr>
          <w:rFonts w:ascii="Times New Roman" w:hAnsi="Times New Roman" w:cs="Times New Roman"/>
          <w:sz w:val="24"/>
          <w:szCs w:val="24"/>
        </w:rPr>
        <w:t xml:space="preserve">. </w:t>
      </w:r>
      <w:r w:rsidR="008D2C04" w:rsidRPr="00626A60">
        <w:rPr>
          <w:rFonts w:ascii="Times New Roman" w:hAnsi="Times New Roman" w:cs="Times New Roman"/>
          <w:sz w:val="24"/>
          <w:szCs w:val="24"/>
        </w:rPr>
        <w:t xml:space="preserve"> </w:t>
      </w:r>
      <w:r w:rsidRPr="00626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45" w:rsidRPr="00626A60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A60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главой администрации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уполномоченных должностных лиц органа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за решения и действия (бездействие), принимаемые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в том числе со стороны граждан, их объединений и организаций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органа, предоставляющего муниципальную услугу, а также должностных лиц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Информация для заявителя о его праве подать жалобу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на решение и (или) действие (бездействие)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должностных лиц при предоставлении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1</w:t>
      </w:r>
      <w:r w:rsidRPr="00785D3E">
        <w:rPr>
          <w:lang w:eastAsia="en-US"/>
        </w:rPr>
        <w:t>. Заявитель может обратиться с жалобой,  в том числе в следующих случаях: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нарушение срока предоставления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7) отказ </w:t>
      </w:r>
      <w:r>
        <w:rPr>
          <w:lang w:eastAsia="en-US"/>
        </w:rPr>
        <w:t>администрации</w:t>
      </w:r>
      <w:r w:rsidRPr="00785D3E">
        <w:rPr>
          <w:lang w:eastAsia="en-US"/>
        </w:rPr>
        <w:t xml:space="preserve">, должностного лица </w:t>
      </w:r>
      <w:r>
        <w:rPr>
          <w:lang w:eastAsia="en-US"/>
        </w:rPr>
        <w:t>администрации</w:t>
      </w:r>
      <w:r w:rsidRPr="00785D3E">
        <w:rPr>
          <w:lang w:eastAsia="en-US"/>
        </w:rPr>
        <w:t>, предоставляющ</w:t>
      </w:r>
      <w:r>
        <w:rPr>
          <w:lang w:eastAsia="en-US"/>
        </w:rPr>
        <w:t>их</w:t>
      </w:r>
      <w:r w:rsidRPr="00785D3E">
        <w:rPr>
          <w:lang w:eastAsia="en-US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4945" w:rsidRPr="00785D3E" w:rsidRDefault="00404945" w:rsidP="00F27A6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Предмет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2</w:t>
      </w:r>
      <w:r w:rsidRPr="00785D3E">
        <w:rPr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>
        <w:t>администрации муницип</w:t>
      </w:r>
      <w:r w:rsidR="00626A60">
        <w:t>ального образования Шестаковский</w:t>
      </w:r>
      <w:r>
        <w:t xml:space="preserve"> сельсовет Ташлинского района Оренбургской области</w:t>
      </w:r>
      <w:r w:rsidRPr="00785D3E" w:rsidDel="00C84F03">
        <w:rPr>
          <w:lang w:eastAsia="en-US"/>
        </w:rPr>
        <w:t xml:space="preserve"> </w:t>
      </w:r>
      <w:r w:rsidRPr="00785D3E">
        <w:rPr>
          <w:lang w:eastAsia="en-US"/>
        </w:rPr>
        <w:t>и е</w:t>
      </w:r>
      <w:r>
        <w:rPr>
          <w:lang w:eastAsia="en-US"/>
        </w:rPr>
        <w:t>е</w:t>
      </w:r>
      <w:r w:rsidRPr="00785D3E">
        <w:rPr>
          <w:lang w:eastAsia="en-US"/>
        </w:rPr>
        <w:t xml:space="preserve"> должностных лиц при предоставлении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3</w:t>
      </w:r>
      <w:r w:rsidRPr="00785D3E">
        <w:rPr>
          <w:lang w:eastAsia="en-US"/>
        </w:rPr>
        <w:t>. Жалоба должна содержать: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Органы  государственной власти, органы местного самоуправления </w:t>
      </w:r>
    </w:p>
    <w:p w:rsidR="00404945" w:rsidRPr="00785D3E" w:rsidRDefault="00404945" w:rsidP="002F357E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и уполномоченные на рассмотрение жалобы должностные лица,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которым может быть направлена жалоба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4</w:t>
      </w:r>
      <w:r w:rsidRPr="00785D3E">
        <w:rPr>
          <w:lang w:eastAsia="en-US"/>
        </w:rPr>
        <w:t xml:space="preserve">. Жалоба рассматривается </w:t>
      </w:r>
      <w:r>
        <w:t xml:space="preserve">администрацией муниципального </w:t>
      </w:r>
      <w:r w:rsidR="00626A60">
        <w:t>образования Шестаковский</w:t>
      </w:r>
      <w:r>
        <w:t xml:space="preserve"> сельсовет Ташлинского района Оренбургской области,</w:t>
      </w:r>
      <w:r w:rsidRPr="00785D3E" w:rsidDel="002B4584">
        <w:rPr>
          <w:lang w:eastAsia="en-US"/>
        </w:rPr>
        <w:t xml:space="preserve"> </w:t>
      </w:r>
      <w:r w:rsidRPr="00785D3E">
        <w:rPr>
          <w:lang w:eastAsia="en-US"/>
        </w:rPr>
        <w:t>предоставляю</w:t>
      </w:r>
      <w:r>
        <w:rPr>
          <w:lang w:eastAsia="en-US"/>
        </w:rPr>
        <w:t>щей</w:t>
      </w:r>
      <w:r w:rsidRPr="00785D3E">
        <w:rPr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>
        <w:rPr>
          <w:lang w:eastAsia="en-US"/>
        </w:rPr>
        <w:t>гл</w:t>
      </w:r>
      <w:r w:rsidR="00626A60">
        <w:rPr>
          <w:lang w:eastAsia="en-US"/>
        </w:rPr>
        <w:t>авой администрации Шестаковского</w:t>
      </w:r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lang w:eastAsia="en-US"/>
        </w:rPr>
        <w:t>главой администрации</w:t>
      </w:r>
      <w:r w:rsidRPr="00785D3E">
        <w:rPr>
          <w:lang w:eastAsia="en-US"/>
        </w:rPr>
        <w:t xml:space="preserve">. 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785D3E">
          <w:rPr>
            <w:lang w:eastAsia="en-US"/>
          </w:rPr>
          <w:t>частью 2 статьи 6</w:t>
        </w:r>
      </w:hyperlink>
      <w:r w:rsidRPr="00785D3E">
        <w:rPr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</w:t>
      </w:r>
      <w:r w:rsidRPr="00785D3E">
        <w:rPr>
          <w:lang w:eastAsia="en-US"/>
        </w:rPr>
        <w:br/>
        <w:t>в антимонопольный орган.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04945" w:rsidRPr="00785D3E" w:rsidRDefault="00404945" w:rsidP="00F27A6B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bookmarkStart w:id="14" w:name="Par11"/>
      <w:bookmarkEnd w:id="14"/>
      <w:r w:rsidRPr="00785D3E">
        <w:rPr>
          <w:b/>
          <w:bCs/>
          <w:lang w:eastAsia="en-US"/>
        </w:rPr>
        <w:t>Порядок подачи 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5</w:t>
      </w:r>
      <w:r w:rsidRPr="00785D3E">
        <w:rPr>
          <w:lang w:eastAsia="en-US"/>
        </w:rPr>
        <w:t>. Жалоба подаётся в письменной форме на бумажном носителе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1) почтовый адрес: 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адрес электронной почты органа местного самоуправления:</w:t>
      </w:r>
      <w:r>
        <w:rPr>
          <w:lang w:eastAsia="en-US"/>
        </w:rPr>
        <w:t xml:space="preserve"> </w:t>
      </w:r>
      <w:r>
        <w:t>461196</w:t>
      </w:r>
      <w:r w:rsidRPr="006B1833">
        <w:t>@</w:t>
      </w:r>
      <w:r>
        <w:rPr>
          <w:lang w:val="en-US"/>
        </w:rPr>
        <w:t>list</w:t>
      </w:r>
      <w:r w:rsidRPr="006B1833">
        <w:t>.</w:t>
      </w:r>
      <w:r>
        <w:rPr>
          <w:lang w:val="en-US"/>
        </w:rPr>
        <w:t>ru</w:t>
      </w:r>
      <w:r w:rsidRPr="00785D3E" w:rsidDel="002B4584">
        <w:rPr>
          <w:lang w:eastAsia="en-US"/>
        </w:rPr>
        <w:t xml:space="preserve"> </w:t>
      </w:r>
      <w:r w:rsidRPr="00785D3E">
        <w:rPr>
          <w:lang w:eastAsia="en-US"/>
        </w:rPr>
        <w:t>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официальный сайт органа местного самоуправления</w:t>
      </w:r>
      <w:r>
        <w:rPr>
          <w:lang w:eastAsia="en-US"/>
        </w:rPr>
        <w:t xml:space="preserve"> </w:t>
      </w:r>
      <w:r w:rsidRPr="006B1833">
        <w:t>http://bd.tl.orb.ru/</w:t>
      </w:r>
      <w:r w:rsidRPr="00B3350D">
        <w:t>.</w:t>
      </w:r>
      <w:r w:rsidRPr="00785D3E">
        <w:rPr>
          <w:lang w:eastAsia="en-US"/>
        </w:rPr>
        <w:t>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Портал, электронный адрес: www.gosuslugi.ru.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6</w:t>
      </w:r>
      <w:r w:rsidRPr="00785D3E">
        <w:rPr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7</w:t>
      </w:r>
      <w:r w:rsidRPr="00785D3E">
        <w:rPr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Жалоба в письменной форме может также быть направлена по почте.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8</w:t>
      </w:r>
      <w:r w:rsidRPr="00785D3E">
        <w:rPr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89</w:t>
      </w:r>
      <w:r w:rsidRPr="00785D3E">
        <w:rPr>
          <w:lang w:eastAsia="en-US"/>
        </w:rPr>
        <w:t xml:space="preserve">. В электронном виде жалоба может быть подана заявителем через официальный сайт </w:t>
      </w:r>
      <w:r>
        <w:rPr>
          <w:lang w:eastAsia="en-US"/>
        </w:rPr>
        <w:t>администрации Болдыревского сельсовета</w:t>
      </w:r>
      <w:r w:rsidRPr="00785D3E">
        <w:rPr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0</w:t>
      </w:r>
      <w:r w:rsidRPr="00785D3E">
        <w:rPr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785D3E">
          <w:rPr>
            <w:lang w:eastAsia="en-US"/>
          </w:rPr>
          <w:t>статьей 5.63</w:t>
        </w:r>
      </w:hyperlink>
      <w:r w:rsidRPr="00785D3E">
        <w:rPr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Сроки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1</w:t>
      </w:r>
      <w:r w:rsidRPr="00785D3E">
        <w:rPr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785D3E">
        <w:rPr>
          <w:lang w:eastAsia="en-US"/>
        </w:rPr>
        <w:lastRenderedPageBreak/>
        <w:t xml:space="preserve">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Результат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2</w:t>
      </w:r>
      <w:r w:rsidRPr="00785D3E">
        <w:rPr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отказывает в удовлетворении жалобы.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Порядок информирования заявителя о результатах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3</w:t>
      </w:r>
      <w:r w:rsidRPr="00785D3E">
        <w:rPr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Pr="00785D3E">
          <w:rPr>
            <w:lang w:eastAsia="en-US"/>
          </w:rPr>
          <w:t>пункте</w:t>
        </w:r>
      </w:hyperlink>
      <w:r w:rsidRPr="00785D3E">
        <w:rPr>
          <w:lang w:eastAsia="en-US"/>
        </w:rPr>
        <w:t xml:space="preserve"> 9</w:t>
      </w:r>
      <w:r>
        <w:rPr>
          <w:lang w:eastAsia="en-US"/>
        </w:rPr>
        <w:t>5</w:t>
      </w:r>
      <w:r w:rsidRPr="00785D3E">
        <w:rPr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4</w:t>
      </w:r>
      <w:r w:rsidRPr="00785D3E">
        <w:rPr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</w:t>
      </w:r>
      <w:r>
        <w:rPr>
          <w:lang w:eastAsia="en-US"/>
        </w:rPr>
        <w:t>4</w:t>
      </w:r>
      <w:r w:rsidRPr="00785D3E">
        <w:rPr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>9</w:t>
      </w:r>
      <w:r>
        <w:t>5</w:t>
      </w:r>
      <w:r w:rsidRPr="00785D3E">
        <w:t xml:space="preserve">. </w:t>
      </w:r>
      <w:r w:rsidRPr="00785D3E">
        <w:rPr>
          <w:lang w:eastAsia="en-US"/>
        </w:rPr>
        <w:t>Заявитель вправе обжаловать принятое по жалобе решение в порядке, установленном           пунктом 8</w:t>
      </w:r>
      <w:r>
        <w:rPr>
          <w:lang w:eastAsia="en-US"/>
        </w:rPr>
        <w:t>4</w:t>
      </w:r>
      <w:r w:rsidRPr="00785D3E">
        <w:rPr>
          <w:lang w:eastAsia="en-US"/>
        </w:rPr>
        <w:t xml:space="preserve"> настоящего Административного регламента.</w:t>
      </w:r>
    </w:p>
    <w:p w:rsidR="00404945" w:rsidRPr="00785D3E" w:rsidRDefault="00404945" w:rsidP="003006B8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Право заявителя на получение информации и документов,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необходимых для обоснования 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6</w:t>
      </w:r>
      <w:r w:rsidRPr="00785D3E">
        <w:rPr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Способы информирования заявителя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о порядке подачи 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7</w:t>
      </w:r>
      <w:r w:rsidRPr="00785D3E">
        <w:rPr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посредством информационных материалов, которые размещаются на официальном сайте;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04945" w:rsidRPr="00626A60" w:rsidRDefault="00404945" w:rsidP="00643BEE">
      <w:pPr>
        <w:ind w:left="5664" w:firstLine="708"/>
      </w:pPr>
      <w:bookmarkStart w:id="16" w:name="_GoBack"/>
      <w:bookmarkEnd w:id="16"/>
      <w:r w:rsidRPr="00626A60">
        <w:t xml:space="preserve">Приложение №1 </w:t>
      </w:r>
    </w:p>
    <w:p w:rsidR="00404945" w:rsidRPr="00626A60" w:rsidRDefault="00404945" w:rsidP="00643BEE">
      <w:pPr>
        <w:ind w:left="5664" w:firstLine="708"/>
      </w:pPr>
      <w:r w:rsidRPr="00626A60">
        <w:t xml:space="preserve">к административному регламенту  </w:t>
      </w:r>
    </w:p>
    <w:tbl>
      <w:tblPr>
        <w:tblW w:w="10314" w:type="dxa"/>
        <w:tblInd w:w="2" w:type="dxa"/>
        <w:tblLayout w:type="fixed"/>
        <w:tblLook w:val="00A0"/>
      </w:tblPr>
      <w:tblGrid>
        <w:gridCol w:w="10314"/>
      </w:tblGrid>
      <w:tr w:rsidR="00404945" w:rsidRPr="00626A60">
        <w:tc>
          <w:tcPr>
            <w:tcW w:w="10314" w:type="dxa"/>
          </w:tcPr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404945" w:rsidRPr="00626A60">
        <w:tc>
          <w:tcPr>
            <w:tcW w:w="10314" w:type="dxa"/>
          </w:tcPr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(вид документа, серия, номер)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(кем, когда выдан код подразделения)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ОГРН (ОГРНИП) 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ИНН 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Контактная информация: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тел. 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эл. почта 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адрес места нахождения (регистрации):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4945" w:rsidRPr="00785D3E" w:rsidRDefault="00404945" w:rsidP="005A4539"/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center"/>
      </w:pPr>
      <w:r w:rsidRPr="00785D3E">
        <w:t>Заявление</w:t>
      </w:r>
    </w:p>
    <w:p w:rsidR="00404945" w:rsidRPr="00785D3E" w:rsidRDefault="00404945" w:rsidP="00793384">
      <w:pPr>
        <w:ind w:firstLine="708"/>
        <w:jc w:val="center"/>
      </w:pPr>
      <w:r w:rsidRPr="00785D3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404945" w:rsidRPr="00785D3E" w:rsidRDefault="00404945" w:rsidP="00793384">
      <w:pPr>
        <w:ind w:firstLine="708"/>
      </w:pPr>
      <w:r w:rsidRPr="00785D3E">
        <w:lastRenderedPageBreak/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404945" w:rsidRPr="00785D3E" w:rsidRDefault="00404945" w:rsidP="00586910">
      <w:pPr>
        <w:jc w:val="center"/>
        <w:rPr>
          <w:sz w:val="20"/>
          <w:szCs w:val="20"/>
        </w:rPr>
      </w:pPr>
      <w:r w:rsidRPr="00785D3E">
        <w:t>______________________________________________________________________________________</w:t>
      </w: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</w:t>
      </w:r>
    </w:p>
    <w:p w:rsidR="00404945" w:rsidRPr="00785D3E" w:rsidRDefault="00404945" w:rsidP="005B74A3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F45B34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F45B34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</w:pPr>
      <w:r w:rsidRPr="00785D3E">
        <w:t>5. Иные показатели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Приложение: 1.______________________________________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2._______________________________________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3._______________________________________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4________________________________________</w:t>
      </w:r>
    </w:p>
    <w:p w:rsidR="00404945" w:rsidRPr="00785D3E" w:rsidRDefault="00404945" w:rsidP="00F90604">
      <w:pPr>
        <w:ind w:firstLine="708"/>
        <w:jc w:val="both"/>
      </w:pPr>
    </w:p>
    <w:p w:rsidR="00404945" w:rsidRPr="00EF2ACB" w:rsidRDefault="00404945" w:rsidP="008637F9"/>
    <w:p w:rsidR="00404945" w:rsidRPr="00D67B67" w:rsidRDefault="00404945" w:rsidP="008637F9">
      <w:r w:rsidRPr="00EF2ACB">
        <w:t xml:space="preserve"> «__» _________ 20__ г.   __________  __________________________________</w:t>
      </w:r>
    </w:p>
    <w:p w:rsidR="00404945" w:rsidRPr="00D22B6D" w:rsidRDefault="00404945" w:rsidP="008637F9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404945" w:rsidRDefault="00404945" w:rsidP="008637F9"/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404945" w:rsidRPr="00F24A41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404945" w:rsidRPr="00F24A41" w:rsidRDefault="00404945" w:rsidP="008637F9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404945" w:rsidRDefault="00404945" w:rsidP="00F90604">
      <w:pPr>
        <w:ind w:firstLine="708"/>
        <w:jc w:val="both"/>
      </w:pPr>
    </w:p>
    <w:p w:rsidR="00404945" w:rsidRPr="00785D3E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708"/>
        <w:jc w:val="both"/>
      </w:pPr>
      <w:r w:rsidRPr="00F90604">
        <w:t>Готовые документы прошу выдать мне/представителю (при наличии доверенности):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лично,</w:t>
      </w:r>
    </w:p>
    <w:p w:rsidR="00404945" w:rsidRPr="00F90604" w:rsidRDefault="00404945" w:rsidP="00F90604">
      <w:pPr>
        <w:ind w:firstLine="708"/>
        <w:jc w:val="both"/>
      </w:pPr>
      <w:r w:rsidRPr="00F90604">
        <w:lastRenderedPageBreak/>
        <w:t xml:space="preserve"> в электронной форме (посредством направления в личный кабинет </w:t>
      </w:r>
      <w:r w:rsidRPr="00F90604">
        <w:rPr>
          <w:lang w:eastAsia="en-US"/>
        </w:rPr>
        <w:t xml:space="preserve">интернет-портала </w:t>
      </w:r>
      <w:hyperlink r:id="rId16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t>)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(нужное подчеркнуть).</w:t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jc w:val="both"/>
      </w:pPr>
      <w:r w:rsidRPr="00F90604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90604">
        <w:rPr>
          <w:lang w:eastAsia="en-US"/>
        </w:rPr>
        <w:t xml:space="preserve">интернет-портала </w:t>
      </w:r>
      <w:hyperlink r:id="rId17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u w:val="single"/>
          <w:lang w:eastAsia="en-US"/>
        </w:rPr>
        <w:t xml:space="preserve"> </w:t>
      </w:r>
      <w:r w:rsidRPr="00F90604">
        <w:t>(для заявителей, зарегистрированных в ЕСИА)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СНИЛС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851"/>
        <w:jc w:val="both"/>
      </w:pPr>
      <w:r w:rsidRPr="00F90604">
        <w:t xml:space="preserve">ДА/НЕТ (нужное подчеркнуть) Прошу произвести регистрацию на </w:t>
      </w:r>
      <w:r w:rsidRPr="00F90604">
        <w:rPr>
          <w:lang w:eastAsia="en-US"/>
        </w:rPr>
        <w:t xml:space="preserve">интернет-портале </w:t>
      </w:r>
      <w:hyperlink r:id="rId18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 </w:t>
      </w:r>
      <w:r w:rsidRPr="00F90604">
        <w:t>(только для заявителей - физических лиц, не зарегистрированных в ЕСИА).</w:t>
      </w:r>
    </w:p>
    <w:p w:rsidR="00404945" w:rsidRPr="00F90604" w:rsidRDefault="00404945" w:rsidP="00F90604">
      <w:pPr>
        <w:jc w:val="both"/>
      </w:pPr>
      <w:r w:rsidRPr="00F90604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04945" w:rsidRPr="00F90604" w:rsidRDefault="00404945" w:rsidP="00F90604">
      <w:pPr>
        <w:ind w:left="708"/>
        <w:jc w:val="both"/>
      </w:pPr>
      <w:r w:rsidRPr="00F90604">
        <w:t xml:space="preserve">СНИЛС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t xml:space="preserve">номер мобильного телефона в федеральном формате: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rPr>
          <w:lang w:val="en-US"/>
        </w:rPr>
        <w:t>e</w:t>
      </w:r>
      <w:r w:rsidRPr="00F90604">
        <w:t>-</w:t>
      </w:r>
      <w:r w:rsidRPr="00F90604">
        <w:rPr>
          <w:lang w:val="en-US"/>
        </w:rPr>
        <w:t>mail</w:t>
      </w:r>
      <w:r w:rsidRPr="00F90604">
        <w:t xml:space="preserve"> _________________________ (если имеется)</w:t>
      </w:r>
    </w:p>
    <w:p w:rsidR="00404945" w:rsidRPr="00F90604" w:rsidRDefault="00404945" w:rsidP="00F90604">
      <w:pPr>
        <w:ind w:left="708"/>
        <w:jc w:val="both"/>
      </w:pPr>
      <w:r w:rsidRPr="00F90604">
        <w:t>гражданство - Российская Федерация/ _________________________________</w:t>
      </w:r>
    </w:p>
    <w:p w:rsidR="00404945" w:rsidRPr="00F90604" w:rsidRDefault="00404945" w:rsidP="00F90604">
      <w:pPr>
        <w:ind w:left="708"/>
        <w:jc w:val="both"/>
        <w:rPr>
          <w:u w:val="single"/>
        </w:rPr>
      </w:pPr>
      <w:r w:rsidRPr="00F90604">
        <w:t xml:space="preserve"> </w:t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  <w:t>(</w:t>
      </w:r>
      <w:r w:rsidRPr="00F90604">
        <w:rPr>
          <w:u w:val="single"/>
        </w:rPr>
        <w:t>наименование иностранного государства)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В случае, если документ, удостоверяющий личность - паспорт гражданина РФ: 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серия, номер -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 xml:space="preserve">  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кем выдан - _________________________________________________________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выдачи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код подразделения -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t xml:space="preserve">дата рождения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место рождения - ______________________________________________________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В случае, если документ, удостоверяющий личность - паспорт гражданина иностранного государства: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выдачи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окончания срока действия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jc w:val="both"/>
      </w:pPr>
    </w:p>
    <w:p w:rsidR="00404945" w:rsidRPr="00F90604" w:rsidRDefault="00404945" w:rsidP="00F90604">
      <w:pPr>
        <w:ind w:firstLine="851"/>
        <w:jc w:val="both"/>
      </w:pPr>
      <w:r w:rsidRPr="00F90604">
        <w:t xml:space="preserve">ДА/НЕТ (нужное подчеркнуть) Прошу </w:t>
      </w:r>
      <w:r w:rsidRPr="00F90604">
        <w:rPr>
          <w:u w:val="single"/>
        </w:rPr>
        <w:t>восстановить доступ</w:t>
      </w:r>
      <w:r w:rsidRPr="00F90604">
        <w:t xml:space="preserve"> на </w:t>
      </w:r>
      <w:r w:rsidRPr="00F90604">
        <w:rPr>
          <w:lang w:eastAsia="en-US"/>
        </w:rPr>
        <w:t xml:space="preserve">интернет-портале </w:t>
      </w:r>
      <w:hyperlink r:id="rId19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 </w:t>
      </w:r>
      <w:r w:rsidRPr="00F90604">
        <w:t>(для заявителей, ранее зарегистрированных в ЕСИА).</w:t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708"/>
        <w:jc w:val="both"/>
      </w:pPr>
      <w:r w:rsidRPr="00F90604">
        <w:t xml:space="preserve">ДА/НЕТ (нужное подчеркнуть) Прошу подтвердить регистрацию учетной записи на </w:t>
      </w:r>
      <w:r w:rsidRPr="00F90604">
        <w:rPr>
          <w:lang w:eastAsia="en-US"/>
        </w:rPr>
        <w:t xml:space="preserve">интернет-портале </w:t>
      </w:r>
      <w:hyperlink r:id="rId20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</w:t>
      </w:r>
    </w:p>
    <w:p w:rsidR="00404945" w:rsidRDefault="00404945" w:rsidP="00F90604">
      <w:r>
        <w:br w:type="page"/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785D3E">
        <w:rPr>
          <w:lang w:eastAsia="en-US"/>
        </w:rPr>
        <w:t>Приложение №</w:t>
      </w:r>
      <w:r>
        <w:rPr>
          <w:lang w:eastAsia="en-US"/>
        </w:rPr>
        <w:t xml:space="preserve"> </w:t>
      </w:r>
      <w:r w:rsidRPr="00785D3E">
        <w:rPr>
          <w:lang w:eastAsia="en-US"/>
        </w:rPr>
        <w:t>2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785D3E">
        <w:rPr>
          <w:lang w:eastAsia="en-US"/>
        </w:rPr>
        <w:t>к Административному регламенту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  <w:lang w:eastAsia="en-US"/>
        </w:rPr>
      </w:pP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>Блок-схема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 xml:space="preserve">исполнения предоставления муниципальной услуги 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Заявитель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85D3E" w:rsidRDefault="004778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3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1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2942" w:type="dxa"/>
          </w:tcPr>
          <w:p w:rsidR="00404945" w:rsidRPr="00785D3E" w:rsidRDefault="004778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4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85D3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404945" w:rsidRPr="00785D3E" w:rsidRDefault="004778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6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85D3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Портал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85D3E" w:rsidRDefault="004778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5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85D3E" w:rsidRDefault="004778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7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785D3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785D3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85D3E" w:rsidRDefault="004778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</w:pPr>
            <w:r w:rsidRPr="00785D3E">
              <w:t>Рассмотрение документов, представленных заявителем и ответов на запросы,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85D3E">
              <w:t>полученные в результате межведомственного информационного взаимодействия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85D3E" w:rsidRDefault="004778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1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9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4502" w:type="dxa"/>
            <w:gridSpan w:val="3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85D3E" w:rsidRDefault="004778CC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1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11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650801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</w:pPr>
          </w:p>
          <w:p w:rsidR="00404945" w:rsidRPr="00785D3E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04945" w:rsidRPr="00785D3E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04945" w:rsidRPr="004C4831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5D3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404945" w:rsidRPr="00650801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404945" w:rsidRDefault="00404945" w:rsidP="00CC46D4"/>
    <w:sectPr w:rsidR="00404945" w:rsidSect="00404945">
      <w:pgSz w:w="12240" w:h="15840" w:code="1"/>
      <w:pgMar w:top="1134" w:right="567" w:bottom="1134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A3" w:rsidRDefault="006325A3">
      <w:r>
        <w:separator/>
      </w:r>
    </w:p>
  </w:endnote>
  <w:endnote w:type="continuationSeparator" w:id="1">
    <w:p w:rsidR="006325A3" w:rsidRDefault="0063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A3" w:rsidRDefault="006325A3">
      <w:r>
        <w:separator/>
      </w:r>
    </w:p>
  </w:footnote>
  <w:footnote w:type="continuationSeparator" w:id="1">
    <w:p w:rsidR="006325A3" w:rsidRDefault="00632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43ECD"/>
    <w:rsid w:val="00047F2A"/>
    <w:rsid w:val="00063C55"/>
    <w:rsid w:val="00090A0C"/>
    <w:rsid w:val="000A0357"/>
    <w:rsid w:val="000A514F"/>
    <w:rsid w:val="000C0305"/>
    <w:rsid w:val="000E4AC8"/>
    <w:rsid w:val="000E4C4D"/>
    <w:rsid w:val="000E4C68"/>
    <w:rsid w:val="00104C0B"/>
    <w:rsid w:val="001160E0"/>
    <w:rsid w:val="00154810"/>
    <w:rsid w:val="00166215"/>
    <w:rsid w:val="001834A0"/>
    <w:rsid w:val="001905DC"/>
    <w:rsid w:val="00193292"/>
    <w:rsid w:val="001941D6"/>
    <w:rsid w:val="001A10C1"/>
    <w:rsid w:val="001A2EF3"/>
    <w:rsid w:val="001B2338"/>
    <w:rsid w:val="001B38CB"/>
    <w:rsid w:val="001D2844"/>
    <w:rsid w:val="001E58E3"/>
    <w:rsid w:val="00236AEC"/>
    <w:rsid w:val="00240519"/>
    <w:rsid w:val="002424AF"/>
    <w:rsid w:val="002849B2"/>
    <w:rsid w:val="00295EBD"/>
    <w:rsid w:val="002A2F0A"/>
    <w:rsid w:val="002B4584"/>
    <w:rsid w:val="002C465B"/>
    <w:rsid w:val="002D4B30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F245B"/>
    <w:rsid w:val="003F68A7"/>
    <w:rsid w:val="0040181B"/>
    <w:rsid w:val="00404201"/>
    <w:rsid w:val="00404945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778CC"/>
    <w:rsid w:val="0049374B"/>
    <w:rsid w:val="004A0911"/>
    <w:rsid w:val="004A51CF"/>
    <w:rsid w:val="004A700B"/>
    <w:rsid w:val="004B472C"/>
    <w:rsid w:val="004C4831"/>
    <w:rsid w:val="004C73FF"/>
    <w:rsid w:val="004D3C3E"/>
    <w:rsid w:val="004E73DA"/>
    <w:rsid w:val="00502376"/>
    <w:rsid w:val="00503F9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612038"/>
    <w:rsid w:val="00622C15"/>
    <w:rsid w:val="00626A60"/>
    <w:rsid w:val="00631B1F"/>
    <w:rsid w:val="006325A3"/>
    <w:rsid w:val="00643BEE"/>
    <w:rsid w:val="00650801"/>
    <w:rsid w:val="006603D6"/>
    <w:rsid w:val="006656EE"/>
    <w:rsid w:val="00666E16"/>
    <w:rsid w:val="00675763"/>
    <w:rsid w:val="00682C7E"/>
    <w:rsid w:val="00690EB2"/>
    <w:rsid w:val="006A6621"/>
    <w:rsid w:val="006A71E3"/>
    <w:rsid w:val="006B1833"/>
    <w:rsid w:val="006C26D2"/>
    <w:rsid w:val="006C5D08"/>
    <w:rsid w:val="006E3E72"/>
    <w:rsid w:val="00716342"/>
    <w:rsid w:val="00723FB6"/>
    <w:rsid w:val="00735F30"/>
    <w:rsid w:val="007435C9"/>
    <w:rsid w:val="0076349D"/>
    <w:rsid w:val="00785D3E"/>
    <w:rsid w:val="00791838"/>
    <w:rsid w:val="00793384"/>
    <w:rsid w:val="007A6DF9"/>
    <w:rsid w:val="007C1BEF"/>
    <w:rsid w:val="007C43E3"/>
    <w:rsid w:val="007C6D27"/>
    <w:rsid w:val="007D4B57"/>
    <w:rsid w:val="007D5D4A"/>
    <w:rsid w:val="007E1B82"/>
    <w:rsid w:val="007E3124"/>
    <w:rsid w:val="007F155E"/>
    <w:rsid w:val="007F1C51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60F7C"/>
    <w:rsid w:val="008637F9"/>
    <w:rsid w:val="008745F3"/>
    <w:rsid w:val="008746C8"/>
    <w:rsid w:val="00882B75"/>
    <w:rsid w:val="00891100"/>
    <w:rsid w:val="008957E0"/>
    <w:rsid w:val="008A5587"/>
    <w:rsid w:val="008C1B80"/>
    <w:rsid w:val="008D1CA2"/>
    <w:rsid w:val="008D2C04"/>
    <w:rsid w:val="008D6DFB"/>
    <w:rsid w:val="008E1C8E"/>
    <w:rsid w:val="008E2122"/>
    <w:rsid w:val="00900C15"/>
    <w:rsid w:val="00913A0F"/>
    <w:rsid w:val="0092217A"/>
    <w:rsid w:val="00935B92"/>
    <w:rsid w:val="00952F15"/>
    <w:rsid w:val="009552C9"/>
    <w:rsid w:val="00967673"/>
    <w:rsid w:val="00971549"/>
    <w:rsid w:val="00973B60"/>
    <w:rsid w:val="0097531A"/>
    <w:rsid w:val="009952EB"/>
    <w:rsid w:val="009A25BC"/>
    <w:rsid w:val="009B25B1"/>
    <w:rsid w:val="009C55E8"/>
    <w:rsid w:val="009D22E6"/>
    <w:rsid w:val="00A763AD"/>
    <w:rsid w:val="00A81A91"/>
    <w:rsid w:val="00A854D6"/>
    <w:rsid w:val="00A85C08"/>
    <w:rsid w:val="00A93EF4"/>
    <w:rsid w:val="00AA230B"/>
    <w:rsid w:val="00AB7AD9"/>
    <w:rsid w:val="00AC5D98"/>
    <w:rsid w:val="00AC6352"/>
    <w:rsid w:val="00AD582E"/>
    <w:rsid w:val="00B13105"/>
    <w:rsid w:val="00B21BC8"/>
    <w:rsid w:val="00B250D9"/>
    <w:rsid w:val="00B3350D"/>
    <w:rsid w:val="00B37988"/>
    <w:rsid w:val="00B50F74"/>
    <w:rsid w:val="00B55E08"/>
    <w:rsid w:val="00B607AF"/>
    <w:rsid w:val="00B93732"/>
    <w:rsid w:val="00BB1D1F"/>
    <w:rsid w:val="00BB4CE8"/>
    <w:rsid w:val="00BD0336"/>
    <w:rsid w:val="00BE1253"/>
    <w:rsid w:val="00BF656F"/>
    <w:rsid w:val="00C25DF4"/>
    <w:rsid w:val="00C33BE6"/>
    <w:rsid w:val="00C814B2"/>
    <w:rsid w:val="00C8220A"/>
    <w:rsid w:val="00C84F03"/>
    <w:rsid w:val="00C97A4B"/>
    <w:rsid w:val="00CA5F2B"/>
    <w:rsid w:val="00CB0865"/>
    <w:rsid w:val="00CC122A"/>
    <w:rsid w:val="00CC46D4"/>
    <w:rsid w:val="00CD1AFF"/>
    <w:rsid w:val="00CE1768"/>
    <w:rsid w:val="00D14924"/>
    <w:rsid w:val="00D17709"/>
    <w:rsid w:val="00D22B6D"/>
    <w:rsid w:val="00D25671"/>
    <w:rsid w:val="00D27C17"/>
    <w:rsid w:val="00D41928"/>
    <w:rsid w:val="00D502FB"/>
    <w:rsid w:val="00D504CD"/>
    <w:rsid w:val="00D62070"/>
    <w:rsid w:val="00D655AD"/>
    <w:rsid w:val="00D67B67"/>
    <w:rsid w:val="00D71D7E"/>
    <w:rsid w:val="00D87080"/>
    <w:rsid w:val="00D923AE"/>
    <w:rsid w:val="00DB208D"/>
    <w:rsid w:val="00DB2D3D"/>
    <w:rsid w:val="00DB785A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61C11"/>
    <w:rsid w:val="00E820C6"/>
    <w:rsid w:val="00EA5FDE"/>
    <w:rsid w:val="00ED2111"/>
    <w:rsid w:val="00EE13FF"/>
    <w:rsid w:val="00EF2ACB"/>
    <w:rsid w:val="00F23AEB"/>
    <w:rsid w:val="00F24A41"/>
    <w:rsid w:val="00F27A6B"/>
    <w:rsid w:val="00F30273"/>
    <w:rsid w:val="00F30B76"/>
    <w:rsid w:val="00F35789"/>
    <w:rsid w:val="00F45B34"/>
    <w:rsid w:val="00F9060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2"/>
        <o:r id="V:Rule15" type="connector" idref="#Прямая со стрелкой 3"/>
        <o:r id="V:Rule16" type="connector" idref="#Прямая со стрелкой 9"/>
        <o:r id="V:Rule17" type="connector" idref="#Прямая со стрелкой 7"/>
        <o:r id="V:Rule18" type="connector" idref="#Прямая со стрелкой 6"/>
        <o:r id="V:Rule19" type="connector" idref="#Прямая со стрелкой 8"/>
        <o:r id="V:Rule20" type="connector" idref="#Прямая со стрелкой 11"/>
        <o:r id="V:Rule21" type="connector" idref="#Прямая со стрелкой 14"/>
        <o:r id="V:Rule22" type="connector" idref="#Прямая со стрелкой 13"/>
        <o:r id="V:Rule23" type="connector" idref="#Прямая со стрелкой 10"/>
        <o:r id="V:Rule2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</w:pPr>
    <w:rPr>
      <w:rFonts w:ascii="Courier New" w:hAnsi="Courier New"/>
      <w:sz w:val="22"/>
      <w:szCs w:val="22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rsid w:val="001E00F6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5A45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5A4539"/>
  </w:style>
  <w:style w:type="paragraph" w:styleId="af0">
    <w:name w:val="List Paragraph"/>
    <w:basedOn w:val="a"/>
    <w:uiPriority w:val="99"/>
    <w:qFormat/>
    <w:rsid w:val="00793384"/>
    <w:pPr>
      <w:ind w:left="720"/>
    </w:pPr>
  </w:style>
  <w:style w:type="character" w:customStyle="1" w:styleId="ConsPlusNonformat0">
    <w:name w:val="ConsPlusNonformat Знак"/>
    <w:link w:val="ConsPlusNonformat"/>
    <w:uiPriority w:val="99"/>
    <w:locked/>
    <w:rsid w:val="008637F9"/>
    <w:rPr>
      <w:rFonts w:ascii="Courier New" w:hAnsi="Courier New"/>
      <w:sz w:val="22"/>
      <w:szCs w:val="22"/>
      <w:lang w:eastAsia="ru-RU" w:bidi="ar-SA"/>
    </w:rPr>
  </w:style>
  <w:style w:type="paragraph" w:styleId="af1">
    <w:name w:val="Revision"/>
    <w:hidden/>
    <w:uiPriority w:val="99"/>
    <w:semiHidden/>
    <w:rsid w:val="008637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9302</Words>
  <Characters>53026</Characters>
  <Application>Microsoft Office Word</Application>
  <DocSecurity>0</DocSecurity>
  <Lines>441</Lines>
  <Paragraphs>124</Paragraphs>
  <ScaleCrop>false</ScaleCrop>
  <Company>Администрация сельсовета</Company>
  <LinksUpToDate>false</LinksUpToDate>
  <CharactersWithSpaces>62204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пк</cp:lastModifiedBy>
  <cp:revision>7</cp:revision>
  <cp:lastPrinted>2017-01-20T07:04:00Z</cp:lastPrinted>
  <dcterms:created xsi:type="dcterms:W3CDTF">2017-02-02T12:43:00Z</dcterms:created>
  <dcterms:modified xsi:type="dcterms:W3CDTF">2017-10-03T11:40:00Z</dcterms:modified>
</cp:coreProperties>
</file>